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Series Title: Chamber Music Boise at Bown Crossing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Venue: Library! At Bown Crossing Library, Boise ID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About: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Chamber Music Boise is proud to partner with Library! At Bown Crossing to offer four chamber music concerts for the 2026/2027 season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