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054" w:rsidRDefault="00E52054" w:rsidP="004F1234">
      <w:pPr>
        <w:rPr>
          <w:rFonts w:ascii="Arial" w:hAnsi="Arial" w:cs="Arial"/>
        </w:rPr>
      </w:pPr>
    </w:p>
    <w:p w:rsidR="004F1234" w:rsidRDefault="004F1234" w:rsidP="004F12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1234">
        <w:rPr>
          <w:rFonts w:ascii="Arial" w:hAnsi="Arial" w:cs="Arial"/>
        </w:rPr>
        <w:t xml:space="preserve">For both models identify the predictor variables and </w:t>
      </w:r>
      <w:r>
        <w:rPr>
          <w:rFonts w:ascii="Arial" w:hAnsi="Arial" w:cs="Arial"/>
        </w:rPr>
        <w:t>t</w:t>
      </w:r>
      <w:r w:rsidRPr="004F1234">
        <w:rPr>
          <w:rFonts w:ascii="Arial" w:hAnsi="Arial" w:cs="Arial"/>
        </w:rPr>
        <w:t>he data type/scale used for the predictor variable.</w:t>
      </w:r>
    </w:p>
    <w:p w:rsidR="004F1234" w:rsidRDefault="00B100FB" w:rsidP="004F123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For m</w:t>
      </w:r>
      <w:r w:rsidR="004F1234">
        <w:rPr>
          <w:rFonts w:ascii="Arial" w:hAnsi="Arial" w:cs="Arial"/>
        </w:rPr>
        <w:t>odel 1</w:t>
      </w:r>
      <w:r w:rsidR="00ED3F28">
        <w:rPr>
          <w:rFonts w:ascii="Arial" w:hAnsi="Arial" w:cs="Arial"/>
        </w:rPr>
        <w:t xml:space="preserve"> the predictor variable is extent of late-successional forest.</w:t>
      </w:r>
    </w:p>
    <w:p w:rsidR="004F1234" w:rsidRDefault="00B100FB" w:rsidP="004F123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For m</w:t>
      </w:r>
      <w:r w:rsidR="004F1234">
        <w:rPr>
          <w:rFonts w:ascii="Arial" w:hAnsi="Arial" w:cs="Arial"/>
        </w:rPr>
        <w:t>odel 2</w:t>
      </w:r>
      <w:r w:rsidR="00ED3F28">
        <w:rPr>
          <w:rFonts w:ascii="Arial" w:hAnsi="Arial" w:cs="Arial"/>
        </w:rPr>
        <w:t xml:space="preserve"> the predictor variable is total basal area. </w:t>
      </w:r>
    </w:p>
    <w:p w:rsidR="00E770AF" w:rsidRDefault="00E770AF" w:rsidP="00E770AF">
      <w:pPr>
        <w:pStyle w:val="ListParagraph"/>
        <w:ind w:left="1440"/>
        <w:rPr>
          <w:rFonts w:ascii="Arial" w:hAnsi="Arial" w:cs="Arial"/>
        </w:rPr>
      </w:pPr>
    </w:p>
    <w:p w:rsidR="00E770AF" w:rsidRDefault="00E770AF" w:rsidP="00E770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1234">
        <w:rPr>
          <w:rFonts w:ascii="Arial" w:hAnsi="Arial" w:cs="Arial"/>
        </w:rPr>
        <w:t xml:space="preserve">For both models identify the </w:t>
      </w:r>
      <w:r>
        <w:rPr>
          <w:rFonts w:ascii="Arial" w:hAnsi="Arial" w:cs="Arial"/>
        </w:rPr>
        <w:t>response</w:t>
      </w:r>
      <w:r w:rsidRPr="004F1234">
        <w:rPr>
          <w:rFonts w:ascii="Arial" w:hAnsi="Arial" w:cs="Arial"/>
        </w:rPr>
        <w:t xml:space="preserve"> variables and </w:t>
      </w:r>
      <w:r>
        <w:rPr>
          <w:rFonts w:ascii="Arial" w:hAnsi="Arial" w:cs="Arial"/>
        </w:rPr>
        <w:t>t</w:t>
      </w:r>
      <w:r w:rsidRPr="004F1234">
        <w:rPr>
          <w:rFonts w:ascii="Arial" w:hAnsi="Arial" w:cs="Arial"/>
        </w:rPr>
        <w:t xml:space="preserve">he data type/scale used for the </w:t>
      </w:r>
      <w:r>
        <w:rPr>
          <w:rFonts w:ascii="Arial" w:hAnsi="Arial" w:cs="Arial"/>
        </w:rPr>
        <w:t>response</w:t>
      </w:r>
      <w:r w:rsidRPr="004F1234">
        <w:rPr>
          <w:rFonts w:ascii="Arial" w:hAnsi="Arial" w:cs="Arial"/>
        </w:rPr>
        <w:t xml:space="preserve"> variable.</w:t>
      </w:r>
    </w:p>
    <w:p w:rsidR="00E770AF" w:rsidRDefault="00B100FB" w:rsidP="00E770A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For m</w:t>
      </w:r>
      <w:r w:rsidR="00E770AF">
        <w:rPr>
          <w:rFonts w:ascii="Arial" w:hAnsi="Arial" w:cs="Arial"/>
        </w:rPr>
        <w:t>odel 1</w:t>
      </w:r>
      <w:r w:rsidR="00ED3F28">
        <w:rPr>
          <w:rFonts w:ascii="Arial" w:hAnsi="Arial" w:cs="Arial"/>
        </w:rPr>
        <w:t xml:space="preserve"> the response variable is brown creeper abundance.</w:t>
      </w:r>
    </w:p>
    <w:p w:rsidR="00E770AF" w:rsidRDefault="00B100FB" w:rsidP="00E770A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For m</w:t>
      </w:r>
      <w:r w:rsidR="00E770AF">
        <w:rPr>
          <w:rFonts w:ascii="Arial" w:hAnsi="Arial" w:cs="Arial"/>
        </w:rPr>
        <w:t>odel 2</w:t>
      </w:r>
      <w:r w:rsidR="00ED3F28">
        <w:rPr>
          <w:rFonts w:ascii="Arial" w:hAnsi="Arial" w:cs="Arial"/>
        </w:rPr>
        <w:t xml:space="preserve"> the response variable is brown creeper occurrence.</w:t>
      </w:r>
    </w:p>
    <w:p w:rsidR="00745CDF" w:rsidRPr="004F1234" w:rsidRDefault="00745CDF" w:rsidP="00745CDF">
      <w:pPr>
        <w:pStyle w:val="ListParagraph"/>
        <w:ind w:left="1440"/>
        <w:rPr>
          <w:rFonts w:ascii="Arial" w:hAnsi="Arial" w:cs="Arial"/>
        </w:rPr>
      </w:pPr>
    </w:p>
    <w:p w:rsidR="00E770AF" w:rsidRDefault="00567A30" w:rsidP="00567A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67A30">
        <w:rPr>
          <w:rFonts w:ascii="Arial" w:hAnsi="Arial" w:cs="Arial"/>
        </w:rPr>
        <w:t>For both models: How did the data type or scale influence or constrain the choice of model?</w:t>
      </w:r>
    </w:p>
    <w:p w:rsidR="00567A30" w:rsidRDefault="00745CDF" w:rsidP="00567A3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model 1, </w:t>
      </w:r>
      <w:r w:rsidR="00B100FB">
        <w:rPr>
          <w:rFonts w:ascii="Arial" w:hAnsi="Arial" w:cs="Arial"/>
        </w:rPr>
        <w:t>the response variable is continuous as relative abundance can occupy any point on the scale from 0 to 1. This allows the data to spread out across the y axis, and results in the visual form we see. The data can be comfortably approximated by a linear model y= mx+b, ignoring the stochastic component, and the line describes the data well.</w:t>
      </w:r>
    </w:p>
    <w:p w:rsidR="00745CDF" w:rsidRDefault="00B100FB" w:rsidP="00567A3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model 2, the presence/absence data of brown creeper occurrence is discreet, and cannot hold </w:t>
      </w:r>
      <w:r w:rsidR="00D74422">
        <w:rPr>
          <w:rFonts w:ascii="Arial" w:hAnsi="Arial" w:cs="Arial"/>
        </w:rPr>
        <w:t>any</w:t>
      </w:r>
      <w:r>
        <w:rPr>
          <w:rFonts w:ascii="Arial" w:hAnsi="Arial" w:cs="Arial"/>
        </w:rPr>
        <w:t xml:space="preserve"> intermediate values between 0 and 1. This results in the dichotomous form we see on the graph</w:t>
      </w:r>
      <w:r w:rsidR="00D74422">
        <w:rPr>
          <w:rFonts w:ascii="Arial" w:hAnsi="Arial" w:cs="Arial"/>
        </w:rPr>
        <w:t xml:space="preserve">. This binary form cannot easily be estimated and so a more complex model is necessary and McGarigal uses a 2-parameter logistic function to create his best fit line. </w:t>
      </w:r>
    </w:p>
    <w:p w:rsidR="000C0ED2" w:rsidRDefault="000C0ED2" w:rsidP="000C0ED2">
      <w:pPr>
        <w:pStyle w:val="ListParagraph"/>
        <w:ind w:left="1440"/>
        <w:rPr>
          <w:rFonts w:ascii="Arial" w:hAnsi="Arial" w:cs="Arial"/>
        </w:rPr>
      </w:pPr>
    </w:p>
    <w:p w:rsidR="00567A30" w:rsidRDefault="00567A30" w:rsidP="00567A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67A30">
        <w:rPr>
          <w:rFonts w:ascii="Arial" w:hAnsi="Arial" w:cs="Arial"/>
        </w:rPr>
        <w:t>What are the pros and cons of the Ricker model?</w:t>
      </w:r>
    </w:p>
    <w:p w:rsidR="005028DE" w:rsidRPr="00567A30" w:rsidRDefault="000C0ED2" w:rsidP="005028D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Ricker function works well for very specific data patterns, “hump-shaped skewed to the right,” but if the data does not fit that form, the model cannot be accurately used. The Ricker function also works well because it</w:t>
      </w:r>
      <w:r w:rsidR="005C4A0A">
        <w:rPr>
          <w:rFonts w:ascii="Arial" w:hAnsi="Arial" w:cs="Arial"/>
        </w:rPr>
        <w:t>’s a standard in the scientific community and well established.</w:t>
      </w:r>
    </w:p>
    <w:p w:rsidR="00567A30" w:rsidRDefault="00567A30" w:rsidP="00567A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67A30">
        <w:rPr>
          <w:rFonts w:ascii="Arial" w:hAnsi="Arial" w:cs="Arial"/>
        </w:rPr>
        <w:t xml:space="preserve">What are the pros </w:t>
      </w:r>
      <w:r w:rsidR="005C4A0A">
        <w:rPr>
          <w:rFonts w:ascii="Arial" w:hAnsi="Arial" w:cs="Arial"/>
        </w:rPr>
        <w:t>and cons of the quadratic model?</w:t>
      </w:r>
    </w:p>
    <w:p w:rsidR="005028DE" w:rsidRPr="00567A30" w:rsidRDefault="005C4A0A" w:rsidP="005028D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Quadratic models are much more flexible than the Ricker model so they are much more adaptable to fit the shape of the data exactly. </w:t>
      </w:r>
      <w:r w:rsidR="0011762A">
        <w:rPr>
          <w:rFonts w:ascii="Arial" w:hAnsi="Arial" w:cs="Arial"/>
        </w:rPr>
        <w:t xml:space="preserve">However, because they can be fitted so precisely, quadratic models can get mathematically complex. </w:t>
      </w:r>
      <w:bookmarkStart w:id="0" w:name="_GoBack"/>
      <w:bookmarkEnd w:id="0"/>
    </w:p>
    <w:p w:rsidR="00567A30" w:rsidRPr="004F1234" w:rsidRDefault="00567A30" w:rsidP="00567A30">
      <w:pPr>
        <w:pStyle w:val="ListParagraph"/>
        <w:rPr>
          <w:rFonts w:ascii="Arial" w:hAnsi="Arial" w:cs="Arial"/>
        </w:rPr>
      </w:pPr>
    </w:p>
    <w:sectPr w:rsidR="00567A30" w:rsidRPr="004F12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299" w:rsidRDefault="001D1299" w:rsidP="004F1234">
      <w:pPr>
        <w:spacing w:after="0" w:line="240" w:lineRule="auto"/>
      </w:pPr>
      <w:r>
        <w:separator/>
      </w:r>
    </w:p>
  </w:endnote>
  <w:endnote w:type="continuationSeparator" w:id="0">
    <w:p w:rsidR="001D1299" w:rsidRDefault="001D1299" w:rsidP="004F1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299" w:rsidRDefault="001D1299" w:rsidP="004F1234">
      <w:pPr>
        <w:spacing w:after="0" w:line="240" w:lineRule="auto"/>
      </w:pPr>
      <w:r>
        <w:separator/>
      </w:r>
    </w:p>
  </w:footnote>
  <w:footnote w:type="continuationSeparator" w:id="0">
    <w:p w:rsidR="001D1299" w:rsidRDefault="001D1299" w:rsidP="004F1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054" w:rsidRDefault="00E52054" w:rsidP="004F1234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Delia Mahoney</w:t>
    </w:r>
  </w:p>
  <w:p w:rsidR="00E52054" w:rsidRDefault="00E52054" w:rsidP="004F1234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Week 4 Reading Q’s</w:t>
    </w:r>
  </w:p>
  <w:p w:rsidR="00E52054" w:rsidRDefault="00E52054" w:rsidP="004F1234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Sept 23, 2021</w:t>
    </w:r>
  </w:p>
  <w:p w:rsidR="00E52054" w:rsidRPr="004F1234" w:rsidRDefault="00E52054" w:rsidP="004F1234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*worked solo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26231"/>
    <w:multiLevelType w:val="hybridMultilevel"/>
    <w:tmpl w:val="6666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E2"/>
    <w:rsid w:val="00092978"/>
    <w:rsid w:val="000C0ED2"/>
    <w:rsid w:val="0011762A"/>
    <w:rsid w:val="001D1299"/>
    <w:rsid w:val="004F1234"/>
    <w:rsid w:val="005028DE"/>
    <w:rsid w:val="00567A30"/>
    <w:rsid w:val="005C4A0A"/>
    <w:rsid w:val="00745CDF"/>
    <w:rsid w:val="007C27E2"/>
    <w:rsid w:val="008A4C42"/>
    <w:rsid w:val="00B100FB"/>
    <w:rsid w:val="00D74422"/>
    <w:rsid w:val="00E52054"/>
    <w:rsid w:val="00E770AF"/>
    <w:rsid w:val="00ED3F28"/>
    <w:rsid w:val="00EE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9D690-2017-4516-914B-343C9326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234"/>
  </w:style>
  <w:style w:type="paragraph" w:styleId="Footer">
    <w:name w:val="footer"/>
    <w:basedOn w:val="Normal"/>
    <w:link w:val="FooterChar"/>
    <w:uiPriority w:val="99"/>
    <w:unhideWhenUsed/>
    <w:rsid w:val="004F1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234"/>
  </w:style>
  <w:style w:type="paragraph" w:styleId="ListParagraph">
    <w:name w:val="List Paragraph"/>
    <w:basedOn w:val="Normal"/>
    <w:uiPriority w:val="34"/>
    <w:qFormat/>
    <w:rsid w:val="004F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</dc:creator>
  <cp:keywords/>
  <dc:description/>
  <cp:lastModifiedBy>Delia</cp:lastModifiedBy>
  <cp:revision>13</cp:revision>
  <dcterms:created xsi:type="dcterms:W3CDTF">2021-09-23T14:58:00Z</dcterms:created>
  <dcterms:modified xsi:type="dcterms:W3CDTF">2021-09-24T02:03:00Z</dcterms:modified>
</cp:coreProperties>
</file>