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A8" w:rsidRDefault="000602A8" w:rsidP="0089069B">
      <w:pPr>
        <w:rPr>
          <w:rFonts w:cstheme="minorHAnsi"/>
          <w:sz w:val="24"/>
          <w:szCs w:val="24"/>
        </w:rPr>
      </w:pPr>
    </w:p>
    <w:p w:rsidR="00844130" w:rsidRDefault="0089069B" w:rsidP="0089069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  <w:r w:rsidRPr="00B91B16">
        <w:rPr>
          <w:rFonts w:cstheme="minorHAnsi"/>
          <w:sz w:val="24"/>
          <w:szCs w:val="24"/>
        </w:rPr>
        <w:t xml:space="preserve">We might want the number of parameters to be a penalized because as the number of parameters increases, so does the complexity of the model, which makes it difficult to work with. </w:t>
      </w:r>
      <w:r w:rsidR="005233CF">
        <w:rPr>
          <w:rFonts w:cstheme="minorHAnsi"/>
          <w:sz w:val="24"/>
          <w:szCs w:val="24"/>
        </w:rPr>
        <w:t xml:space="preserve">Also, as the number of parameters increase, it becomes too difficult to interpret the meaning of each as they </w:t>
      </w:r>
      <w:r w:rsidR="007F3DFB">
        <w:rPr>
          <w:rFonts w:cstheme="minorHAnsi"/>
          <w:sz w:val="24"/>
          <w:szCs w:val="24"/>
        </w:rPr>
        <w:t xml:space="preserve">are transformed in different mathematical operations. </w:t>
      </w:r>
      <w:r w:rsidR="005233CF">
        <w:rPr>
          <w:rFonts w:cstheme="minorHAnsi"/>
          <w:sz w:val="24"/>
          <w:szCs w:val="24"/>
        </w:rPr>
        <w:t xml:space="preserve"> </w:t>
      </w:r>
    </w:p>
    <w:p w:rsidR="005233CF" w:rsidRPr="00B91B16" w:rsidRDefault="005233CF" w:rsidP="005233CF">
      <w:pPr>
        <w:pStyle w:val="NoSpacing"/>
        <w:ind w:left="720"/>
        <w:rPr>
          <w:rFonts w:cstheme="minorHAnsi"/>
          <w:sz w:val="24"/>
          <w:szCs w:val="24"/>
        </w:rPr>
      </w:pPr>
    </w:p>
    <w:p w:rsidR="005E1F42" w:rsidRPr="00B91B16" w:rsidRDefault="005E1F42" w:rsidP="0089069B">
      <w:pPr>
        <w:pStyle w:val="NoSpacing"/>
        <w:numPr>
          <w:ilvl w:val="0"/>
          <w:numId w:val="1"/>
        </w:numPr>
        <w:rPr>
          <w:rStyle w:val="mi"/>
          <w:rFonts w:cstheme="minorHAnsi"/>
          <w:sz w:val="24"/>
          <w:szCs w:val="24"/>
        </w:rPr>
      </w:pPr>
      <w:r w:rsidRPr="00B91B16">
        <w:rPr>
          <w:rFonts w:cstheme="minorHAnsi"/>
          <w:sz w:val="24"/>
          <w:szCs w:val="24"/>
        </w:rPr>
        <w:t xml:space="preserve">A regression model serves to mathematically explain the relationship between two variables, one dependent, </w:t>
      </w:r>
      <w:r w:rsidR="00B91B16" w:rsidRPr="00B91B16">
        <w:rPr>
          <w:rFonts w:cstheme="minorHAnsi"/>
          <w:sz w:val="24"/>
          <w:szCs w:val="24"/>
        </w:rPr>
        <w:t>and the</w:t>
      </w:r>
      <w:r w:rsidRPr="00B91B16">
        <w:rPr>
          <w:rFonts w:cstheme="minorHAnsi"/>
          <w:sz w:val="24"/>
          <w:szCs w:val="24"/>
        </w:rPr>
        <w:t xml:space="preserve"> other independent. </w:t>
      </w:r>
      <w:r w:rsidR="00B91B16" w:rsidRPr="00B91B16">
        <w:rPr>
          <w:rFonts w:cstheme="minorHAnsi"/>
          <w:sz w:val="24"/>
          <w:szCs w:val="24"/>
        </w:rPr>
        <w:t>When expressed in the simple linear format (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y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 w:rsidR="00B91B16" w:rsidRPr="00B91B16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α</w:t>
      </w:r>
      <w:r w:rsidR="00B91B16" w:rsidRPr="00B91B16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β</w:t>
      </w:r>
      <w:r w:rsidR="00B91B16" w:rsidRPr="00B91B16">
        <w:rPr>
          <w:rStyle w:val="mn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 w:rsidR="00B91B16" w:rsidRPr="00B91B16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ϵ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), the term “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β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” standards for the slop of the line. This means that for every single unit increase in the independent variable (x), the value of the dependent variable (y) is expec</w:t>
      </w:r>
      <w:r w:rsid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ted to increase by the value of the slope (</w:t>
      </w:r>
      <w:r w:rsidR="00B91B16" w:rsidRP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β</w:t>
      </w:r>
      <w:r w:rsidR="00B91B16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). </w:t>
      </w:r>
    </w:p>
    <w:p w:rsidR="00B91B16" w:rsidRDefault="00B91B16" w:rsidP="00613E5B">
      <w:pPr>
        <w:pStyle w:val="NoSpacing"/>
        <w:ind w:left="720" w:firstLine="540"/>
        <w:rPr>
          <w:rStyle w:val="mi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 hypothetical example we are measuring the presence of fish (y), based on the size of lakes (x) measured in cubic meters. In this case, the value of </w:t>
      </w:r>
      <w:r w:rsidRPr="00B91B16">
        <w:rPr>
          <w:rFonts w:cstheme="minorHAnsi"/>
          <w:sz w:val="24"/>
          <w:szCs w:val="24"/>
        </w:rPr>
        <w:t>β</w:t>
      </w:r>
      <w:r>
        <w:rPr>
          <w:rFonts w:cstheme="minorHAnsi"/>
          <w:sz w:val="24"/>
          <w:szCs w:val="24"/>
        </w:rPr>
        <w:t xml:space="preserve"> in the linear regression equation would tell us how many more fish we would expect to see for every additional cubic meter of lake volume. </w:t>
      </w:r>
    </w:p>
    <w:p w:rsidR="00613E5B" w:rsidRDefault="00613E5B" w:rsidP="00613E5B">
      <w:pPr>
        <w:pStyle w:val="NoSpacing"/>
        <w:ind w:left="720" w:firstLine="540"/>
        <w:rPr>
          <w:rStyle w:val="mi"/>
          <w:rFonts w:cstheme="minorHAnsi"/>
          <w:sz w:val="24"/>
          <w:szCs w:val="24"/>
        </w:rPr>
      </w:pPr>
    </w:p>
    <w:p w:rsidR="00613E5B" w:rsidRDefault="007F3DFB" w:rsidP="00613E5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Low water level is the base case. </w:t>
      </w:r>
    </w:p>
    <w:p w:rsidR="007F3DFB" w:rsidRDefault="007F3DFB" w:rsidP="00613E5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2.4 grams, this value is given to us in the table as low water is the base case</w:t>
      </w:r>
    </w:p>
    <w:p w:rsidR="007F3DFB" w:rsidRDefault="007F3DFB" w:rsidP="00613E5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3.7, this is equal to 2.4 + (1x1.3), which is the intercept plus the additional water unit for medium</w:t>
      </w:r>
    </w:p>
    <w:p w:rsidR="007F3DFB" w:rsidRPr="00B91B16" w:rsidRDefault="007F3DFB" w:rsidP="00613E5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and C can both be answered, A with the coefficients produced, and C with a similar calculation to above. B cannot be answered because the table does not tell us about significance overall. </w:t>
      </w:r>
    </w:p>
    <w:sectPr w:rsidR="007F3DFB" w:rsidRPr="00B91B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10" w:rsidRDefault="008A5510" w:rsidP="0089069B">
      <w:pPr>
        <w:spacing w:after="0" w:line="240" w:lineRule="auto"/>
      </w:pPr>
      <w:r>
        <w:separator/>
      </w:r>
    </w:p>
  </w:endnote>
  <w:endnote w:type="continuationSeparator" w:id="0">
    <w:p w:rsidR="008A5510" w:rsidRDefault="008A5510" w:rsidP="0089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10" w:rsidRDefault="008A5510" w:rsidP="0089069B">
      <w:pPr>
        <w:spacing w:after="0" w:line="240" w:lineRule="auto"/>
      </w:pPr>
      <w:r>
        <w:separator/>
      </w:r>
    </w:p>
  </w:footnote>
  <w:footnote w:type="continuationSeparator" w:id="0">
    <w:p w:rsidR="008A5510" w:rsidRDefault="008A5510" w:rsidP="0089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69B" w:rsidRDefault="0089069B" w:rsidP="0089069B">
    <w:pPr>
      <w:pStyle w:val="Header"/>
      <w:jc w:val="right"/>
    </w:pPr>
    <w:r>
      <w:t>Delia Mahoney</w:t>
    </w:r>
  </w:p>
  <w:p w:rsidR="0089069B" w:rsidRDefault="0089069B" w:rsidP="0089069B">
    <w:pPr>
      <w:pStyle w:val="Header"/>
      <w:jc w:val="right"/>
    </w:pPr>
    <w:r>
      <w:t>Week 10 Reading Q’s</w:t>
    </w:r>
  </w:p>
  <w:p w:rsidR="0089069B" w:rsidRDefault="0089069B" w:rsidP="0089069B">
    <w:pPr>
      <w:pStyle w:val="Header"/>
      <w:jc w:val="right"/>
    </w:pPr>
    <w:r>
      <w:t>11/3/2021</w:t>
    </w:r>
  </w:p>
  <w:p w:rsidR="0089069B" w:rsidRDefault="0089069B" w:rsidP="0089069B">
    <w:pPr>
      <w:pStyle w:val="Header"/>
      <w:jc w:val="right"/>
    </w:pPr>
    <w:r>
      <w:t>*worked solo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F1582"/>
    <w:multiLevelType w:val="hybridMultilevel"/>
    <w:tmpl w:val="F660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46"/>
    <w:rsid w:val="000602A8"/>
    <w:rsid w:val="005233CF"/>
    <w:rsid w:val="005E1F42"/>
    <w:rsid w:val="00613E5B"/>
    <w:rsid w:val="007F3DFB"/>
    <w:rsid w:val="0089069B"/>
    <w:rsid w:val="008A4C42"/>
    <w:rsid w:val="008A5510"/>
    <w:rsid w:val="009E3A46"/>
    <w:rsid w:val="00B91B16"/>
    <w:rsid w:val="00E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76E25-67CD-49D5-A427-367BE450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6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9B"/>
  </w:style>
  <w:style w:type="paragraph" w:styleId="Footer">
    <w:name w:val="footer"/>
    <w:basedOn w:val="Normal"/>
    <w:link w:val="FooterChar"/>
    <w:uiPriority w:val="99"/>
    <w:unhideWhenUsed/>
    <w:rsid w:val="008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9B"/>
  </w:style>
  <w:style w:type="character" w:customStyle="1" w:styleId="mi">
    <w:name w:val="mi"/>
    <w:basedOn w:val="DefaultParagraphFont"/>
    <w:rsid w:val="00B91B16"/>
  </w:style>
  <w:style w:type="character" w:customStyle="1" w:styleId="mo">
    <w:name w:val="mo"/>
    <w:basedOn w:val="DefaultParagraphFont"/>
    <w:rsid w:val="00B91B16"/>
  </w:style>
  <w:style w:type="character" w:customStyle="1" w:styleId="mn">
    <w:name w:val="mn"/>
    <w:basedOn w:val="DefaultParagraphFont"/>
    <w:rsid w:val="00B9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9</cp:revision>
  <dcterms:created xsi:type="dcterms:W3CDTF">2021-11-04T01:59:00Z</dcterms:created>
  <dcterms:modified xsi:type="dcterms:W3CDTF">2021-11-04T02:30:00Z</dcterms:modified>
</cp:coreProperties>
</file>