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4130" w:rsidRDefault="00950081" w:rsidP="00E8546A">
      <w:pPr>
        <w:pStyle w:val="ListParagraph"/>
        <w:numPr>
          <w:ilvl w:val="0"/>
          <w:numId w:val="1"/>
        </w:numPr>
        <w:rPr>
          <w:rFonts w:ascii="Times New Roman" w:hAnsi="Times New Roman" w:cs="Times New Roman"/>
        </w:rPr>
      </w:pPr>
      <w:r>
        <w:rPr>
          <w:rFonts w:ascii="Times New Roman" w:hAnsi="Times New Roman" w:cs="Times New Roman"/>
        </w:rPr>
        <w:t xml:space="preserve">The classical models are useful, if applicable, because they are very well developed and </w:t>
      </w:r>
      <w:r w:rsidR="006E728A">
        <w:rPr>
          <w:rFonts w:ascii="Times New Roman" w:hAnsi="Times New Roman" w:cs="Times New Roman"/>
        </w:rPr>
        <w:t xml:space="preserve">conventionally </w:t>
      </w:r>
      <w:r>
        <w:rPr>
          <w:rFonts w:ascii="Times New Roman" w:hAnsi="Times New Roman" w:cs="Times New Roman"/>
        </w:rPr>
        <w:t xml:space="preserve">recognized through their </w:t>
      </w:r>
      <w:r w:rsidR="00196711">
        <w:rPr>
          <w:rFonts w:ascii="Times New Roman" w:hAnsi="Times New Roman" w:cs="Times New Roman"/>
        </w:rPr>
        <w:t xml:space="preserve">broad range of use. </w:t>
      </w:r>
      <w:r w:rsidR="00494B76">
        <w:rPr>
          <w:rFonts w:ascii="Times New Roman" w:hAnsi="Times New Roman" w:cs="Times New Roman"/>
        </w:rPr>
        <w:t xml:space="preserve">However they may not be a perfect fit for your model and you may end up sacrificing some precision in the use of the equivalence. A model that you create under different parameters may not be as easy to work with as those that are the classical standard, but they have more leeway to be manipulated to most accurately represent your data without approximation. </w:t>
      </w:r>
    </w:p>
    <w:p w:rsidR="00196711" w:rsidRDefault="00196711" w:rsidP="00196711">
      <w:pPr>
        <w:pStyle w:val="ListParagraph"/>
        <w:rPr>
          <w:rFonts w:ascii="Times New Roman" w:hAnsi="Times New Roman" w:cs="Times New Roman"/>
        </w:rPr>
      </w:pPr>
    </w:p>
    <w:p w:rsidR="001B6598" w:rsidRDefault="001B6598" w:rsidP="00E8546A">
      <w:pPr>
        <w:pStyle w:val="ListParagraph"/>
        <w:numPr>
          <w:ilvl w:val="0"/>
          <w:numId w:val="1"/>
        </w:numPr>
        <w:rPr>
          <w:rFonts w:ascii="Times New Roman" w:hAnsi="Times New Roman" w:cs="Times New Roman"/>
        </w:rPr>
      </w:pPr>
      <w:r>
        <w:rPr>
          <w:rFonts w:ascii="Times New Roman" w:hAnsi="Times New Roman" w:cs="Times New Roman"/>
        </w:rPr>
        <w:t xml:space="preserve">The four key assumptions of the GLM approach are </w:t>
      </w:r>
      <w:r w:rsidR="00BD6616">
        <w:rPr>
          <w:rFonts w:ascii="Times New Roman" w:hAnsi="Times New Roman" w:cs="Times New Roman"/>
        </w:rPr>
        <w:t xml:space="preserve">(1) </w:t>
      </w:r>
      <w:r>
        <w:rPr>
          <w:rFonts w:ascii="Times New Roman" w:hAnsi="Times New Roman" w:cs="Times New Roman"/>
        </w:rPr>
        <w:t xml:space="preserve">Normality, </w:t>
      </w:r>
      <w:r w:rsidR="00BD6616">
        <w:rPr>
          <w:rFonts w:ascii="Times New Roman" w:hAnsi="Times New Roman" w:cs="Times New Roman"/>
        </w:rPr>
        <w:t xml:space="preserve">(2) </w:t>
      </w:r>
      <w:r>
        <w:rPr>
          <w:rFonts w:ascii="Times New Roman" w:hAnsi="Times New Roman" w:cs="Times New Roman"/>
        </w:rPr>
        <w:t xml:space="preserve">Constant variance, </w:t>
      </w:r>
      <w:r w:rsidR="00BD6616">
        <w:rPr>
          <w:rFonts w:ascii="Times New Roman" w:hAnsi="Times New Roman" w:cs="Times New Roman"/>
        </w:rPr>
        <w:t xml:space="preserve">(3) </w:t>
      </w:r>
      <w:r>
        <w:rPr>
          <w:rFonts w:ascii="Times New Roman" w:hAnsi="Times New Roman" w:cs="Times New Roman"/>
        </w:rPr>
        <w:t xml:space="preserve">Independence, and </w:t>
      </w:r>
      <w:r w:rsidR="00BD6616">
        <w:rPr>
          <w:rFonts w:ascii="Times New Roman" w:hAnsi="Times New Roman" w:cs="Times New Roman"/>
        </w:rPr>
        <w:t xml:space="preserve">(4) </w:t>
      </w:r>
      <w:r>
        <w:rPr>
          <w:rFonts w:ascii="Times New Roman" w:hAnsi="Times New Roman" w:cs="Times New Roman"/>
        </w:rPr>
        <w:t xml:space="preserve">Fixed X. Normality refers to the residuals of the model are normally distributed, it does not refer to the distribution of the data itself. Constant variance means the parameter for data spread is constant, and that variability does not depend on the value of the response variable. Independence states that the observations are all independent of each other, so the value of one data point does not tell us anything about </w:t>
      </w:r>
      <w:r w:rsidR="00DF6DF3">
        <w:rPr>
          <w:rFonts w:ascii="Times New Roman" w:hAnsi="Times New Roman" w:cs="Times New Roman"/>
        </w:rPr>
        <w:t xml:space="preserve">the value of </w:t>
      </w:r>
      <w:r>
        <w:rPr>
          <w:rFonts w:ascii="Times New Roman" w:hAnsi="Times New Roman" w:cs="Times New Roman"/>
        </w:rPr>
        <w:t>another</w:t>
      </w:r>
      <w:r w:rsidR="00DF6DF3">
        <w:rPr>
          <w:rFonts w:ascii="Times New Roman" w:hAnsi="Times New Roman" w:cs="Times New Roman"/>
        </w:rPr>
        <w:t xml:space="preserve">. Fixed X means that there is, hypothetically, no measurement error in the values of the predictor variable, that the measurements were conducted with perfect accuracy. </w:t>
      </w:r>
    </w:p>
    <w:p w:rsidR="00F278A0" w:rsidRDefault="00F278A0" w:rsidP="00F278A0">
      <w:pPr>
        <w:pStyle w:val="ListParagraph"/>
        <w:rPr>
          <w:rFonts w:ascii="Times New Roman" w:hAnsi="Times New Roman" w:cs="Times New Roman"/>
        </w:rPr>
      </w:pPr>
    </w:p>
    <w:p w:rsidR="00DF6DF3" w:rsidRPr="00E8546A" w:rsidRDefault="00F278A0" w:rsidP="00505D48">
      <w:pPr>
        <w:pStyle w:val="ListParagraph"/>
        <w:numPr>
          <w:ilvl w:val="0"/>
          <w:numId w:val="1"/>
        </w:numPr>
        <w:rPr>
          <w:rFonts w:ascii="Times New Roman" w:hAnsi="Times New Roman" w:cs="Times New Roman"/>
        </w:rPr>
      </w:pPr>
      <w:r>
        <w:rPr>
          <w:rFonts w:ascii="Times New Roman" w:hAnsi="Times New Roman" w:cs="Times New Roman"/>
        </w:rPr>
        <w:t xml:space="preserve">The normality assumption deals with residuals from the data set, not the response variables themselves. </w:t>
      </w:r>
      <w:r w:rsidR="00505D48">
        <w:rPr>
          <w:rFonts w:ascii="Times New Roman" w:hAnsi="Times New Roman" w:cs="Times New Roman"/>
        </w:rPr>
        <w:t xml:space="preserve">The </w:t>
      </w:r>
      <w:r w:rsidR="00505D48" w:rsidRPr="00505D48">
        <w:rPr>
          <w:rFonts w:ascii="Times New Roman" w:hAnsi="Times New Roman" w:cs="Times New Roman"/>
        </w:rPr>
        <w:t xml:space="preserve">residuals are </w:t>
      </w:r>
      <w:r w:rsidR="00505D48">
        <w:rPr>
          <w:rFonts w:ascii="Times New Roman" w:hAnsi="Times New Roman" w:cs="Times New Roman"/>
        </w:rPr>
        <w:t xml:space="preserve">the </w:t>
      </w:r>
      <w:r w:rsidR="00505D48" w:rsidRPr="00505D48">
        <w:rPr>
          <w:rFonts w:ascii="Times New Roman" w:hAnsi="Times New Roman" w:cs="Times New Roman"/>
        </w:rPr>
        <w:t>difference</w:t>
      </w:r>
      <w:r w:rsidR="00505D48">
        <w:rPr>
          <w:rFonts w:ascii="Times New Roman" w:hAnsi="Times New Roman" w:cs="Times New Roman"/>
        </w:rPr>
        <w:t>s</w:t>
      </w:r>
      <w:r w:rsidR="00505D48" w:rsidRPr="00505D48">
        <w:rPr>
          <w:rFonts w:ascii="Times New Roman" w:hAnsi="Times New Roman" w:cs="Times New Roman"/>
        </w:rPr>
        <w:t xml:space="preserve"> between </w:t>
      </w:r>
      <w:r w:rsidR="00505D48">
        <w:rPr>
          <w:rFonts w:ascii="Times New Roman" w:hAnsi="Times New Roman" w:cs="Times New Roman"/>
        </w:rPr>
        <w:t xml:space="preserve">the </w:t>
      </w:r>
      <w:r w:rsidR="00505D48" w:rsidRPr="00505D48">
        <w:rPr>
          <w:rFonts w:ascii="Times New Roman" w:hAnsi="Times New Roman" w:cs="Times New Roman"/>
        </w:rPr>
        <w:t>predicted and observed value</w:t>
      </w:r>
      <w:r w:rsidR="00505D48">
        <w:rPr>
          <w:rFonts w:ascii="Times New Roman" w:hAnsi="Times New Roman" w:cs="Times New Roman"/>
        </w:rPr>
        <w:t>s</w:t>
      </w:r>
      <w:r w:rsidR="00BD6616">
        <w:rPr>
          <w:rFonts w:ascii="Times New Roman" w:hAnsi="Times New Roman" w:cs="Times New Roman"/>
        </w:rPr>
        <w:t>, representing the vertical distance between the two</w:t>
      </w:r>
      <w:r w:rsidR="00505D48">
        <w:rPr>
          <w:rFonts w:ascii="Times New Roman" w:hAnsi="Times New Roman" w:cs="Times New Roman"/>
        </w:rPr>
        <w:t xml:space="preserve">. </w:t>
      </w:r>
      <w:r>
        <w:rPr>
          <w:rFonts w:ascii="Times New Roman" w:hAnsi="Times New Roman" w:cs="Times New Roman"/>
        </w:rPr>
        <w:t>If the data was repeatedly sampled, using the same values for predictor variables, then the residuals for each value of the response variables would</w:t>
      </w:r>
      <w:r w:rsidR="00505D48">
        <w:rPr>
          <w:rFonts w:ascii="Times New Roman" w:hAnsi="Times New Roman" w:cs="Times New Roman"/>
        </w:rPr>
        <w:t xml:space="preserve"> themselves</w:t>
      </w:r>
      <w:r>
        <w:rPr>
          <w:rFonts w:ascii="Times New Roman" w:hAnsi="Times New Roman" w:cs="Times New Roman"/>
        </w:rPr>
        <w:t xml:space="preserve"> be normally distributed. </w:t>
      </w:r>
      <w:r w:rsidR="00782CA2">
        <w:rPr>
          <w:rFonts w:ascii="Times New Roman" w:hAnsi="Times New Roman" w:cs="Times New Roman"/>
        </w:rPr>
        <w:t xml:space="preserve">The implication with repeated sampling is that the </w:t>
      </w:r>
      <w:r w:rsidR="00BD6616">
        <w:rPr>
          <w:rFonts w:ascii="Times New Roman" w:hAnsi="Times New Roman" w:cs="Times New Roman"/>
        </w:rPr>
        <w:t>residuals would triangulate around the predicted value</w:t>
      </w:r>
      <w:r w:rsidR="0054593F">
        <w:rPr>
          <w:rFonts w:ascii="Times New Roman" w:hAnsi="Times New Roman" w:cs="Times New Roman"/>
        </w:rPr>
        <w:t xml:space="preserve"> in a normal distribution. </w:t>
      </w:r>
    </w:p>
    <w:sectPr w:rsidR="00DF6DF3" w:rsidRPr="00E8546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7C35" w:rsidRDefault="001F7C35" w:rsidP="00E8546A">
      <w:pPr>
        <w:spacing w:after="0" w:line="240" w:lineRule="auto"/>
      </w:pPr>
      <w:r>
        <w:separator/>
      </w:r>
    </w:p>
  </w:endnote>
  <w:endnote w:type="continuationSeparator" w:id="0">
    <w:p w:rsidR="001F7C35" w:rsidRDefault="001F7C35" w:rsidP="00E854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665D" w:rsidRDefault="0058665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665D" w:rsidRDefault="0058665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665D" w:rsidRDefault="0058665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7C35" w:rsidRDefault="001F7C35" w:rsidP="00E8546A">
      <w:pPr>
        <w:spacing w:after="0" w:line="240" w:lineRule="auto"/>
      </w:pPr>
      <w:r>
        <w:separator/>
      </w:r>
    </w:p>
  </w:footnote>
  <w:footnote w:type="continuationSeparator" w:id="0">
    <w:p w:rsidR="001F7C35" w:rsidRDefault="001F7C35" w:rsidP="00E8546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665D" w:rsidRDefault="0058665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546A" w:rsidRDefault="00E8546A" w:rsidP="00E8546A">
    <w:pPr>
      <w:pStyle w:val="Header"/>
      <w:jc w:val="right"/>
      <w:rPr>
        <w:rFonts w:ascii="Times New Roman" w:hAnsi="Times New Roman" w:cs="Times New Roman"/>
      </w:rPr>
    </w:pPr>
    <w:r>
      <w:rPr>
        <w:rFonts w:ascii="Times New Roman" w:hAnsi="Times New Roman" w:cs="Times New Roman"/>
      </w:rPr>
      <w:t>Delia Mahoney</w:t>
    </w:r>
  </w:p>
  <w:p w:rsidR="00E8546A" w:rsidRDefault="00E8546A" w:rsidP="00E8546A">
    <w:pPr>
      <w:pStyle w:val="Header"/>
      <w:jc w:val="right"/>
      <w:rPr>
        <w:rFonts w:ascii="Times New Roman" w:hAnsi="Times New Roman" w:cs="Times New Roman"/>
      </w:rPr>
    </w:pPr>
    <w:r>
      <w:rPr>
        <w:rFonts w:ascii="Times New Roman" w:hAnsi="Times New Roman" w:cs="Times New Roman"/>
      </w:rPr>
      <w:t>Eco 602</w:t>
    </w:r>
  </w:p>
  <w:p w:rsidR="00E8546A" w:rsidRDefault="00E8546A" w:rsidP="00E8546A">
    <w:pPr>
      <w:pStyle w:val="Header"/>
      <w:jc w:val="right"/>
      <w:rPr>
        <w:rFonts w:ascii="Times New Roman" w:hAnsi="Times New Roman" w:cs="Times New Roman"/>
      </w:rPr>
    </w:pPr>
    <w:r>
      <w:rPr>
        <w:rFonts w:ascii="Times New Roman" w:hAnsi="Times New Roman" w:cs="Times New Roman"/>
      </w:rPr>
      <w:t>Week 9 Reading Q’s</w:t>
    </w:r>
  </w:p>
  <w:p w:rsidR="0058665D" w:rsidRDefault="0058665D" w:rsidP="00E8546A">
    <w:pPr>
      <w:pStyle w:val="Header"/>
      <w:jc w:val="right"/>
      <w:rPr>
        <w:rFonts w:ascii="Times New Roman" w:hAnsi="Times New Roman" w:cs="Times New Roman"/>
      </w:rPr>
    </w:pPr>
    <w:r>
      <w:rPr>
        <w:rFonts w:ascii="Times New Roman" w:hAnsi="Times New Roman" w:cs="Times New Roman"/>
      </w:rPr>
      <w:t>10/27/2021</w:t>
    </w:r>
    <w:bookmarkStart w:id="0" w:name="_GoBack"/>
    <w:bookmarkEnd w:id="0"/>
  </w:p>
  <w:p w:rsidR="00E8546A" w:rsidRPr="00E8546A" w:rsidRDefault="00E8546A" w:rsidP="00E8546A">
    <w:pPr>
      <w:pStyle w:val="Header"/>
      <w:jc w:val="right"/>
      <w:rPr>
        <w:rFonts w:ascii="Times New Roman" w:hAnsi="Times New Roman" w:cs="Times New Roman"/>
      </w:rPr>
    </w:pPr>
    <w:r>
      <w:rPr>
        <w:rFonts w:ascii="Times New Roman" w:hAnsi="Times New Roman" w:cs="Times New Roman"/>
      </w:rPr>
      <w:t>*worked solo</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665D" w:rsidRDefault="0058665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562E2E"/>
    <w:multiLevelType w:val="hybridMultilevel"/>
    <w:tmpl w:val="C7580D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7692"/>
    <w:rsid w:val="00196711"/>
    <w:rsid w:val="001B6598"/>
    <w:rsid w:val="001D3086"/>
    <w:rsid w:val="001F7C35"/>
    <w:rsid w:val="00494B76"/>
    <w:rsid w:val="00505D48"/>
    <w:rsid w:val="0054593F"/>
    <w:rsid w:val="0058665D"/>
    <w:rsid w:val="006E728A"/>
    <w:rsid w:val="00767692"/>
    <w:rsid w:val="00782CA2"/>
    <w:rsid w:val="008A4C42"/>
    <w:rsid w:val="00950081"/>
    <w:rsid w:val="00BD6616"/>
    <w:rsid w:val="00DF6DF3"/>
    <w:rsid w:val="00E8546A"/>
    <w:rsid w:val="00EE5AFC"/>
    <w:rsid w:val="00F278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FFBAC3-8F4F-4151-AF55-610D65780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546A"/>
    <w:pPr>
      <w:ind w:left="720"/>
      <w:contextualSpacing/>
    </w:pPr>
  </w:style>
  <w:style w:type="paragraph" w:styleId="Header">
    <w:name w:val="header"/>
    <w:basedOn w:val="Normal"/>
    <w:link w:val="HeaderChar"/>
    <w:uiPriority w:val="99"/>
    <w:unhideWhenUsed/>
    <w:rsid w:val="00E854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546A"/>
  </w:style>
  <w:style w:type="paragraph" w:styleId="Footer">
    <w:name w:val="footer"/>
    <w:basedOn w:val="Normal"/>
    <w:link w:val="FooterChar"/>
    <w:uiPriority w:val="99"/>
    <w:unhideWhenUsed/>
    <w:rsid w:val="00E854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54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267</Words>
  <Characters>1523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Delia</dc:creator>
  <cp:keywords/>
  <dc:description/>
  <cp:lastModifiedBy>Delia</cp:lastModifiedBy>
  <cp:revision>11</cp:revision>
  <dcterms:created xsi:type="dcterms:W3CDTF">2021-10-28T15:36:00Z</dcterms:created>
  <dcterms:modified xsi:type="dcterms:W3CDTF">2021-11-01T01:03:00Z</dcterms:modified>
</cp:coreProperties>
</file>