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EF" w:rsidRPr="00CD7F3F" w:rsidRDefault="00CD7F3F" w:rsidP="00021CEF">
      <w:pPr>
        <w:pStyle w:val="Heading1"/>
        <w:rPr>
          <w:sz w:val="36"/>
          <w:szCs w:val="36"/>
          <w:lang w:val="bg-BG"/>
        </w:rPr>
      </w:pPr>
      <w:r w:rsidRPr="00CD7F3F">
        <w:rPr>
          <w:sz w:val="36"/>
          <w:szCs w:val="36"/>
        </w:rPr>
        <w:t>Exam</w:t>
      </w:r>
      <w:r w:rsidR="00021CEF" w:rsidRPr="00CD7F3F">
        <w:rPr>
          <w:sz w:val="36"/>
          <w:szCs w:val="36"/>
          <w:lang w:val="bg-BG"/>
        </w:rPr>
        <w:t xml:space="preserve"> "</w:t>
      </w:r>
      <w:r w:rsidRPr="00CD7F3F">
        <w:rPr>
          <w:sz w:val="36"/>
          <w:szCs w:val="36"/>
        </w:rPr>
        <w:t>Fundamentals of programming with C#</w:t>
      </w:r>
      <w:r w:rsidR="00021CEF" w:rsidRPr="00CD7F3F">
        <w:rPr>
          <w:sz w:val="36"/>
          <w:szCs w:val="36"/>
          <w:lang w:val="bg-BG"/>
        </w:rPr>
        <w:t>" – 2</w:t>
      </w:r>
      <w:r w:rsidRPr="00CD7F3F">
        <w:rPr>
          <w:sz w:val="36"/>
          <w:szCs w:val="36"/>
        </w:rPr>
        <w:t>1</w:t>
      </w:r>
      <w:r w:rsidR="00021CEF" w:rsidRPr="00CD7F3F">
        <w:rPr>
          <w:sz w:val="36"/>
          <w:szCs w:val="36"/>
          <w:lang w:val="bg-BG"/>
        </w:rPr>
        <w:t xml:space="preserve"> </w:t>
      </w:r>
      <w:r w:rsidRPr="00CD7F3F">
        <w:rPr>
          <w:sz w:val="36"/>
          <w:szCs w:val="36"/>
        </w:rPr>
        <w:t xml:space="preserve">January </w:t>
      </w:r>
      <w:r w:rsidRPr="00CD7F3F">
        <w:rPr>
          <w:sz w:val="36"/>
          <w:szCs w:val="36"/>
          <w:lang w:val="bg-BG"/>
        </w:rPr>
        <w:t>2018</w:t>
      </w:r>
    </w:p>
    <w:p w:rsidR="00343F9D" w:rsidRDefault="00CD7F3F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Problem </w:t>
      </w:r>
      <w:r w:rsidR="00E834C6">
        <w:rPr>
          <w:lang w:val="en-US"/>
        </w:rPr>
        <w:t>1</w:t>
      </w:r>
      <w:r w:rsidR="00343F9D">
        <w:t>.</w:t>
      </w:r>
      <w:r w:rsidR="00F03B43">
        <w:t xml:space="preserve"> </w:t>
      </w:r>
      <w:r w:rsidR="00E834C6">
        <w:rPr>
          <w:lang w:val="en-US"/>
        </w:rPr>
        <w:t>Underground Waters</w:t>
      </w:r>
    </w:p>
    <w:p w:rsidR="00C03C4B" w:rsidRPr="00C03C4B" w:rsidRDefault="00C03C4B" w:rsidP="00C03C4B">
      <w:pPr>
        <w:pStyle w:val="Heading2"/>
      </w:pPr>
      <w:r>
        <w:t>Hi</w:t>
      </w:r>
      <w:r>
        <w:rPr>
          <w:lang w:val="en-US"/>
        </w:rPr>
        <w:t>story</w:t>
      </w:r>
    </w:p>
    <w:p w:rsidR="00F03B43" w:rsidRPr="00265BA1" w:rsidRDefault="00E834C6" w:rsidP="00F03B43">
      <w:pPr>
        <w:rPr>
          <w:b/>
        </w:rPr>
      </w:pPr>
      <w:r>
        <w:t>You just love the rain and you have the amazing opportunity to examine the underground waters that were formed from the last rainy month. You are in search of</w:t>
      </w:r>
      <w:r w:rsidR="00265BA1">
        <w:t xml:space="preserve"> something unordinary. </w:t>
      </w:r>
      <w:r w:rsidR="00265BA1" w:rsidRPr="00265BA1">
        <w:rPr>
          <w:b/>
        </w:rPr>
        <w:t>Your job is to understand if there is something that is worth a further investigation or not.</w:t>
      </w:r>
    </w:p>
    <w:p w:rsidR="00C03C4B" w:rsidRDefault="00C03C4B" w:rsidP="00C03C4B">
      <w:pPr>
        <w:pStyle w:val="Heading2"/>
      </w:pPr>
      <w:r>
        <w:rPr>
          <w:lang w:val="en-US"/>
        </w:rPr>
        <w:t>Description</w:t>
      </w:r>
    </w:p>
    <w:p w:rsidR="006D2123" w:rsidRDefault="000000D7" w:rsidP="00491F49">
      <w:pPr>
        <w:pStyle w:val="Heading3"/>
        <w:jc w:val="both"/>
        <w:rPr>
          <w:rFonts w:eastAsiaTheme="minorHAnsi" w:cstheme="minorBidi"/>
          <w:color w:val="auto"/>
          <w:sz w:val="22"/>
          <w:szCs w:val="22"/>
        </w:rPr>
      </w:pPr>
      <w:r w:rsidRPr="000000D7">
        <w:rPr>
          <w:rFonts w:eastAsiaTheme="minorHAnsi" w:cstheme="minorBidi"/>
          <w:b w:val="0"/>
          <w:color w:val="auto"/>
          <w:sz w:val="22"/>
          <w:szCs w:val="22"/>
        </w:rPr>
        <w:t xml:space="preserve">You are going to receive </w:t>
      </w:r>
      <w:r w:rsidRPr="000000D7">
        <w:rPr>
          <w:rFonts w:eastAsiaTheme="minorHAnsi" w:cstheme="minorBidi"/>
          <w:color w:val="auto"/>
          <w:sz w:val="22"/>
          <w:szCs w:val="22"/>
        </w:rPr>
        <w:t>two input lines</w:t>
      </w:r>
      <w:r w:rsidR="007725B5">
        <w:rPr>
          <w:rFonts w:eastAsiaTheme="minorHAnsi" w:cstheme="minorBidi"/>
          <w:b w:val="0"/>
          <w:color w:val="auto"/>
          <w:sz w:val="22"/>
          <w:szCs w:val="22"/>
        </w:rPr>
        <w:t xml:space="preserve">. Each one </w:t>
      </w:r>
      <w:r w:rsidR="002B7B10">
        <w:rPr>
          <w:rFonts w:eastAsiaTheme="minorHAnsi" w:cstheme="minorBidi"/>
          <w:b w:val="0"/>
          <w:color w:val="auto"/>
          <w:sz w:val="22"/>
          <w:szCs w:val="22"/>
        </w:rPr>
        <w:t>consists</w:t>
      </w:r>
      <w:r w:rsidR="007725B5">
        <w:rPr>
          <w:rFonts w:eastAsiaTheme="minorHAnsi" w:cstheme="minorBidi"/>
          <w:b w:val="0"/>
          <w:color w:val="auto"/>
          <w:sz w:val="22"/>
          <w:szCs w:val="22"/>
        </w:rPr>
        <w:t xml:space="preserve"> of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integer numbers </w:t>
      </w:r>
      <w:r w:rsidRPr="000000D7">
        <w:rPr>
          <w:rFonts w:eastAsiaTheme="minorHAnsi" w:cstheme="minorBidi"/>
          <w:b w:val="0"/>
          <w:color w:val="auto"/>
          <w:sz w:val="22"/>
          <w:szCs w:val="22"/>
        </w:rPr>
        <w:t>separated by a</w:t>
      </w:r>
      <w:r w:rsidRPr="000000D7">
        <w:rPr>
          <w:rFonts w:eastAsiaTheme="minorHAnsi" w:cstheme="minorBidi"/>
          <w:color w:val="auto"/>
          <w:sz w:val="22"/>
          <w:szCs w:val="22"/>
        </w:rPr>
        <w:t xml:space="preserve"> single space</w:t>
      </w:r>
      <w:r w:rsidR="007725B5">
        <w:rPr>
          <w:rFonts w:eastAsiaTheme="minorHAnsi" w:cstheme="minorBidi"/>
          <w:color w:val="auto"/>
          <w:sz w:val="22"/>
          <w:szCs w:val="22"/>
        </w:rPr>
        <w:t xml:space="preserve"> </w:t>
      </w:r>
      <w:r w:rsidR="007725B5" w:rsidRPr="007725B5">
        <w:rPr>
          <w:rFonts w:eastAsiaTheme="minorHAnsi" w:cstheme="minorBidi"/>
          <w:b w:val="0"/>
          <w:color w:val="auto"/>
          <w:sz w:val="22"/>
          <w:szCs w:val="22"/>
        </w:rPr>
        <w:t>which you must</w:t>
      </w:r>
      <w:r w:rsidR="007725B5">
        <w:rPr>
          <w:rFonts w:eastAsiaTheme="minorHAnsi" w:cstheme="minorBidi"/>
          <w:color w:val="auto"/>
          <w:sz w:val="22"/>
          <w:szCs w:val="22"/>
        </w:rPr>
        <w:t xml:space="preserve"> parse to an Integer array</w:t>
      </w:r>
      <w:r>
        <w:rPr>
          <w:rFonts w:eastAsiaTheme="minorHAnsi" w:cstheme="minorBidi"/>
          <w:color w:val="auto"/>
          <w:sz w:val="22"/>
          <w:szCs w:val="22"/>
        </w:rPr>
        <w:t xml:space="preserve">. </w:t>
      </w:r>
      <w:r w:rsidRPr="000000D7">
        <w:rPr>
          <w:rFonts w:eastAsiaTheme="minorHAnsi" w:cstheme="minorBidi"/>
          <w:b w:val="0"/>
          <w:color w:val="auto"/>
          <w:sz w:val="22"/>
          <w:szCs w:val="22"/>
        </w:rPr>
        <w:t>For more information</w:t>
      </w:r>
      <w:r w:rsidR="00BB5A16">
        <w:rPr>
          <w:rFonts w:eastAsiaTheme="minorHAnsi" w:cstheme="minorBidi"/>
          <w:b w:val="0"/>
          <w:color w:val="auto"/>
          <w:sz w:val="22"/>
          <w:szCs w:val="22"/>
        </w:rPr>
        <w:t>,</w:t>
      </w:r>
      <w:r>
        <w:rPr>
          <w:rFonts w:eastAsiaTheme="minorHAnsi" w:cstheme="minorBidi"/>
          <w:color w:val="auto"/>
          <w:sz w:val="22"/>
          <w:szCs w:val="22"/>
        </w:rPr>
        <w:t xml:space="preserve"> read the Input section.</w:t>
      </w:r>
    </w:p>
    <w:p w:rsidR="000000D7" w:rsidRDefault="000000D7" w:rsidP="000000D7">
      <w:r>
        <w:t xml:space="preserve">Those two input lines represent two arrays: </w:t>
      </w:r>
      <w:r w:rsidRPr="000000D7">
        <w:rPr>
          <w:b/>
        </w:rPr>
        <w:t>Air Array</w:t>
      </w:r>
      <w:r>
        <w:t xml:space="preserve"> and </w:t>
      </w:r>
      <w:r w:rsidRPr="000000D7">
        <w:rPr>
          <w:b/>
        </w:rPr>
        <w:t>Raindrops Array</w:t>
      </w:r>
      <w:r>
        <w:t xml:space="preserve">. </w:t>
      </w:r>
    </w:p>
    <w:p w:rsidR="000000D7" w:rsidRDefault="000000D7" w:rsidP="000000D7">
      <w:pPr>
        <w:rPr>
          <w:b/>
        </w:rPr>
      </w:pPr>
      <w:r w:rsidRPr="00F77ECD">
        <w:rPr>
          <w:b/>
          <w:highlight w:val="cyan"/>
        </w:rPr>
        <w:t>Air Array</w:t>
      </w:r>
      <w:r>
        <w:t xml:space="preserve">: You have almost nothing to do with this array except to understand </w:t>
      </w:r>
      <w:r w:rsidR="00F77ECD">
        <w:t xml:space="preserve">the number </w:t>
      </w:r>
      <w:r w:rsidR="00F77ECD" w:rsidRPr="00B1533B">
        <w:rPr>
          <w:color w:val="FF0000"/>
          <w:highlight w:val="yellow"/>
        </w:rPr>
        <w:t xml:space="preserve">of </w:t>
      </w:r>
      <w:r w:rsidR="00F77ECD" w:rsidRPr="00B1533B">
        <w:rPr>
          <w:b/>
          <w:color w:val="FF0000"/>
          <w:highlight w:val="yellow"/>
        </w:rPr>
        <w:t>*local maximum</w:t>
      </w:r>
      <w:r w:rsidR="00F77ECD" w:rsidRPr="00B1533B">
        <w:rPr>
          <w:b/>
          <w:color w:val="FF0000"/>
        </w:rPr>
        <w:t xml:space="preserve"> </w:t>
      </w:r>
      <w:r w:rsidR="00F77ECD" w:rsidRPr="00F77ECD">
        <w:rPr>
          <w:b/>
        </w:rPr>
        <w:t>values.</w:t>
      </w:r>
    </w:p>
    <w:p w:rsidR="00F77ECD" w:rsidRPr="00F77ECD" w:rsidRDefault="00F77ECD" w:rsidP="000000D7">
      <w:r>
        <w:rPr>
          <w:b/>
        </w:rPr>
        <w:t>Raind</w:t>
      </w:r>
      <w:r w:rsidRPr="00B1533B">
        <w:rPr>
          <w:b/>
          <w:highlight w:val="yellow"/>
        </w:rPr>
        <w:t xml:space="preserve">rops Array: </w:t>
      </w:r>
      <w:r w:rsidRPr="00B1533B">
        <w:rPr>
          <w:highlight w:val="yellow"/>
        </w:rPr>
        <w:t xml:space="preserve">You </w:t>
      </w:r>
      <w:r w:rsidR="001E5242" w:rsidRPr="00B1533B">
        <w:rPr>
          <w:highlight w:val="yellow"/>
        </w:rPr>
        <w:t>must</w:t>
      </w:r>
      <w:r w:rsidRPr="00B1533B">
        <w:rPr>
          <w:highlight w:val="yellow"/>
        </w:rPr>
        <w:t xml:space="preserve"> </w:t>
      </w:r>
      <w:r w:rsidRPr="00B1533B">
        <w:rPr>
          <w:b/>
          <w:highlight w:val="yellow"/>
        </w:rPr>
        <w:t>subtract</w:t>
      </w:r>
      <w:r w:rsidRPr="00B1533B">
        <w:rPr>
          <w:highlight w:val="yellow"/>
        </w:rPr>
        <w:t xml:space="preserve"> the count of </w:t>
      </w:r>
      <w:r w:rsidRPr="00B1533B">
        <w:rPr>
          <w:b/>
          <w:highlight w:val="yellow"/>
        </w:rPr>
        <w:t>*local maximum values (</w:t>
      </w:r>
      <w:r w:rsidR="00A24A50" w:rsidRPr="00B1533B">
        <w:rPr>
          <w:b/>
          <w:highlight w:val="yellow"/>
        </w:rPr>
        <w:t>of</w:t>
      </w:r>
      <w:r w:rsidRPr="00B1533B">
        <w:rPr>
          <w:b/>
          <w:highlight w:val="yellow"/>
        </w:rPr>
        <w:t xml:space="preserve"> Air Array</w:t>
      </w:r>
      <w:r>
        <w:rPr>
          <w:b/>
        </w:rPr>
        <w:t xml:space="preserve">) </w:t>
      </w:r>
      <w:r w:rsidRPr="00F77ECD">
        <w:t>from</w:t>
      </w:r>
      <w:r>
        <w:rPr>
          <w:b/>
        </w:rPr>
        <w:t xml:space="preserve"> </w:t>
      </w:r>
      <w:r w:rsidRPr="00FC1AF6">
        <w:rPr>
          <w:b/>
        </w:rPr>
        <w:t>each element</w:t>
      </w:r>
      <w:r>
        <w:t xml:space="preserve"> and </w:t>
      </w:r>
      <w:r w:rsidR="00A24A50">
        <w:t xml:space="preserve">then </w:t>
      </w:r>
      <w:r w:rsidRPr="00B1533B">
        <w:rPr>
          <w:highlight w:val="yellow"/>
        </w:rPr>
        <w:t>discard all elements which are less than or equal to 0 (&lt;= 0).</w:t>
      </w:r>
    </w:p>
    <w:p w:rsidR="00F77ECD" w:rsidRDefault="00F77ECD" w:rsidP="000000D7">
      <w:r w:rsidRPr="00F77ECD">
        <w:rPr>
          <w:b/>
        </w:rPr>
        <w:t>*Local Maximum Value</w:t>
      </w:r>
      <w:r>
        <w:rPr>
          <w:b/>
        </w:rPr>
        <w:t xml:space="preserve">: </w:t>
      </w:r>
      <w:r w:rsidRPr="00F77ECD">
        <w:t>A</w:t>
      </w:r>
      <w:r>
        <w:t xml:space="preserve"> value in an array which is </w:t>
      </w:r>
      <w:r w:rsidRPr="00433520">
        <w:rPr>
          <w:b/>
        </w:rPr>
        <w:t>greater than</w:t>
      </w:r>
      <w:r>
        <w:t xml:space="preserve"> its left and its right neighbor. If there is no left or right neighbor count their values as 0.                                                                                                                              Examples: [1, 10, 8] -&gt; 10 (because 10 is bigger than 1 and 8)</w:t>
      </w:r>
    </w:p>
    <w:p w:rsidR="00F77ECD" w:rsidRDefault="00F77ECD" w:rsidP="000000D7">
      <w:r>
        <w:tab/>
        <w:t xml:space="preserve">     </w:t>
      </w:r>
      <w:r w:rsidRPr="00C23031">
        <w:rPr>
          <w:highlight w:val="green"/>
        </w:rPr>
        <w:t>[18, 2, 4, 1, 15, 15]</w:t>
      </w:r>
      <w:r>
        <w:t xml:space="preserve"> -&gt; 18 (because left neighbor is 0) and 4</w:t>
      </w:r>
    </w:p>
    <w:p w:rsidR="007725B5" w:rsidRDefault="007725B5" w:rsidP="000000D7">
      <w:r>
        <w:tab/>
        <w:t xml:space="preserve">     [1] -&gt; 1 (because it is bigger than 0</w:t>
      </w:r>
      <w:r w:rsidR="00BD3EAD">
        <w:t xml:space="preserve"> on the left</w:t>
      </w:r>
      <w:r>
        <w:t xml:space="preserve"> and 0</w:t>
      </w:r>
      <w:r w:rsidR="00BD3EAD">
        <w:t xml:space="preserve"> on the right</w:t>
      </w:r>
      <w:r>
        <w:t>)</w:t>
      </w:r>
    </w:p>
    <w:p w:rsidR="0045711C" w:rsidRPr="00FF5976" w:rsidRDefault="0045711C" w:rsidP="0045711C">
      <w:pPr>
        <w:rPr>
          <w:lang w:val="bg-BG"/>
        </w:rPr>
      </w:pPr>
      <w:bookmarkStart w:id="0" w:name="_GoBack"/>
      <w:r>
        <w:t xml:space="preserve">When you finish the work with the </w:t>
      </w:r>
      <w:r w:rsidRPr="007725B5">
        <w:rPr>
          <w:b/>
        </w:rPr>
        <w:t>Raindrops Array</w:t>
      </w:r>
      <w:r>
        <w:rPr>
          <w:b/>
        </w:rPr>
        <w:t xml:space="preserve"> </w:t>
      </w:r>
      <w:r w:rsidRPr="007725B5">
        <w:t>you</w:t>
      </w:r>
      <w:r>
        <w:t xml:space="preserve"> must find the </w:t>
      </w:r>
      <w:r>
        <w:rPr>
          <w:b/>
        </w:rPr>
        <w:t xml:space="preserve">biggest value </w:t>
      </w:r>
      <w:r w:rsidRPr="000D2F13">
        <w:t xml:space="preserve">out </w:t>
      </w:r>
      <w:r w:rsidRPr="000D2F13">
        <w:rPr>
          <w:b/>
        </w:rPr>
        <w:t>of</w:t>
      </w:r>
      <w:r w:rsidRPr="000D2F13">
        <w:t xml:space="preserve"> the</w:t>
      </w:r>
      <w:r>
        <w:rPr>
          <w:b/>
        </w:rPr>
        <w:t xml:space="preserve"> local maximum values </w:t>
      </w:r>
      <w:r w:rsidRPr="007725B5">
        <w:t>from</w:t>
      </w:r>
      <w:r>
        <w:t xml:space="preserve"> both the </w:t>
      </w:r>
      <w:r w:rsidRPr="007725B5">
        <w:rPr>
          <w:b/>
        </w:rPr>
        <w:t>Air Array</w:t>
      </w:r>
      <w:r>
        <w:t xml:space="preserve"> and the edited </w:t>
      </w:r>
      <w:r w:rsidRPr="007725B5">
        <w:rPr>
          <w:b/>
        </w:rPr>
        <w:t>Raindrops Array</w:t>
      </w:r>
      <w:r>
        <w:rPr>
          <w:b/>
        </w:rPr>
        <w:t xml:space="preserve">. </w:t>
      </w:r>
      <w:r w:rsidRPr="00EE193E">
        <w:t xml:space="preserve">If there are </w:t>
      </w:r>
      <w:r w:rsidRPr="00EE193E">
        <w:rPr>
          <w:b/>
        </w:rPr>
        <w:t>no</w:t>
      </w:r>
      <w:r>
        <w:rPr>
          <w:b/>
        </w:rPr>
        <w:t xml:space="preserve"> local maximum</w:t>
      </w:r>
      <w:r w:rsidRPr="00EE193E">
        <w:rPr>
          <w:b/>
        </w:rPr>
        <w:t xml:space="preserve"> values</w:t>
      </w:r>
      <w:r w:rsidRPr="00EE193E">
        <w:t xml:space="preserve"> for </w:t>
      </w:r>
      <w:r>
        <w:t>any</w:t>
      </w:r>
      <w:r w:rsidRPr="00EE193E">
        <w:t xml:space="preserve"> of the arrays, consider the </w:t>
      </w:r>
      <w:r w:rsidRPr="00EE193E">
        <w:rPr>
          <w:b/>
        </w:rPr>
        <w:t>biggest value</w:t>
      </w:r>
      <w:r w:rsidRPr="00EE193E">
        <w:t xml:space="preserve"> to be </w:t>
      </w:r>
      <w:r w:rsidRPr="00EE193E">
        <w:rPr>
          <w:b/>
        </w:rPr>
        <w:t>0</w:t>
      </w:r>
      <w:r w:rsidRPr="00EE193E">
        <w:t>.</w:t>
      </w:r>
    </w:p>
    <w:bookmarkEnd w:id="0"/>
    <w:p w:rsidR="0045711C" w:rsidRDefault="0045711C" w:rsidP="0045711C">
      <w:r>
        <w:t xml:space="preserve">Finally, you must compare the </w:t>
      </w:r>
      <w:r w:rsidRPr="003F17DB">
        <w:rPr>
          <w:b/>
        </w:rPr>
        <w:t>two</w:t>
      </w:r>
      <w:r>
        <w:t xml:space="preserve"> </w:t>
      </w:r>
      <w:r>
        <w:rPr>
          <w:b/>
        </w:rPr>
        <w:t>biggest values</w:t>
      </w:r>
      <w:r w:rsidR="009B57B8">
        <w:rPr>
          <w:b/>
        </w:rPr>
        <w:t xml:space="preserve"> </w:t>
      </w:r>
      <w:r w:rsidR="009B57B8" w:rsidRPr="009B57B8">
        <w:t xml:space="preserve">from the </w:t>
      </w:r>
      <w:r w:rsidR="009B57B8">
        <w:rPr>
          <w:b/>
        </w:rPr>
        <w:t>two arrays</w:t>
      </w:r>
      <w:r>
        <w:rPr>
          <w:b/>
        </w:rPr>
        <w:t xml:space="preserve"> </w:t>
      </w:r>
      <w:r w:rsidRPr="007725B5">
        <w:t>and</w:t>
      </w:r>
      <w:r>
        <w:t xml:space="preserve"> print an output with the format described in the </w:t>
      </w:r>
      <w:r w:rsidRPr="007725B5">
        <w:rPr>
          <w:b/>
        </w:rPr>
        <w:t>Output section</w:t>
      </w:r>
      <w:r>
        <w:t>.</w:t>
      </w:r>
    </w:p>
    <w:p w:rsidR="0045711C" w:rsidRPr="007725B5" w:rsidRDefault="0045711C" w:rsidP="0045711C">
      <w:r>
        <w:t xml:space="preserve">Example: </w:t>
      </w:r>
      <w:r w:rsidRPr="00C23031">
        <w:rPr>
          <w:highlight w:val="green"/>
        </w:rPr>
        <w:t>[18, 2, 4, 1, 15, 15]</w:t>
      </w:r>
      <w:r>
        <w:t xml:space="preserve"> -&gt; Two local maximum values [18, 4] -&gt; 18 is the </w:t>
      </w:r>
      <w:r w:rsidRPr="00CD754E">
        <w:rPr>
          <w:b/>
        </w:rPr>
        <w:t xml:space="preserve">Biggest </w:t>
      </w:r>
      <w:r>
        <w:rPr>
          <w:b/>
        </w:rPr>
        <w:t xml:space="preserve">Local </w:t>
      </w:r>
      <w:r w:rsidRPr="00CD754E">
        <w:rPr>
          <w:b/>
        </w:rPr>
        <w:t>Maximum Value</w:t>
      </w:r>
      <w:r>
        <w:t>.</w:t>
      </w:r>
    </w:p>
    <w:p w:rsidR="007E1DAB" w:rsidRPr="00586792" w:rsidRDefault="00CD7F3F" w:rsidP="00491F49">
      <w:pPr>
        <w:pStyle w:val="Heading3"/>
        <w:jc w:val="both"/>
        <w:rPr>
          <w:lang w:val="bg-BG"/>
        </w:rPr>
      </w:pPr>
      <w:r>
        <w:t>Input</w:t>
      </w:r>
    </w:p>
    <w:p w:rsidR="007725B5" w:rsidRDefault="007725B5" w:rsidP="007725B5">
      <w:r>
        <w:t>Exactly two input lines:</w:t>
      </w:r>
    </w:p>
    <w:p w:rsidR="007725B5" w:rsidRDefault="007725B5" w:rsidP="007725B5">
      <w:pPr>
        <w:pStyle w:val="ListParagraph"/>
        <w:numPr>
          <w:ilvl w:val="0"/>
          <w:numId w:val="50"/>
        </w:numPr>
        <w:rPr>
          <w:b/>
        </w:rPr>
      </w:pPr>
      <w:r w:rsidRPr="007725B5">
        <w:rPr>
          <w:b/>
        </w:rPr>
        <w:t>Air Array</w:t>
      </w:r>
      <w:r>
        <w:rPr>
          <w:b/>
        </w:rPr>
        <w:t xml:space="preserve"> – </w:t>
      </w:r>
      <w:r w:rsidRPr="00586792">
        <w:t>a string containing integers separated by a single space</w:t>
      </w:r>
      <w:r w:rsidR="0045711C">
        <w:rPr>
          <w:b/>
        </w:rPr>
        <w:t>. May be an empty string</w:t>
      </w:r>
      <w:r w:rsidR="00586792">
        <w:rPr>
          <w:b/>
          <w:lang w:val="bg-BG"/>
        </w:rPr>
        <w:t xml:space="preserve"> („“)</w:t>
      </w:r>
      <w:r w:rsidR="0045711C">
        <w:rPr>
          <w:b/>
        </w:rPr>
        <w:t>.</w:t>
      </w:r>
    </w:p>
    <w:p w:rsidR="007725B5" w:rsidRPr="007725B5" w:rsidRDefault="007725B5" w:rsidP="007725B5">
      <w:pPr>
        <w:pStyle w:val="ListParagraph"/>
        <w:numPr>
          <w:ilvl w:val="0"/>
          <w:numId w:val="50"/>
        </w:numPr>
        <w:rPr>
          <w:b/>
        </w:rPr>
      </w:pPr>
      <w:r>
        <w:rPr>
          <w:b/>
        </w:rPr>
        <w:t xml:space="preserve">Raindrops Array </w:t>
      </w:r>
      <w:r w:rsidRPr="00586792">
        <w:t>– a string containing integers separated by a single space</w:t>
      </w:r>
      <w:r w:rsidR="0045711C">
        <w:rPr>
          <w:b/>
        </w:rPr>
        <w:t xml:space="preserve">. </w:t>
      </w:r>
      <w:r w:rsidR="00586792">
        <w:rPr>
          <w:b/>
        </w:rPr>
        <w:t>May be an empty string</w:t>
      </w:r>
      <w:r w:rsidR="00586792">
        <w:rPr>
          <w:b/>
          <w:lang w:val="bg-BG"/>
        </w:rPr>
        <w:t xml:space="preserve"> („“)</w:t>
      </w:r>
      <w:r w:rsidR="00586792">
        <w:rPr>
          <w:b/>
        </w:rPr>
        <w:t>.</w:t>
      </w:r>
    </w:p>
    <w:p w:rsidR="007E1DAB" w:rsidRDefault="00CD7F3F" w:rsidP="00491F49">
      <w:pPr>
        <w:pStyle w:val="Heading3"/>
        <w:jc w:val="both"/>
      </w:pPr>
      <w:r>
        <w:t>Output</w:t>
      </w:r>
    </w:p>
    <w:p w:rsidR="00C23031" w:rsidRDefault="00C23031" w:rsidP="00C23031">
      <w:r w:rsidRPr="00C23031">
        <w:rPr>
          <w:b/>
        </w:rPr>
        <w:t>If</w:t>
      </w:r>
      <w:r>
        <w:t xml:space="preserve"> the Total Maximum Value from the Air Array and the one from the Raindrops array </w:t>
      </w:r>
      <w:r w:rsidRPr="00C23031">
        <w:rPr>
          <w:b/>
        </w:rPr>
        <w:t xml:space="preserve">are </w:t>
      </w:r>
      <w:r w:rsidR="006B5CA3" w:rsidRPr="00C23031">
        <w:rPr>
          <w:b/>
        </w:rPr>
        <w:t>equal,</w:t>
      </w:r>
      <w:r>
        <w:t xml:space="preserve"> you must print the following </w:t>
      </w:r>
      <w:r w:rsidRPr="00C23031">
        <w:rPr>
          <w:b/>
        </w:rPr>
        <w:t>two strings (the second one must be on a new line):</w:t>
      </w:r>
    </w:p>
    <w:p w:rsidR="00C23031" w:rsidRPr="00C23031" w:rsidRDefault="00C23031" w:rsidP="00C23031">
      <w:pPr>
        <w:spacing w:before="0" w:after="0"/>
      </w:pPr>
      <w:r>
        <w:t>“</w:t>
      </w:r>
      <w:r w:rsidRPr="00FB6AA1">
        <w:rPr>
          <w:rFonts w:ascii="Consolas" w:eastAsia="Calibri" w:hAnsi="Consolas" w:cs="Times New Roman"/>
          <w:b/>
          <w:lang w:val="bg-BG"/>
        </w:rPr>
        <w:t>Something interesting was found!</w:t>
      </w:r>
      <w:r>
        <w:t>”</w:t>
      </w:r>
    </w:p>
    <w:p w:rsidR="00C23031" w:rsidRDefault="00C23031" w:rsidP="00C23031">
      <w:r>
        <w:lastRenderedPageBreak/>
        <w:t>“</w:t>
      </w:r>
      <w:r w:rsidRPr="00FB6AA1">
        <w:rPr>
          <w:rFonts w:ascii="Consolas" w:eastAsia="Calibri" w:hAnsi="Consolas" w:cs="Times New Roman"/>
          <w:b/>
          <w:lang w:val="bg-BG"/>
        </w:rPr>
        <w:t xml:space="preserve">Sum: </w:t>
      </w:r>
      <w:r w:rsidRPr="00FB6AA1">
        <w:rPr>
          <w:rFonts w:ascii="Consolas" w:eastAsia="Calibri" w:hAnsi="Consolas" w:cs="Times New Roman"/>
          <w:b/>
        </w:rPr>
        <w:t>{0}</w:t>
      </w:r>
      <w:r>
        <w:t xml:space="preserve">” </w:t>
      </w:r>
      <w:r w:rsidRPr="00FB6AA1">
        <w:t xml:space="preserve">({0} is the </w:t>
      </w:r>
      <w:r w:rsidRPr="00FB6AA1">
        <w:rPr>
          <w:b/>
        </w:rPr>
        <w:t>sum</w:t>
      </w:r>
      <w:r w:rsidRPr="00FB6AA1">
        <w:t xml:space="preserve"> of the two </w:t>
      </w:r>
      <w:r w:rsidR="00A030B8" w:rsidRPr="00FB6AA1">
        <w:rPr>
          <w:b/>
        </w:rPr>
        <w:t>biggest local maximums</w:t>
      </w:r>
      <w:r w:rsidRPr="00FB6AA1">
        <w:t>)</w:t>
      </w:r>
    </w:p>
    <w:p w:rsidR="00C23031" w:rsidRDefault="00C23031" w:rsidP="00C23031">
      <w:pPr>
        <w:rPr>
          <w:b/>
        </w:rPr>
      </w:pPr>
      <w:r w:rsidRPr="006B5CA3">
        <w:t>If</w:t>
      </w:r>
      <w:r>
        <w:t xml:space="preserve"> the </w:t>
      </w:r>
      <w:r w:rsidR="006B5CA3">
        <w:rPr>
          <w:b/>
        </w:rPr>
        <w:t xml:space="preserve">biggest value </w:t>
      </w:r>
      <w:r w:rsidR="006B5CA3" w:rsidRPr="000D2F13">
        <w:t xml:space="preserve">out </w:t>
      </w:r>
      <w:r w:rsidR="006B5CA3" w:rsidRPr="006B5CA3">
        <w:t>of</w:t>
      </w:r>
      <w:r w:rsidR="006B5CA3" w:rsidRPr="000D2F13">
        <w:t xml:space="preserve"> the</w:t>
      </w:r>
      <w:r w:rsidR="006B5CA3">
        <w:rPr>
          <w:b/>
        </w:rPr>
        <w:t xml:space="preserve"> </w:t>
      </w:r>
      <w:r w:rsidR="006B5CA3" w:rsidRPr="006B5CA3">
        <w:t>local maximum values</w:t>
      </w:r>
      <w:r>
        <w:t xml:space="preserve"> from the Air Array and the one from the Raindrops array </w:t>
      </w:r>
      <w:r w:rsidRPr="00C23031">
        <w:rPr>
          <w:b/>
        </w:rPr>
        <w:t xml:space="preserve">are NOT </w:t>
      </w:r>
      <w:r w:rsidR="006B5CA3" w:rsidRPr="00C23031">
        <w:rPr>
          <w:b/>
        </w:rPr>
        <w:t>equal,</w:t>
      </w:r>
      <w:r>
        <w:rPr>
          <w:b/>
        </w:rPr>
        <w:t xml:space="preserve"> </w:t>
      </w:r>
      <w:r>
        <w:t xml:space="preserve">you must print the following </w:t>
      </w:r>
      <w:r w:rsidRPr="00C23031">
        <w:rPr>
          <w:b/>
        </w:rPr>
        <w:t>two strings (the second one must be on a new line):</w:t>
      </w:r>
    </w:p>
    <w:p w:rsidR="00C23031" w:rsidRPr="00C23031" w:rsidRDefault="00C23031" w:rsidP="00C23031">
      <w:pPr>
        <w:spacing w:before="0" w:after="0"/>
        <w:rPr>
          <w:rFonts w:ascii="Consolas" w:eastAsia="Calibri" w:hAnsi="Consolas" w:cs="Times New Roman"/>
          <w:lang w:val="bg-BG"/>
        </w:rPr>
      </w:pPr>
      <w:r>
        <w:rPr>
          <w:b/>
        </w:rPr>
        <w:t>“</w:t>
      </w:r>
      <w:r w:rsidRPr="00323A60">
        <w:rPr>
          <w:rFonts w:ascii="Consolas" w:eastAsia="Calibri" w:hAnsi="Consolas" w:cs="Times New Roman"/>
          <w:b/>
          <w:lang w:val="bg-BG"/>
        </w:rPr>
        <w:t>There is nothing unordinary!</w:t>
      </w:r>
      <w:r>
        <w:rPr>
          <w:b/>
        </w:rPr>
        <w:t>”</w:t>
      </w:r>
    </w:p>
    <w:p w:rsidR="00C23031" w:rsidRDefault="00C23031" w:rsidP="00C23031">
      <w:r>
        <w:rPr>
          <w:b/>
        </w:rPr>
        <w:t>“</w:t>
      </w:r>
      <w:r w:rsidRPr="00323A60">
        <w:rPr>
          <w:rFonts w:ascii="Consolas" w:eastAsia="Calibri" w:hAnsi="Consolas" w:cs="Times New Roman"/>
          <w:b/>
          <w:lang w:val="bg-BG"/>
        </w:rPr>
        <w:t>Difference: {</w:t>
      </w:r>
      <w:r w:rsidRPr="00323A60">
        <w:rPr>
          <w:rFonts w:ascii="Consolas" w:eastAsia="Calibri" w:hAnsi="Consolas" w:cs="Times New Roman"/>
          <w:b/>
        </w:rPr>
        <w:t>0</w:t>
      </w:r>
      <w:r w:rsidRPr="00323A60">
        <w:rPr>
          <w:rFonts w:ascii="Consolas" w:eastAsia="Calibri" w:hAnsi="Consolas" w:cs="Times New Roman"/>
          <w:b/>
          <w:lang w:val="bg-BG"/>
        </w:rPr>
        <w:t>}</w:t>
      </w:r>
      <w:r>
        <w:rPr>
          <w:b/>
        </w:rPr>
        <w:t xml:space="preserve">” </w:t>
      </w:r>
      <w:r w:rsidRPr="00323A60">
        <w:t>({0} is the</w:t>
      </w:r>
      <w:r>
        <w:rPr>
          <w:b/>
        </w:rPr>
        <w:t xml:space="preserve"> Absolute Difference </w:t>
      </w:r>
      <w:r w:rsidRPr="00323A60">
        <w:t xml:space="preserve">of the </w:t>
      </w:r>
      <w:r w:rsidR="00A030B8" w:rsidRPr="00FB6AA1">
        <w:rPr>
          <w:b/>
        </w:rPr>
        <w:t>biggest local maximums</w:t>
      </w:r>
      <w:r w:rsidRPr="00323A60">
        <w:t>)</w:t>
      </w:r>
    </w:p>
    <w:p w:rsidR="007E1DAB" w:rsidRPr="00CD7F3F" w:rsidRDefault="00CD7F3F" w:rsidP="006D2123">
      <w:r>
        <w:t>Examples:</w:t>
      </w:r>
    </w:p>
    <w:tbl>
      <w:tblPr>
        <w:tblStyle w:val="TableGrid"/>
        <w:tblW w:w="11430" w:type="dxa"/>
        <w:tblInd w:w="-3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4050"/>
        <w:gridCol w:w="5220"/>
      </w:tblGrid>
      <w:tr w:rsidR="00991B52" w:rsidRPr="00B57630" w:rsidTr="0048060A">
        <w:tc>
          <w:tcPr>
            <w:tcW w:w="2160" w:type="dxa"/>
            <w:shd w:val="clear" w:color="auto" w:fill="D9D9D9"/>
          </w:tcPr>
          <w:p w:rsidR="00991B52" w:rsidRPr="009D3C08" w:rsidRDefault="009D3C08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050" w:type="dxa"/>
            <w:shd w:val="clear" w:color="auto" w:fill="D9D9D9"/>
          </w:tcPr>
          <w:p w:rsidR="00991B52" w:rsidRPr="009D3C08" w:rsidRDefault="009D3C08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991B52" w:rsidRPr="009D3C08" w:rsidRDefault="009D3C08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Description</w:t>
            </w:r>
          </w:p>
        </w:tc>
      </w:tr>
      <w:tr w:rsidR="00991B52" w:rsidRPr="00B57630" w:rsidTr="0048060A">
        <w:trPr>
          <w:trHeight w:val="25"/>
        </w:trPr>
        <w:tc>
          <w:tcPr>
            <w:tcW w:w="2160" w:type="dxa"/>
          </w:tcPr>
          <w:p w:rsidR="0000350F" w:rsidRPr="0000350F" w:rsidRDefault="0000350F" w:rsidP="0000350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350F">
              <w:rPr>
                <w:rFonts w:ascii="Consolas" w:eastAsia="Calibri" w:hAnsi="Consolas" w:cs="Times New Roman"/>
                <w:lang w:val="bg-BG"/>
              </w:rPr>
              <w:t xml:space="preserve">4 </w:t>
            </w:r>
            <w:r w:rsidRPr="00374482">
              <w:rPr>
                <w:rFonts w:ascii="Consolas" w:eastAsia="Calibri" w:hAnsi="Consolas" w:cs="Times New Roman"/>
                <w:highlight w:val="green"/>
                <w:lang w:val="bg-BG"/>
              </w:rPr>
              <w:t>8</w:t>
            </w:r>
            <w:r w:rsidRPr="0000350F">
              <w:rPr>
                <w:rFonts w:ascii="Consolas" w:eastAsia="Calibri" w:hAnsi="Consolas" w:cs="Times New Roman"/>
                <w:lang w:val="bg-BG"/>
              </w:rPr>
              <w:t xml:space="preserve"> 2 </w:t>
            </w:r>
            <w:r w:rsidRPr="00374482">
              <w:rPr>
                <w:rFonts w:ascii="Consolas" w:eastAsia="Calibri" w:hAnsi="Consolas" w:cs="Times New Roman"/>
                <w:highlight w:val="green"/>
                <w:lang w:val="bg-BG"/>
              </w:rPr>
              <w:t>3</w:t>
            </w:r>
            <w:r w:rsidRPr="0000350F">
              <w:rPr>
                <w:rFonts w:ascii="Consolas" w:eastAsia="Calibri" w:hAnsi="Consolas" w:cs="Times New Roman"/>
                <w:lang w:val="bg-BG"/>
              </w:rPr>
              <w:t xml:space="preserve"> 1 </w:t>
            </w:r>
            <w:r w:rsidRPr="00374482">
              <w:rPr>
                <w:rFonts w:ascii="Consolas" w:eastAsia="Calibri" w:hAnsi="Consolas" w:cs="Times New Roman"/>
                <w:highlight w:val="green"/>
                <w:lang w:val="bg-BG"/>
              </w:rPr>
              <w:t>10</w:t>
            </w:r>
            <w:r w:rsidRPr="0000350F">
              <w:rPr>
                <w:rFonts w:ascii="Consolas" w:eastAsia="Calibri" w:hAnsi="Consolas" w:cs="Times New Roman"/>
                <w:lang w:val="bg-BG"/>
              </w:rPr>
              <w:t xml:space="preserve"> 5</w:t>
            </w:r>
          </w:p>
          <w:p w:rsidR="00991B52" w:rsidRPr="00B57630" w:rsidRDefault="0000350F" w:rsidP="0000350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03EFE">
              <w:rPr>
                <w:rFonts w:ascii="Consolas" w:eastAsia="Calibri" w:hAnsi="Consolas" w:cs="Times New Roman"/>
                <w:highlight w:val="yellow"/>
                <w:lang w:val="bg-BG"/>
              </w:rPr>
              <w:t>13 2 0</w:t>
            </w:r>
          </w:p>
        </w:tc>
        <w:tc>
          <w:tcPr>
            <w:tcW w:w="4050" w:type="dxa"/>
          </w:tcPr>
          <w:p w:rsidR="0048060A" w:rsidRDefault="0000350F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350F">
              <w:rPr>
                <w:rFonts w:ascii="Consolas" w:eastAsia="Calibri" w:hAnsi="Consolas" w:cs="Times New Roman"/>
                <w:lang w:val="bg-BG"/>
              </w:rPr>
              <w:t xml:space="preserve">Something interesting was found! </w:t>
            </w:r>
          </w:p>
          <w:p w:rsidR="00991B52" w:rsidRPr="00B57630" w:rsidRDefault="0000350F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350F">
              <w:rPr>
                <w:rFonts w:ascii="Consolas" w:eastAsia="Calibri" w:hAnsi="Consolas" w:cs="Times New Roman"/>
                <w:lang w:val="bg-BG"/>
              </w:rPr>
              <w:t>Sum: 20</w:t>
            </w:r>
          </w:p>
        </w:tc>
        <w:tc>
          <w:tcPr>
            <w:tcW w:w="5220" w:type="dxa"/>
          </w:tcPr>
          <w:p w:rsidR="009D3C08" w:rsidRDefault="0066424F" w:rsidP="009D3C08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There are </w:t>
            </w:r>
            <w:r w:rsidRPr="00D03EFE">
              <w:rPr>
                <w:rFonts w:eastAsia="Calibri" w:cs="Times New Roman"/>
                <w:b/>
                <w:highlight w:val="red"/>
              </w:rPr>
              <w:t>3</w:t>
            </w:r>
            <w:r>
              <w:rPr>
                <w:rFonts w:eastAsia="Calibri" w:cs="Times New Roman"/>
                <w:b/>
              </w:rPr>
              <w:t xml:space="preserve"> local max values from the Air Array – </w:t>
            </w:r>
            <w:r w:rsidRPr="0066424F">
              <w:rPr>
                <w:rFonts w:eastAsia="Calibri" w:cs="Times New Roman"/>
                <w:b/>
                <w:highlight w:val="green"/>
              </w:rPr>
              <w:t>8</w:t>
            </w:r>
            <w:r>
              <w:rPr>
                <w:rFonts w:eastAsia="Calibri" w:cs="Times New Roman"/>
                <w:b/>
              </w:rPr>
              <w:t xml:space="preserve">, </w:t>
            </w:r>
            <w:r w:rsidRPr="0066424F">
              <w:rPr>
                <w:rFonts w:eastAsia="Calibri" w:cs="Times New Roman"/>
                <w:b/>
                <w:highlight w:val="green"/>
              </w:rPr>
              <w:t>3</w:t>
            </w:r>
            <w:r>
              <w:rPr>
                <w:rFonts w:eastAsia="Calibri" w:cs="Times New Roman"/>
                <w:b/>
              </w:rPr>
              <w:t xml:space="preserve">, </w:t>
            </w:r>
            <w:r w:rsidRPr="0066424F">
              <w:rPr>
                <w:rFonts w:eastAsia="Calibri" w:cs="Times New Roman"/>
                <w:b/>
                <w:highlight w:val="green"/>
              </w:rPr>
              <w:t>10</w:t>
            </w:r>
            <w:r>
              <w:rPr>
                <w:rFonts w:eastAsia="Calibri" w:cs="Times New Roman"/>
                <w:b/>
              </w:rPr>
              <w:t>.</w:t>
            </w:r>
            <w:r w:rsidR="00D03EFE">
              <w:rPr>
                <w:rFonts w:eastAsia="Calibri" w:cs="Times New Roman"/>
                <w:b/>
              </w:rPr>
              <w:t xml:space="preserve"> </w:t>
            </w:r>
          </w:p>
          <w:p w:rsidR="00D03EFE" w:rsidRDefault="00D03EFE" w:rsidP="00D03EFE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You have 3 elements in the </w:t>
            </w:r>
            <w:r w:rsidRPr="00D03EFE">
              <w:rPr>
                <w:rFonts w:eastAsia="Calibri" w:cs="Times New Roman"/>
                <w:b/>
                <w:highlight w:val="yellow"/>
              </w:rPr>
              <w:t>Raindrops Array</w:t>
            </w:r>
            <w:r>
              <w:rPr>
                <w:rFonts w:eastAsia="Calibri" w:cs="Times New Roman"/>
                <w:b/>
              </w:rPr>
              <w:t xml:space="preserve"> and you subtract the value </w:t>
            </w:r>
            <w:r w:rsidRPr="00D03EFE">
              <w:rPr>
                <w:rFonts w:eastAsia="Calibri" w:cs="Times New Roman"/>
                <w:b/>
                <w:highlight w:val="red"/>
              </w:rPr>
              <w:t>3</w:t>
            </w:r>
            <w:r>
              <w:rPr>
                <w:rFonts w:eastAsia="Calibri" w:cs="Times New Roman"/>
                <w:b/>
              </w:rPr>
              <w:t xml:space="preserve"> from each </w:t>
            </w:r>
            <w:r w:rsidRPr="00D03EFE">
              <w:rPr>
                <w:rFonts w:eastAsia="Calibri" w:cs="Times New Roman"/>
                <w:b/>
                <w:highlight w:val="yellow"/>
              </w:rPr>
              <w:t>Raindrop Array</w:t>
            </w:r>
            <w:r>
              <w:rPr>
                <w:rFonts w:eastAsia="Calibri" w:cs="Times New Roman"/>
                <w:b/>
              </w:rPr>
              <w:t xml:space="preserve"> element. So the transformation looks like this:</w:t>
            </w:r>
          </w:p>
          <w:p w:rsidR="00D03EFE" w:rsidRDefault="00D03EFE" w:rsidP="00D03EFE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D03EFE">
              <w:rPr>
                <w:rFonts w:eastAsia="Calibri" w:cs="Times New Roman"/>
                <w:b/>
                <w:highlight w:val="yellow"/>
              </w:rPr>
              <w:t>13, 2, 0</w:t>
            </w:r>
            <w:r>
              <w:rPr>
                <w:rFonts w:eastAsia="Calibri" w:cs="Times New Roman"/>
                <w:b/>
              </w:rPr>
              <w:t xml:space="preserve"> -&gt; </w:t>
            </w:r>
            <w:r w:rsidRPr="00D03EFE">
              <w:rPr>
                <w:rFonts w:eastAsia="Calibri" w:cs="Times New Roman"/>
                <w:b/>
                <w:highlight w:val="cyan"/>
              </w:rPr>
              <w:t>10</w:t>
            </w:r>
            <w:r>
              <w:rPr>
                <w:rFonts w:eastAsia="Calibri" w:cs="Times New Roman"/>
                <w:b/>
              </w:rPr>
              <w:t>, -1, -3</w:t>
            </w:r>
            <w:r w:rsidR="001C074B">
              <w:rPr>
                <w:rFonts w:eastAsia="Calibri" w:cs="Times New Roman"/>
                <w:b/>
              </w:rPr>
              <w:t xml:space="preserve"> -&gt; </w:t>
            </w:r>
            <w:r w:rsidR="001C074B" w:rsidRPr="001C074B">
              <w:rPr>
                <w:rFonts w:eastAsia="Calibri" w:cs="Times New Roman"/>
                <w:b/>
                <w:highlight w:val="cyan"/>
              </w:rPr>
              <w:t>10</w:t>
            </w:r>
            <w:r>
              <w:rPr>
                <w:rFonts w:eastAsia="Calibri" w:cs="Times New Roman"/>
                <w:b/>
              </w:rPr>
              <w:t>.</w:t>
            </w:r>
          </w:p>
          <w:p w:rsidR="00D03EFE" w:rsidRDefault="00D03EFE" w:rsidP="00D03EFE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You discard all numbers which are &lt;= 0 and you are left with the number </w:t>
            </w:r>
            <w:r w:rsidRPr="00D03EFE">
              <w:rPr>
                <w:rFonts w:eastAsia="Calibri" w:cs="Times New Roman"/>
                <w:b/>
                <w:highlight w:val="cyan"/>
              </w:rPr>
              <w:t>10</w:t>
            </w:r>
            <w:r>
              <w:rPr>
                <w:rFonts w:eastAsia="Calibri" w:cs="Times New Roman"/>
                <w:b/>
              </w:rPr>
              <w:t>.</w:t>
            </w:r>
          </w:p>
          <w:p w:rsidR="00D03EFE" w:rsidRDefault="00D03EFE" w:rsidP="00D03EFE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The total local maximum element from the Air Array is </w:t>
            </w:r>
            <w:r w:rsidRPr="00D03EFE">
              <w:rPr>
                <w:rFonts w:eastAsia="Calibri" w:cs="Times New Roman"/>
                <w:b/>
                <w:highlight w:val="green"/>
              </w:rPr>
              <w:t>10</w:t>
            </w:r>
            <w:r>
              <w:rPr>
                <w:rFonts w:eastAsia="Calibri" w:cs="Times New Roman"/>
                <w:b/>
              </w:rPr>
              <w:t xml:space="preserve"> and the total local maximum element from the Raindrops Array is </w:t>
            </w:r>
            <w:r w:rsidRPr="00D03EFE">
              <w:rPr>
                <w:rFonts w:eastAsia="Calibri" w:cs="Times New Roman"/>
                <w:b/>
                <w:highlight w:val="cyan"/>
              </w:rPr>
              <w:t>10</w:t>
            </w:r>
            <w:r>
              <w:rPr>
                <w:rFonts w:eastAsia="Calibri" w:cs="Times New Roman"/>
                <w:b/>
              </w:rPr>
              <w:t>.</w:t>
            </w:r>
          </w:p>
          <w:p w:rsidR="0048060A" w:rsidRPr="009D3C08" w:rsidRDefault="0048060A" w:rsidP="00D03EFE">
            <w:pPr>
              <w:spacing w:before="60" w:after="0" w:line="276" w:lineRule="auto"/>
              <w:rPr>
                <w:rFonts w:eastAsia="Calibri" w:cs="Times New Roman"/>
              </w:rPr>
            </w:pPr>
            <w:r w:rsidRPr="0048060A">
              <w:rPr>
                <w:rFonts w:eastAsia="Calibri" w:cs="Times New Roman"/>
                <w:b/>
                <w:highlight w:val="green"/>
              </w:rPr>
              <w:t>10</w:t>
            </w:r>
            <w:r>
              <w:rPr>
                <w:rFonts w:eastAsia="Calibri" w:cs="Times New Roman"/>
                <w:b/>
              </w:rPr>
              <w:t xml:space="preserve"> is equal to </w:t>
            </w:r>
            <w:r w:rsidRPr="0048060A">
              <w:rPr>
                <w:rFonts w:eastAsia="Calibri" w:cs="Times New Roman"/>
                <w:b/>
                <w:highlight w:val="cyan"/>
              </w:rPr>
              <w:t>10</w:t>
            </w:r>
            <w:r w:rsidR="001C074B">
              <w:rPr>
                <w:rFonts w:eastAsia="Calibri" w:cs="Times New Roman"/>
                <w:b/>
              </w:rPr>
              <w:t xml:space="preserve"> and the sum is 20</w:t>
            </w:r>
            <w:r>
              <w:rPr>
                <w:rFonts w:eastAsia="Calibri" w:cs="Times New Roman"/>
                <w:b/>
              </w:rPr>
              <w:t>.</w:t>
            </w:r>
          </w:p>
        </w:tc>
      </w:tr>
      <w:tr w:rsidR="001C074B" w:rsidRPr="00B57630" w:rsidTr="001C074B">
        <w:tc>
          <w:tcPr>
            <w:tcW w:w="2160" w:type="dxa"/>
            <w:shd w:val="clear" w:color="auto" w:fill="D9D9D9"/>
          </w:tcPr>
          <w:p w:rsidR="001C074B" w:rsidRPr="00B57630" w:rsidRDefault="001C074B" w:rsidP="001C074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050" w:type="dxa"/>
            <w:shd w:val="clear" w:color="auto" w:fill="D9D9D9"/>
          </w:tcPr>
          <w:p w:rsidR="001C074B" w:rsidRPr="00B57630" w:rsidRDefault="001C074B" w:rsidP="001C074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1C074B" w:rsidRPr="009D3C08" w:rsidRDefault="001C074B" w:rsidP="001C074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Description</w:t>
            </w:r>
          </w:p>
        </w:tc>
      </w:tr>
      <w:tr w:rsidR="001C074B" w:rsidRPr="00B57630" w:rsidTr="0040295B">
        <w:trPr>
          <w:trHeight w:val="406"/>
        </w:trPr>
        <w:tc>
          <w:tcPr>
            <w:tcW w:w="2160" w:type="dxa"/>
          </w:tcPr>
          <w:p w:rsidR="001C074B" w:rsidRPr="0000350F" w:rsidRDefault="001C074B" w:rsidP="001C07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350F">
              <w:rPr>
                <w:rFonts w:ascii="Consolas" w:eastAsia="Calibri" w:hAnsi="Consolas" w:cs="Times New Roman"/>
                <w:lang w:val="bg-BG"/>
              </w:rPr>
              <w:t xml:space="preserve">1 </w:t>
            </w:r>
            <w:r w:rsidRPr="00374482">
              <w:rPr>
                <w:rFonts w:ascii="Consolas" w:eastAsia="Calibri" w:hAnsi="Consolas" w:cs="Times New Roman"/>
                <w:highlight w:val="green"/>
                <w:lang w:val="bg-BG"/>
              </w:rPr>
              <w:t>8</w:t>
            </w:r>
            <w:r w:rsidRPr="0000350F">
              <w:rPr>
                <w:rFonts w:ascii="Consolas" w:eastAsia="Calibri" w:hAnsi="Consolas" w:cs="Times New Roman"/>
                <w:lang w:val="bg-BG"/>
              </w:rPr>
              <w:t xml:space="preserve"> 2 10 10 </w:t>
            </w:r>
            <w:r w:rsidRPr="00374482">
              <w:rPr>
                <w:rFonts w:ascii="Consolas" w:eastAsia="Calibri" w:hAnsi="Consolas" w:cs="Times New Roman"/>
                <w:highlight w:val="green"/>
                <w:lang w:val="bg-BG"/>
              </w:rPr>
              <w:t>15</w:t>
            </w:r>
            <w:r w:rsidRPr="0000350F">
              <w:rPr>
                <w:rFonts w:ascii="Consolas" w:eastAsia="Calibri" w:hAnsi="Consolas" w:cs="Times New Roman"/>
                <w:lang w:val="bg-BG"/>
              </w:rPr>
              <w:t xml:space="preserve"> 1</w:t>
            </w:r>
          </w:p>
          <w:p w:rsidR="001C074B" w:rsidRPr="001C074B" w:rsidRDefault="001C074B" w:rsidP="001C074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074B">
              <w:rPr>
                <w:rFonts w:ascii="Consolas" w:eastAsia="Calibri" w:hAnsi="Consolas" w:cs="Times New Roman"/>
                <w:highlight w:val="yellow"/>
                <w:lang w:val="bg-BG"/>
              </w:rPr>
              <w:t>2 3 12 8</w:t>
            </w:r>
          </w:p>
        </w:tc>
        <w:tc>
          <w:tcPr>
            <w:tcW w:w="4050" w:type="dxa"/>
          </w:tcPr>
          <w:p w:rsidR="001C074B" w:rsidRDefault="001C074B" w:rsidP="001C07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350F">
              <w:rPr>
                <w:rFonts w:ascii="Consolas" w:eastAsia="Calibri" w:hAnsi="Consolas" w:cs="Times New Roman"/>
                <w:lang w:val="bg-BG"/>
              </w:rPr>
              <w:t xml:space="preserve">There is nothing unordinary! </w:t>
            </w:r>
          </w:p>
          <w:p w:rsidR="001C074B" w:rsidRPr="00F03B43" w:rsidRDefault="001C074B" w:rsidP="001C07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350F">
              <w:rPr>
                <w:rFonts w:ascii="Consolas" w:eastAsia="Calibri" w:hAnsi="Consolas" w:cs="Times New Roman"/>
                <w:lang w:val="bg-BG"/>
              </w:rPr>
              <w:t>Difference: 5</w:t>
            </w:r>
          </w:p>
        </w:tc>
        <w:tc>
          <w:tcPr>
            <w:tcW w:w="5220" w:type="dxa"/>
          </w:tcPr>
          <w:p w:rsidR="001C074B" w:rsidRDefault="001C074B" w:rsidP="001C074B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There are </w:t>
            </w:r>
            <w:r w:rsidRPr="001C074B">
              <w:rPr>
                <w:rFonts w:eastAsia="Calibri" w:cs="Times New Roman"/>
                <w:b/>
                <w:highlight w:val="red"/>
              </w:rPr>
              <w:t>2</w:t>
            </w:r>
            <w:r>
              <w:rPr>
                <w:rFonts w:eastAsia="Calibri" w:cs="Times New Roman"/>
                <w:b/>
              </w:rPr>
              <w:t xml:space="preserve"> local max values from the Air Array – </w:t>
            </w:r>
            <w:r w:rsidRPr="0066424F">
              <w:rPr>
                <w:rFonts w:eastAsia="Calibri" w:cs="Times New Roman"/>
                <w:b/>
                <w:highlight w:val="green"/>
              </w:rPr>
              <w:t>8</w:t>
            </w:r>
            <w:r>
              <w:rPr>
                <w:rFonts w:eastAsia="Calibri" w:cs="Times New Roman"/>
                <w:b/>
              </w:rPr>
              <w:t xml:space="preserve">, </w:t>
            </w:r>
            <w:r>
              <w:rPr>
                <w:rFonts w:eastAsia="Calibri" w:cs="Times New Roman"/>
                <w:b/>
                <w:highlight w:val="green"/>
              </w:rPr>
              <w:t>15</w:t>
            </w:r>
            <w:r>
              <w:rPr>
                <w:rFonts w:eastAsia="Calibri" w:cs="Times New Roman"/>
                <w:b/>
              </w:rPr>
              <w:t xml:space="preserve">. </w:t>
            </w:r>
          </w:p>
          <w:p w:rsidR="001C074B" w:rsidRDefault="001C074B" w:rsidP="001C074B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You have 4 elements in the </w:t>
            </w:r>
            <w:r w:rsidRPr="00D03EFE">
              <w:rPr>
                <w:rFonts w:eastAsia="Calibri" w:cs="Times New Roman"/>
                <w:b/>
                <w:highlight w:val="yellow"/>
              </w:rPr>
              <w:t>Raindrops Array</w:t>
            </w:r>
            <w:r>
              <w:rPr>
                <w:rFonts w:eastAsia="Calibri" w:cs="Times New Roman"/>
                <w:b/>
              </w:rPr>
              <w:t xml:space="preserve"> and you subtract the value </w:t>
            </w:r>
            <w:r w:rsidRPr="001C074B">
              <w:rPr>
                <w:rFonts w:eastAsia="Calibri" w:cs="Times New Roman"/>
                <w:b/>
                <w:highlight w:val="red"/>
              </w:rPr>
              <w:t>2</w:t>
            </w:r>
            <w:r>
              <w:rPr>
                <w:rFonts w:eastAsia="Calibri" w:cs="Times New Roman"/>
                <w:b/>
              </w:rPr>
              <w:t xml:space="preserve"> from each </w:t>
            </w:r>
            <w:r w:rsidRPr="00D03EFE">
              <w:rPr>
                <w:rFonts w:eastAsia="Calibri" w:cs="Times New Roman"/>
                <w:b/>
                <w:highlight w:val="yellow"/>
              </w:rPr>
              <w:t>Raindrop Array</w:t>
            </w:r>
            <w:r>
              <w:rPr>
                <w:rFonts w:eastAsia="Calibri" w:cs="Times New Roman"/>
                <w:b/>
              </w:rPr>
              <w:t xml:space="preserve"> element. So the transformation looks like this:</w:t>
            </w:r>
          </w:p>
          <w:p w:rsidR="001C074B" w:rsidRDefault="001C074B" w:rsidP="001C074B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ascii="Consolas" w:eastAsia="Calibri" w:hAnsi="Consolas" w:cs="Times New Roman"/>
                <w:highlight w:val="yellow"/>
                <w:lang w:val="bg-BG"/>
              </w:rPr>
              <w:t xml:space="preserve">2, </w:t>
            </w:r>
            <w:r w:rsidRPr="001C074B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highlight w:val="yellow"/>
              </w:rPr>
              <w:t>,</w:t>
            </w:r>
            <w:r w:rsidRPr="001C074B">
              <w:rPr>
                <w:rFonts w:ascii="Consolas" w:eastAsia="Calibri" w:hAnsi="Consolas" w:cs="Times New Roman"/>
                <w:highlight w:val="yellow"/>
                <w:lang w:val="bg-BG"/>
              </w:rPr>
              <w:t xml:space="preserve"> 12</w:t>
            </w:r>
            <w:r>
              <w:rPr>
                <w:rFonts w:ascii="Consolas" w:eastAsia="Calibri" w:hAnsi="Consolas" w:cs="Times New Roman"/>
                <w:highlight w:val="yellow"/>
              </w:rPr>
              <w:t>,</w:t>
            </w:r>
            <w:r w:rsidRPr="001C074B">
              <w:rPr>
                <w:rFonts w:ascii="Consolas" w:eastAsia="Calibri" w:hAnsi="Consolas" w:cs="Times New Roman"/>
                <w:highlight w:val="yellow"/>
                <w:lang w:val="bg-BG"/>
              </w:rPr>
              <w:t xml:space="preserve"> 8</w:t>
            </w:r>
            <w:r>
              <w:rPr>
                <w:rFonts w:eastAsia="Calibri" w:cs="Times New Roman"/>
                <w:b/>
              </w:rPr>
              <w:t xml:space="preserve"> -&gt; 0, 1, </w:t>
            </w:r>
            <w:r w:rsidRPr="001C074B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</w:rPr>
              <w:t xml:space="preserve">, 6 -&gt; </w:t>
            </w:r>
            <w:r w:rsidRPr="001C074B">
              <w:rPr>
                <w:rFonts w:eastAsia="Calibri" w:cs="Times New Roman"/>
                <w:b/>
                <w:highlight w:val="cyan"/>
              </w:rPr>
              <w:t>1, 10, 6</w:t>
            </w:r>
            <w:r>
              <w:rPr>
                <w:rFonts w:eastAsia="Calibri" w:cs="Times New Roman"/>
                <w:b/>
              </w:rPr>
              <w:t>.</w:t>
            </w:r>
          </w:p>
          <w:p w:rsidR="001C074B" w:rsidRDefault="001C074B" w:rsidP="001C074B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You discard all numbers which are &lt;= 0 and you are left with the array </w:t>
            </w:r>
            <w:r w:rsidRPr="001C074B">
              <w:rPr>
                <w:rFonts w:eastAsia="Calibri" w:cs="Times New Roman"/>
                <w:b/>
                <w:highlight w:val="cyan"/>
              </w:rPr>
              <w:t>1, 10, 6</w:t>
            </w:r>
            <w:r>
              <w:rPr>
                <w:rFonts w:eastAsia="Calibri" w:cs="Times New Roman"/>
                <w:b/>
              </w:rPr>
              <w:t>.</w:t>
            </w:r>
          </w:p>
          <w:p w:rsidR="001C074B" w:rsidRDefault="001C074B" w:rsidP="001C074B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The total local maximum element from the Air Array is </w:t>
            </w:r>
            <w:r w:rsidR="00FE7414">
              <w:rPr>
                <w:rFonts w:eastAsia="Calibri" w:cs="Times New Roman"/>
                <w:b/>
                <w:highlight w:val="green"/>
              </w:rPr>
              <w:t>15</w:t>
            </w:r>
            <w:r>
              <w:rPr>
                <w:rFonts w:eastAsia="Calibri" w:cs="Times New Roman"/>
                <w:b/>
              </w:rPr>
              <w:t xml:space="preserve"> and the total local maximum element from the Raindrops Array is </w:t>
            </w:r>
            <w:r w:rsidRPr="00D03EFE">
              <w:rPr>
                <w:rFonts w:eastAsia="Calibri" w:cs="Times New Roman"/>
                <w:b/>
                <w:highlight w:val="cyan"/>
              </w:rPr>
              <w:t>10</w:t>
            </w:r>
            <w:r>
              <w:rPr>
                <w:rFonts w:eastAsia="Calibri" w:cs="Times New Roman"/>
                <w:b/>
              </w:rPr>
              <w:t>.</w:t>
            </w:r>
          </w:p>
          <w:p w:rsidR="001C074B" w:rsidRPr="009D3C08" w:rsidRDefault="00FE7414" w:rsidP="00FE74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highlight w:val="green"/>
              </w:rPr>
              <w:t>15</w:t>
            </w:r>
            <w:r w:rsidR="001C074B">
              <w:rPr>
                <w:rFonts w:eastAsia="Calibri" w:cs="Times New Roman"/>
                <w:b/>
              </w:rPr>
              <w:t xml:space="preserve"> is</w:t>
            </w:r>
            <w:r>
              <w:rPr>
                <w:rFonts w:eastAsia="Calibri" w:cs="Times New Roman"/>
                <w:b/>
              </w:rPr>
              <w:t xml:space="preserve"> NOT</w:t>
            </w:r>
            <w:r w:rsidR="001C074B">
              <w:rPr>
                <w:rFonts w:eastAsia="Calibri" w:cs="Times New Roman"/>
                <w:b/>
              </w:rPr>
              <w:t xml:space="preserve"> equal to </w:t>
            </w:r>
            <w:r w:rsidR="001C074B" w:rsidRPr="0048060A">
              <w:rPr>
                <w:rFonts w:eastAsia="Calibri" w:cs="Times New Roman"/>
                <w:b/>
                <w:highlight w:val="cyan"/>
              </w:rPr>
              <w:t>10</w:t>
            </w:r>
            <w:r w:rsidR="001C074B">
              <w:rPr>
                <w:rFonts w:eastAsia="Calibri" w:cs="Times New Roman"/>
                <w:b/>
              </w:rPr>
              <w:t xml:space="preserve"> and the</w:t>
            </w:r>
            <w:r>
              <w:rPr>
                <w:rFonts w:eastAsia="Calibri" w:cs="Times New Roman"/>
                <w:b/>
              </w:rPr>
              <w:t xml:space="preserve"> absolute</w:t>
            </w:r>
            <w:r w:rsidR="001C074B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>difference</w:t>
            </w:r>
            <w:r w:rsidR="001C074B">
              <w:rPr>
                <w:rFonts w:eastAsia="Calibri" w:cs="Times New Roman"/>
                <w:b/>
              </w:rPr>
              <w:t xml:space="preserve"> is </w:t>
            </w:r>
            <w:r>
              <w:rPr>
                <w:rFonts w:eastAsia="Calibri" w:cs="Times New Roman"/>
                <w:b/>
              </w:rPr>
              <w:t>5</w:t>
            </w:r>
            <w:r w:rsidR="001C074B">
              <w:rPr>
                <w:rFonts w:eastAsia="Calibri" w:cs="Times New Roman"/>
                <w:b/>
              </w:rPr>
              <w:t>.</w:t>
            </w:r>
          </w:p>
        </w:tc>
      </w:tr>
      <w:tr w:rsidR="001C074B" w:rsidRPr="00B57630" w:rsidTr="0048060A">
        <w:trPr>
          <w:gridAfter w:val="1"/>
          <w:wAfter w:w="5220" w:type="dxa"/>
        </w:trPr>
        <w:tc>
          <w:tcPr>
            <w:tcW w:w="2160" w:type="dxa"/>
            <w:shd w:val="clear" w:color="auto" w:fill="D9D9D9"/>
          </w:tcPr>
          <w:p w:rsidR="001C074B" w:rsidRPr="00B57630" w:rsidRDefault="001C074B" w:rsidP="001C074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050" w:type="dxa"/>
            <w:shd w:val="clear" w:color="auto" w:fill="D9D9D9"/>
          </w:tcPr>
          <w:p w:rsidR="001C074B" w:rsidRPr="00B57630" w:rsidRDefault="001C074B" w:rsidP="001C074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C074B" w:rsidRPr="00F03B43" w:rsidTr="0048060A">
        <w:trPr>
          <w:gridAfter w:val="1"/>
          <w:wAfter w:w="5220" w:type="dxa"/>
          <w:trHeight w:val="406"/>
        </w:trPr>
        <w:tc>
          <w:tcPr>
            <w:tcW w:w="2160" w:type="dxa"/>
          </w:tcPr>
          <w:p w:rsidR="001C074B" w:rsidRPr="0000350F" w:rsidRDefault="001C074B" w:rsidP="001C07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74482">
              <w:rPr>
                <w:rFonts w:ascii="Consolas" w:eastAsia="Calibri" w:hAnsi="Consolas" w:cs="Times New Roman"/>
                <w:highlight w:val="green"/>
                <w:lang w:val="bg-BG"/>
              </w:rPr>
              <w:t>10</w:t>
            </w:r>
            <w:r w:rsidRPr="0000350F">
              <w:rPr>
                <w:rFonts w:ascii="Consolas" w:eastAsia="Calibri" w:hAnsi="Consolas" w:cs="Times New Roman"/>
                <w:lang w:val="bg-BG"/>
              </w:rPr>
              <w:t xml:space="preserve"> 2 </w:t>
            </w:r>
            <w:r w:rsidRPr="00374482">
              <w:rPr>
                <w:rFonts w:ascii="Consolas" w:eastAsia="Calibri" w:hAnsi="Consolas" w:cs="Times New Roman"/>
                <w:highlight w:val="green"/>
                <w:lang w:val="bg-BG"/>
              </w:rPr>
              <w:t>10</w:t>
            </w:r>
          </w:p>
          <w:p w:rsidR="001C074B" w:rsidRPr="003570FC" w:rsidRDefault="001C074B" w:rsidP="001C07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350F"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4050" w:type="dxa"/>
          </w:tcPr>
          <w:p w:rsidR="001C074B" w:rsidRDefault="001C074B" w:rsidP="001C07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350F">
              <w:rPr>
                <w:rFonts w:ascii="Consolas" w:eastAsia="Calibri" w:hAnsi="Consolas" w:cs="Times New Roman"/>
                <w:lang w:val="bg-BG"/>
              </w:rPr>
              <w:t xml:space="preserve">Something interesting was found! </w:t>
            </w:r>
          </w:p>
          <w:p w:rsidR="001C074B" w:rsidRPr="00F03B43" w:rsidRDefault="001C074B" w:rsidP="001C07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350F">
              <w:rPr>
                <w:rFonts w:ascii="Consolas" w:eastAsia="Calibri" w:hAnsi="Consolas" w:cs="Times New Roman"/>
                <w:lang w:val="bg-BG"/>
              </w:rPr>
              <w:t>Sum: 20</w:t>
            </w:r>
          </w:p>
        </w:tc>
      </w:tr>
    </w:tbl>
    <w:p w:rsidR="000213BB" w:rsidRPr="005211D6" w:rsidRDefault="000213BB" w:rsidP="00BE757F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BC8" w:rsidRDefault="00E72BC8" w:rsidP="008068A2">
      <w:pPr>
        <w:spacing w:after="0" w:line="240" w:lineRule="auto"/>
      </w:pPr>
      <w:r>
        <w:separator/>
      </w:r>
    </w:p>
  </w:endnote>
  <w:endnote w:type="continuationSeparator" w:id="0">
    <w:p w:rsidR="00E72BC8" w:rsidRDefault="00E72B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7BA14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6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72BC8">
                            <w:fldChar w:fldCharType="begin"/>
                          </w:r>
                          <w:r w:rsidR="00E72BC8">
                            <w:instrText xml:space="preserve"> NUMPAGES   \* MERGEFORMAT </w:instrText>
                          </w:r>
                          <w:r w:rsidR="00E72BC8">
                            <w:fldChar w:fldCharType="separate"/>
                          </w:r>
                          <w:r w:rsidR="001606B5" w:rsidRPr="001606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E72BC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06B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72BC8">
                      <w:fldChar w:fldCharType="begin"/>
                    </w:r>
                    <w:r w:rsidR="00E72BC8">
                      <w:instrText xml:space="preserve"> NUMPAGES   \* MERGEFORMAT </w:instrText>
                    </w:r>
                    <w:r w:rsidR="00E72BC8">
                      <w:fldChar w:fldCharType="separate"/>
                    </w:r>
                    <w:r w:rsidR="001606B5" w:rsidRPr="001606B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E72BC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BC8" w:rsidRDefault="00E72BC8" w:rsidP="008068A2">
      <w:pPr>
        <w:spacing w:after="0" w:line="240" w:lineRule="auto"/>
      </w:pPr>
      <w:r>
        <w:separator/>
      </w:r>
    </w:p>
  </w:footnote>
  <w:footnote w:type="continuationSeparator" w:id="0">
    <w:p w:rsidR="00E72BC8" w:rsidRDefault="00E72B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E6AAC"/>
    <w:multiLevelType w:val="hybridMultilevel"/>
    <w:tmpl w:val="534C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D3208"/>
    <w:multiLevelType w:val="hybridMultilevel"/>
    <w:tmpl w:val="23EED42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F439E"/>
    <w:multiLevelType w:val="hybridMultilevel"/>
    <w:tmpl w:val="C486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244361"/>
    <w:multiLevelType w:val="hybridMultilevel"/>
    <w:tmpl w:val="10D63D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4D1E7C"/>
    <w:multiLevelType w:val="hybridMultilevel"/>
    <w:tmpl w:val="6232B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CC3803"/>
    <w:multiLevelType w:val="hybridMultilevel"/>
    <w:tmpl w:val="3738D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8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21"/>
  </w:num>
  <w:num w:numId="4">
    <w:abstractNumId w:val="3"/>
  </w:num>
  <w:num w:numId="5">
    <w:abstractNumId w:val="26"/>
  </w:num>
  <w:num w:numId="6">
    <w:abstractNumId w:val="37"/>
  </w:num>
  <w:num w:numId="7">
    <w:abstractNumId w:val="41"/>
  </w:num>
  <w:num w:numId="8">
    <w:abstractNumId w:val="17"/>
  </w:num>
  <w:num w:numId="9">
    <w:abstractNumId w:val="27"/>
  </w:num>
  <w:num w:numId="10">
    <w:abstractNumId w:val="42"/>
  </w:num>
  <w:num w:numId="11">
    <w:abstractNumId w:val="40"/>
  </w:num>
  <w:num w:numId="12">
    <w:abstractNumId w:val="13"/>
  </w:num>
  <w:num w:numId="13">
    <w:abstractNumId w:val="2"/>
  </w:num>
  <w:num w:numId="14">
    <w:abstractNumId w:val="0"/>
  </w:num>
  <w:num w:numId="15">
    <w:abstractNumId w:val="14"/>
  </w:num>
  <w:num w:numId="16">
    <w:abstractNumId w:val="45"/>
  </w:num>
  <w:num w:numId="17">
    <w:abstractNumId w:val="44"/>
  </w:num>
  <w:num w:numId="18">
    <w:abstractNumId w:val="47"/>
  </w:num>
  <w:num w:numId="19">
    <w:abstractNumId w:val="29"/>
  </w:num>
  <w:num w:numId="20">
    <w:abstractNumId w:val="5"/>
  </w:num>
  <w:num w:numId="21">
    <w:abstractNumId w:val="15"/>
  </w:num>
  <w:num w:numId="22">
    <w:abstractNumId w:val="30"/>
  </w:num>
  <w:num w:numId="23">
    <w:abstractNumId w:val="1"/>
  </w:num>
  <w:num w:numId="24">
    <w:abstractNumId w:val="23"/>
  </w:num>
  <w:num w:numId="25">
    <w:abstractNumId w:val="11"/>
  </w:num>
  <w:num w:numId="26">
    <w:abstractNumId w:val="31"/>
  </w:num>
  <w:num w:numId="27">
    <w:abstractNumId w:val="10"/>
  </w:num>
  <w:num w:numId="28">
    <w:abstractNumId w:val="34"/>
  </w:num>
  <w:num w:numId="29">
    <w:abstractNumId w:val="25"/>
  </w:num>
  <w:num w:numId="30">
    <w:abstractNumId w:val="35"/>
  </w:num>
  <w:num w:numId="31">
    <w:abstractNumId w:val="24"/>
  </w:num>
  <w:num w:numId="32">
    <w:abstractNumId w:val="9"/>
  </w:num>
  <w:num w:numId="33">
    <w:abstractNumId w:val="22"/>
  </w:num>
  <w:num w:numId="34">
    <w:abstractNumId w:val="28"/>
  </w:num>
  <w:num w:numId="35">
    <w:abstractNumId w:val="36"/>
  </w:num>
  <w:num w:numId="36">
    <w:abstractNumId w:val="16"/>
  </w:num>
  <w:num w:numId="37">
    <w:abstractNumId w:val="39"/>
  </w:num>
  <w:num w:numId="38">
    <w:abstractNumId w:val="20"/>
  </w:num>
  <w:num w:numId="39">
    <w:abstractNumId w:val="19"/>
  </w:num>
  <w:num w:numId="40">
    <w:abstractNumId w:val="46"/>
  </w:num>
  <w:num w:numId="41">
    <w:abstractNumId w:val="8"/>
  </w:num>
  <w:num w:numId="42">
    <w:abstractNumId w:val="38"/>
  </w:num>
  <w:num w:numId="43">
    <w:abstractNumId w:val="48"/>
  </w:num>
  <w:num w:numId="44">
    <w:abstractNumId w:val="6"/>
  </w:num>
  <w:num w:numId="45">
    <w:abstractNumId w:val="12"/>
  </w:num>
  <w:num w:numId="46">
    <w:abstractNumId w:val="33"/>
    <w:lvlOverride w:ilvl="0">
      <w:startOverride w:val="1"/>
    </w:lvlOverride>
  </w:num>
  <w:num w:numId="47">
    <w:abstractNumId w:val="32"/>
  </w:num>
  <w:num w:numId="48">
    <w:abstractNumId w:val="43"/>
  </w:num>
  <w:num w:numId="49">
    <w:abstractNumId w:val="18"/>
  </w:num>
  <w:num w:numId="5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D7"/>
    <w:rsid w:val="00001D57"/>
    <w:rsid w:val="00002C1C"/>
    <w:rsid w:val="0000350F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F86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2752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2B5"/>
    <w:rsid w:val="00155384"/>
    <w:rsid w:val="00156D1B"/>
    <w:rsid w:val="001606B5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074B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242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5BA1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D0E"/>
    <w:rsid w:val="00295315"/>
    <w:rsid w:val="002A2D2D"/>
    <w:rsid w:val="002B20D3"/>
    <w:rsid w:val="002B7B1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3A60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4482"/>
    <w:rsid w:val="00375779"/>
    <w:rsid w:val="003817EF"/>
    <w:rsid w:val="00382A45"/>
    <w:rsid w:val="0038323B"/>
    <w:rsid w:val="003840E4"/>
    <w:rsid w:val="00386C60"/>
    <w:rsid w:val="00390524"/>
    <w:rsid w:val="003918AB"/>
    <w:rsid w:val="0039376A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951"/>
    <w:rsid w:val="003C691E"/>
    <w:rsid w:val="003C6B29"/>
    <w:rsid w:val="003C77EB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7DB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3520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5711C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060A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53ED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4F8C"/>
    <w:rsid w:val="005852F5"/>
    <w:rsid w:val="00586792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424F"/>
    <w:rsid w:val="006662EA"/>
    <w:rsid w:val="00666966"/>
    <w:rsid w:val="00670041"/>
    <w:rsid w:val="00670EF7"/>
    <w:rsid w:val="00671FE2"/>
    <w:rsid w:val="00690961"/>
    <w:rsid w:val="00695634"/>
    <w:rsid w:val="00695838"/>
    <w:rsid w:val="006959A0"/>
    <w:rsid w:val="00695A03"/>
    <w:rsid w:val="00697DD2"/>
    <w:rsid w:val="006A4463"/>
    <w:rsid w:val="006A571B"/>
    <w:rsid w:val="006B16B4"/>
    <w:rsid w:val="006B593E"/>
    <w:rsid w:val="006B5CA3"/>
    <w:rsid w:val="006C0B2C"/>
    <w:rsid w:val="006C1040"/>
    <w:rsid w:val="006C3090"/>
    <w:rsid w:val="006C59AE"/>
    <w:rsid w:val="006C5F81"/>
    <w:rsid w:val="006C64C9"/>
    <w:rsid w:val="006C7DD5"/>
    <w:rsid w:val="006D1E80"/>
    <w:rsid w:val="006D2123"/>
    <w:rsid w:val="006D239A"/>
    <w:rsid w:val="006D59C7"/>
    <w:rsid w:val="006D5A97"/>
    <w:rsid w:val="006E2245"/>
    <w:rsid w:val="006E461F"/>
    <w:rsid w:val="006E7E50"/>
    <w:rsid w:val="006F148F"/>
    <w:rsid w:val="006F41CE"/>
    <w:rsid w:val="006F52E4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25B5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0E5"/>
    <w:rsid w:val="008442D3"/>
    <w:rsid w:val="00851377"/>
    <w:rsid w:val="008523CB"/>
    <w:rsid w:val="00854BD4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049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7B8"/>
    <w:rsid w:val="009B5F79"/>
    <w:rsid w:val="009C0C39"/>
    <w:rsid w:val="009C153D"/>
    <w:rsid w:val="009C53FF"/>
    <w:rsid w:val="009C5FA9"/>
    <w:rsid w:val="009C6E42"/>
    <w:rsid w:val="009D0FEB"/>
    <w:rsid w:val="009D1805"/>
    <w:rsid w:val="009D3C08"/>
    <w:rsid w:val="009D3C37"/>
    <w:rsid w:val="009D3D8D"/>
    <w:rsid w:val="009D4911"/>
    <w:rsid w:val="009D77B0"/>
    <w:rsid w:val="009D7E21"/>
    <w:rsid w:val="009E1185"/>
    <w:rsid w:val="009E52BD"/>
    <w:rsid w:val="009F758C"/>
    <w:rsid w:val="00A02545"/>
    <w:rsid w:val="00A02F22"/>
    <w:rsid w:val="00A030B8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4A50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2DE5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77212"/>
    <w:rsid w:val="00A82263"/>
    <w:rsid w:val="00A8321A"/>
    <w:rsid w:val="00A836D2"/>
    <w:rsid w:val="00A86727"/>
    <w:rsid w:val="00A90A24"/>
    <w:rsid w:val="00A927BD"/>
    <w:rsid w:val="00A93776"/>
    <w:rsid w:val="00AA1D5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760C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526B"/>
    <w:rsid w:val="00AE750B"/>
    <w:rsid w:val="00AF1571"/>
    <w:rsid w:val="00AF22C4"/>
    <w:rsid w:val="00B00C32"/>
    <w:rsid w:val="00B10815"/>
    <w:rsid w:val="00B112C1"/>
    <w:rsid w:val="00B11BAD"/>
    <w:rsid w:val="00B148DD"/>
    <w:rsid w:val="00B1533B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510F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A16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3EAD"/>
    <w:rsid w:val="00BD6530"/>
    <w:rsid w:val="00BE0538"/>
    <w:rsid w:val="00BE3374"/>
    <w:rsid w:val="00BE342C"/>
    <w:rsid w:val="00BE6DD0"/>
    <w:rsid w:val="00BE757F"/>
    <w:rsid w:val="00BE7EE5"/>
    <w:rsid w:val="00BF1775"/>
    <w:rsid w:val="00BF201D"/>
    <w:rsid w:val="00BF279D"/>
    <w:rsid w:val="00BF2F12"/>
    <w:rsid w:val="00BF33EC"/>
    <w:rsid w:val="00C03612"/>
    <w:rsid w:val="00C03AF9"/>
    <w:rsid w:val="00C03C4B"/>
    <w:rsid w:val="00C03C5A"/>
    <w:rsid w:val="00C0490B"/>
    <w:rsid w:val="00C04C25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031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5350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548"/>
    <w:rsid w:val="00CD5181"/>
    <w:rsid w:val="00CD7485"/>
    <w:rsid w:val="00CD7F3F"/>
    <w:rsid w:val="00CE2BEA"/>
    <w:rsid w:val="00CE3B7A"/>
    <w:rsid w:val="00CF0F3E"/>
    <w:rsid w:val="00CF4D97"/>
    <w:rsid w:val="00CF6C0E"/>
    <w:rsid w:val="00D00282"/>
    <w:rsid w:val="00D03EFE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7C2C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399F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BC8"/>
    <w:rsid w:val="00E74623"/>
    <w:rsid w:val="00E75978"/>
    <w:rsid w:val="00E80587"/>
    <w:rsid w:val="00E82B47"/>
    <w:rsid w:val="00E834C6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014D"/>
    <w:rsid w:val="00F62ACE"/>
    <w:rsid w:val="00F65782"/>
    <w:rsid w:val="00F7033C"/>
    <w:rsid w:val="00F74334"/>
    <w:rsid w:val="00F74FFF"/>
    <w:rsid w:val="00F75FF6"/>
    <w:rsid w:val="00F77ECD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AA1"/>
    <w:rsid w:val="00FC099A"/>
    <w:rsid w:val="00FC106F"/>
    <w:rsid w:val="00FC1AF6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414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B66DCBD-FF4C-4FFA-B135-5662EC47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C2885-ED71-4AA1-A14D-C6C9DB6F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del mar</cp:lastModifiedBy>
  <cp:revision>41</cp:revision>
  <cp:lastPrinted>2016-11-19T11:18:00Z</cp:lastPrinted>
  <dcterms:created xsi:type="dcterms:W3CDTF">2016-11-14T10:38:00Z</dcterms:created>
  <dcterms:modified xsi:type="dcterms:W3CDTF">2018-01-21T10:27:00Z</dcterms:modified>
  <cp:category>programming, education, software engineering, software development</cp:category>
</cp:coreProperties>
</file>