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0BE8" w14:textId="00CC876C" w:rsidR="00786471" w:rsidRDefault="0020340B">
      <w:r>
        <w:t>Se realiza nota de crédito # 639 sobre la factura # 13528 excelsior gama supermercados</w:t>
      </w:r>
    </w:p>
    <w:p w14:paraId="748B0239" w14:textId="4173E8B1" w:rsidR="0020340B" w:rsidRDefault="0020340B">
      <w:r w:rsidRPr="0020340B">
        <w:drawing>
          <wp:inline distT="0" distB="0" distL="0" distR="0" wp14:anchorId="6A08C0E0" wp14:editId="1AE5E5DE">
            <wp:extent cx="5267325" cy="3733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9975" w14:textId="73541580" w:rsidR="0020340B" w:rsidRDefault="0020340B">
      <w:r>
        <w:t xml:space="preserve">Y la misma tiene disparidad en el formato de impresión, en los montos netos y base imponible en bolívares </w:t>
      </w:r>
    </w:p>
    <w:p w14:paraId="7AE10E78" w14:textId="01807C6B" w:rsidR="0020340B" w:rsidRDefault="0020340B">
      <w:r w:rsidRPr="0020340B">
        <w:drawing>
          <wp:inline distT="0" distB="0" distL="0" distR="0" wp14:anchorId="3931CCD8" wp14:editId="55AA7815">
            <wp:extent cx="5114925" cy="45910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8D0E" w14:textId="77777777" w:rsidR="0020340B" w:rsidRDefault="0020340B"/>
    <w:sectPr w:rsidR="0020340B" w:rsidSect="0020340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0B"/>
    <w:rsid w:val="0020340B"/>
    <w:rsid w:val="0078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FF755"/>
  <w15:chartTrackingRefBased/>
  <w15:docId w15:val="{451BFF53-CCC5-4AC0-8081-EDDA46B5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Varahona</dc:creator>
  <cp:keywords/>
  <dc:description/>
  <cp:lastModifiedBy>Josefina Varahona</cp:lastModifiedBy>
  <cp:revision>1</cp:revision>
  <dcterms:created xsi:type="dcterms:W3CDTF">2026-04-13T18:18:00Z</dcterms:created>
  <dcterms:modified xsi:type="dcterms:W3CDTF">2026-04-13T18:23:00Z</dcterms:modified>
</cp:coreProperties>
</file>