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Title"/>
        <w:ind w:left="2880" w:firstLine="0"/>
        <w:rPr>
          <w:lang w:val="zh-TW" w:eastAsia="zh-TW"/>
        </w:rPr>
      </w:pPr>
      <w:r>
        <w:rPr>
          <w:rFonts w:ascii="Microsoft YaHei" w:cs="Microsoft YaHei" w:hAnsi="Microsoft YaHei" w:eastAsia="Microsoft YaHei"/>
          <w:rtl w:val="0"/>
          <w:lang w:val="zh-TW" w:eastAsia="zh-TW"/>
        </w:rPr>
        <w:t>链问接口文档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405"/>
        <w:gridCol w:w="2405"/>
        <w:gridCol w:w="2406"/>
        <w:gridCol w:w="2406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2018-09-03</w:t>
            </w:r>
          </w:p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创建文档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李乐，徐卿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V0.1.0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widowControl w:val="0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TOC Heading"/>
      </w:pPr>
      <w:r>
        <w:rPr>
          <w:rtl w:val="0"/>
        </w:rPr>
        <w:t>Contents</w:t>
      </w:r>
    </w:p>
    <w:p>
      <w:pPr>
        <w:pStyle w:val="Normal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账户模块：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．创建账户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．登录账户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业务模块（全部子链方法）：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Normal.0"/>
        <w:rPr>
          <w:rFonts w:ascii="Helvetica Neue" w:cs="Helvetica Neue" w:hAnsi="Helvetica Neue" w:eastAsia="Helvetica Neue"/>
          <w:sz w:val="22"/>
          <w:szCs w:val="22"/>
        </w:rPr>
      </w:pPr>
      <w:r>
        <w:rPr/>
        <w:fldChar w:fldCharType="end" w:fldLock="0"/>
      </w:r>
    </w:p>
    <w:p>
      <w:pPr>
        <w:pStyle w:val="正文 A"/>
        <w:pageBreakBefore w:val="1"/>
        <w:rPr>
          <w:rFonts w:ascii="PMingLiU" w:cs="PMingLiU" w:hAnsi="PMingLiU" w:eastAsia="PMingLiU"/>
        </w:rPr>
      </w:pPr>
    </w:p>
    <w:p>
      <w:pPr>
        <w:pStyle w:val="heading 1"/>
      </w:pPr>
      <w:bookmarkStart w:name="_Toc" w:id="0"/>
      <w:r>
        <w:rPr>
          <w:rFonts w:ascii="Microsoft YaHei" w:cs="Microsoft YaHei" w:hAnsi="Microsoft YaHei" w:eastAsia="Microsoft YaHei"/>
          <w:color w:val="0079bf"/>
          <w:u w:color="0079bf"/>
          <w:rtl w:val="0"/>
          <w:lang w:val="zh-TW" w:eastAsia="zh-TW"/>
        </w:rPr>
        <w:t>账户模块</w:t>
      </w:r>
      <w:r>
        <w:rPr>
          <w:rFonts w:ascii="Microsoft YaHei" w:cs="Microsoft YaHei" w:hAnsi="Microsoft YaHei" w:eastAsia="Microsoft YaHei"/>
          <w:rtl w:val="0"/>
          <w:lang w:val="zh-TW" w:eastAsia="zh-TW"/>
        </w:rPr>
        <w:t>：</w:t>
      </w:r>
      <w:bookmarkEnd w:id="0"/>
    </w:p>
    <w:p>
      <w:pPr>
        <w:pStyle w:val="heading 2"/>
      </w:pPr>
      <w:bookmarkStart w:name="_Toc1" w:id="1"/>
      <w:r>
        <w:rPr>
          <w:rFonts w:ascii="Microsoft YaHei" w:cs="Microsoft YaHei" w:hAnsi="Microsoft YaHei" w:eastAsia="Microsoft YaHei"/>
          <w:rtl w:val="0"/>
          <w:lang w:val="en-US"/>
        </w:rPr>
        <w:t>1</w:t>
      </w:r>
      <w:r>
        <w:rPr>
          <w:rFonts w:ascii="Microsoft YaHei" w:cs="Microsoft YaHei" w:hAnsi="Microsoft YaHei" w:eastAsia="Microsoft YaHei"/>
          <w:rtl w:val="0"/>
          <w:lang w:val="zh-TW" w:eastAsia="zh-TW"/>
        </w:rPr>
        <w:t>．创建账户</w:t>
      </w:r>
      <w:bookmarkEnd w:id="1"/>
    </w:p>
    <w:p>
      <w:pPr>
        <w:pStyle w:val="默认 A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registerUser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)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用户注册功能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。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正文 A"/>
        <w:rPr>
          <w:rFonts w:ascii="Helvetica Neue" w:cs="Helvetica Neue" w:hAnsi="Helvetica Neue" w:eastAsia="Helvetica Neue"/>
        </w:rPr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CN" w:eastAsia="zh-CN"/>
              </w:rPr>
              <w:t>pwd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</w:rPr>
              <w:t>注册所设置的密码</w:t>
            </w:r>
          </w:p>
        </w:tc>
      </w:tr>
    </w:tbl>
    <w:p>
      <w:pPr>
        <w:pStyle w:val="正文 A"/>
        <w:widowControl w:val="0"/>
        <w:rPr>
          <w:rFonts w:ascii="Helvetica Neue" w:cs="Helvetica Neue" w:hAnsi="Helvetica Neue" w:eastAsia="Helvetica Neue"/>
        </w:rPr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1042"/>
        <w:gridCol w:w="5380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042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5379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CN" w:eastAsia="zh-CN"/>
              </w:rPr>
              <w:t>userAddr</w:t>
            </w:r>
          </w:p>
        </w:tc>
        <w:tc>
          <w:tcPr>
            <w:tcW w:type="dxa" w:w="1042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5379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</w:rPr>
              <w:t>用户钱包地址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CN" w:eastAsia="zh-CN"/>
              </w:rPr>
              <w:t>k</w:t>
            </w:r>
            <w:r>
              <w:rPr>
                <w:rFonts w:ascii="SimSun" w:cs="SimSun" w:hAnsi="SimSun" w:eastAsia="SimSun"/>
                <w:b w:val="1"/>
                <w:bCs w:val="1"/>
                <w:rtl w:val="0"/>
                <w:lang w:val="zh-CN" w:eastAsia="zh-CN"/>
              </w:rPr>
              <w:t>eystore</w:t>
            </w:r>
          </w:p>
        </w:tc>
        <w:tc>
          <w:tcPr>
            <w:tcW w:type="dxa" w:w="1042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5379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</w:rPr>
              <w:t>私钥加密串</w:t>
            </w:r>
          </w:p>
        </w:tc>
      </w:tr>
    </w:tbl>
    <w:p>
      <w:pPr>
        <w:pStyle w:val="正文 A"/>
        <w:widowControl w:val="0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返回示例：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{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 w:hint="default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zh-CN" w:eastAsia="zh-CN"/>
        </w:rPr>
        <w:t>“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zh-CN" w:eastAsia="zh-CN"/>
        </w:rPr>
        <w:t>userAddr</w:t>
      </w:r>
      <w:r>
        <w:rPr>
          <w:rFonts w:ascii="Menlo" w:hAnsi="Menlo" w:hint="default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zh-CN" w:eastAsia="zh-CN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zh-CN" w:eastAsia="zh-CN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zh-TW" w:eastAsia="zh-TW"/>
        </w:rPr>
        <w:t>0x764C0e7a183F9c5245f2904f66EED1c671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zh-CN" w:eastAsia="zh-CN"/>
        </w:rPr>
        <w:t>"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color w:val="333333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it-IT"/>
        </w:rPr>
        <w:t>"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zh-CN" w:eastAsia="zh-CN"/>
        </w:rPr>
        <w:t>keystore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it-IT"/>
        </w:rPr>
        <w:t>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 w:hint="default"/>
          <w:color w:val="007777"/>
          <w:sz w:val="24"/>
          <w:szCs w:val="24"/>
          <w:u w:color="007777"/>
          <w:shd w:val="clear" w:color="auto" w:fill="f5f5f5"/>
          <w:rtl w:val="0"/>
          <w:lang w:val="zh-CN" w:eastAsia="zh-CN"/>
        </w:rPr>
        <w:t>“</w:t>
      </w:r>
      <w:r>
        <w:rPr>
          <w:rFonts w:ascii="Helvetica Neue" w:hAnsi="Helvetica Neue"/>
          <w:rtl w:val="0"/>
        </w:rPr>
        <w:t>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 xml:space="preserve">    </w:t>
      </w:r>
      <w:r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ab/>
        <w:tab/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"version"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b w:val="0"/>
          <w:bCs w:val="0"/>
          <w:color w:val="aa00aa"/>
          <w:sz w:val="24"/>
          <w:szCs w:val="24"/>
          <w:shd w:val="clear" w:color="auto" w:fill="f5f5f5"/>
          <w:rtl w:val="0"/>
        </w:rPr>
        <w:t>3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b w:val="0"/>
          <w:bCs w:val="0"/>
          <w:color w:val="aa00aa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  <w:tab/>
        <w:tab/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"id"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>"b7467fcb-3c8b-41be-bccf-73d43a08c1b7"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  <w:tab/>
        <w:tab/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  <w:lang w:val="en-US"/>
        </w:rPr>
        <w:t>"address"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>"540f18196da5a533fa36577a81de55f0a2f4e751"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 xml:space="preserve">    </w:t>
      </w:r>
      <w:r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ab/>
        <w:tab/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"Crypto"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b w:val="1"/>
          <w:bCs w:val="1"/>
          <w:color w:val="00aa00"/>
          <w:sz w:val="24"/>
          <w:szCs w:val="24"/>
          <w:shd w:val="clear" w:color="auto" w:fill="f5f5f5"/>
          <w:rtl w:val="0"/>
        </w:rPr>
        <w:t>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  <w:tab/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"ciphertext"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>"78ed11b8b6bf29b00f52b42b8542df0e4a6ac07"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 xml:space="preserve">        </w:t>
      </w:r>
      <w:r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ab/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"cipherparams"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b w:val="1"/>
          <w:bCs w:val="1"/>
          <w:color w:val="00aa00"/>
          <w:sz w:val="24"/>
          <w:szCs w:val="24"/>
          <w:shd w:val="clear" w:color="auto" w:fill="f5f5f5"/>
          <w:rtl w:val="0"/>
        </w:rPr>
        <w:t>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"iv"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>"4516579601d96695fe30ace985a9066f"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  <w:tab/>
      </w:r>
      <w:r>
        <w:rPr>
          <w:rFonts w:ascii="Menlo" w:hAnsi="Menlo"/>
          <w:b w:val="1"/>
          <w:bCs w:val="1"/>
          <w:color w:val="00aa00"/>
          <w:sz w:val="24"/>
          <w:szCs w:val="24"/>
          <w:shd w:val="clear" w:color="auto" w:fill="f5f5f5"/>
          <w:rtl w:val="0"/>
        </w:rPr>
        <w:t>}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  <w:tab/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"cipher"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>"aes-128-ctr"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</w:t>
      </w:r>
      <w:r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  <w:tab/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"kdf"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>"scrypt"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 xml:space="preserve">        </w:t>
      </w:r>
      <w:r>
        <w:rPr>
          <w:rFonts w:ascii="Menlo" w:cs="Menlo" w:hAnsi="Menlo" w:eastAsia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ab/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"kdfparams"</w:t>
      </w:r>
      <w:r>
        <w:rPr>
          <w:rFonts w:ascii="Menlo" w:hAnsi="Menlo"/>
          <w:b w:val="0"/>
          <w:bCs w:val="0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b w:val="1"/>
          <w:bCs w:val="1"/>
          <w:color w:val="00aa00"/>
          <w:sz w:val="24"/>
          <w:szCs w:val="24"/>
          <w:shd w:val="clear" w:color="auto" w:fill="f5f5f5"/>
          <w:rtl w:val="0"/>
        </w:rPr>
        <w:t>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"dklen"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  <w:rtl w:val="0"/>
        </w:rPr>
        <w:t>32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"salt"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>"6276cfda7d40872352c801db5871e5a3368a8d0994"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"n"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  <w:rtl w:val="0"/>
        </w:rPr>
        <w:t>1024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"r"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  <w:rtl w:val="0"/>
        </w:rPr>
        <w:t>8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color w:val="aa00aa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    </w:t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"p"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aa00aa"/>
          <w:sz w:val="24"/>
          <w:szCs w:val="24"/>
          <w:shd w:val="clear" w:color="auto" w:fill="f5f5f5"/>
          <w:rtl w:val="0"/>
        </w:rPr>
        <w:t>1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00aa00"/>
          <w:sz w:val="24"/>
          <w:szCs w:val="24"/>
          <w:shd w:val="clear" w:color="auto" w:fill="f5f5f5"/>
          <w:rtl w:val="0"/>
        </w:rPr>
        <w:t>}</w:t>
      </w:r>
      <w:r>
        <w:rPr>
          <w:rFonts w:ascii="Menlo" w:hAnsi="Menlo"/>
          <w:b w:val="1"/>
          <w:bCs w:val="1"/>
          <w:color w:val="000000"/>
          <w:sz w:val="24"/>
          <w:szCs w:val="24"/>
          <w:shd w:val="clear" w:color="auto" w:fill="f5f5f5"/>
          <w:rtl w:val="0"/>
        </w:rPr>
        <w:t>,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shd w:val="clear" w:color="auto" w:fill="f5f5f5"/>
          <w:rtl w:val="0"/>
        </w:rPr>
        <w:t>"mac"</w:t>
      </w: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: </w:t>
      </w:r>
      <w:r>
        <w:rPr>
          <w:rFonts w:ascii="Menlo" w:hAnsi="Menlo"/>
          <w:color w:val="007777"/>
          <w:sz w:val="24"/>
          <w:szCs w:val="24"/>
          <w:shd w:val="clear" w:color="auto" w:fill="f5f5f5"/>
          <w:rtl w:val="0"/>
        </w:rPr>
        <w:t>"d889a5dc609c3f312a41394cc476"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333333"/>
          <w:sz w:val="24"/>
          <w:szCs w:val="24"/>
          <w:shd w:val="clear" w:color="auto" w:fill="f5f5f5"/>
          <w:rtl w:val="0"/>
        </w:rPr>
      </w:pPr>
      <w:r>
        <w:rPr>
          <w:rFonts w:ascii="Menlo" w:hAnsi="Menlo"/>
          <w:color w:val="333333"/>
          <w:sz w:val="24"/>
          <w:szCs w:val="24"/>
          <w:shd w:val="clear" w:color="auto" w:fill="f5f5f5"/>
          <w:rtl w:val="0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shd w:val="clear" w:color="auto" w:fill="f5f5f5"/>
          <w:rtl w:val="0"/>
        </w:rPr>
        <w:t>}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b w:val="1"/>
          <w:bCs w:val="1"/>
          <w:color w:val="333333"/>
          <w:sz w:val="24"/>
          <w:szCs w:val="24"/>
          <w:u w:color="333333"/>
          <w:shd w:val="clear" w:color="auto" w:fill="f5f5f5"/>
          <w:rtl w:val="0"/>
        </w:rPr>
      </w:pPr>
      <w:r>
        <w:rPr>
          <w:rFonts w:ascii="Menlo" w:hAnsi="Menlo"/>
          <w:b w:val="1"/>
          <w:bCs w:val="1"/>
          <w:color w:val="00aa00"/>
          <w:sz w:val="24"/>
          <w:szCs w:val="24"/>
          <w:shd w:val="clear" w:color="auto" w:fill="f5f5f5"/>
          <w:rtl w:val="0"/>
        </w:rPr>
        <w:t>}</w:t>
      </w:r>
      <w:r>
        <w:rPr>
          <w:rFonts w:ascii="Menlo" w:hAnsi="Menlo" w:hint="default"/>
          <w:b w:val="1"/>
          <w:bCs w:val="1"/>
          <w:color w:val="007777"/>
          <w:sz w:val="24"/>
          <w:szCs w:val="24"/>
          <w:u w:color="007777"/>
          <w:shd w:val="clear" w:color="auto" w:fill="f5f5f5"/>
          <w:rtl w:val="0"/>
          <w:lang w:val="zh-CN" w:eastAsia="zh-CN"/>
        </w:rPr>
        <w:t>”</w:t>
      </w:r>
    </w:p>
    <w:p>
      <w:pPr>
        <w:pStyle w:val="默认 A"/>
        <w:spacing w:line="360" w:lineRule="atLeast"/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heading 2"/>
      </w:pPr>
      <w:bookmarkStart w:name="_Toc2" w:id="2"/>
      <w:r>
        <w:rPr>
          <w:rFonts w:ascii="Microsoft YaHei" w:cs="Microsoft YaHei" w:hAnsi="Microsoft YaHei" w:eastAsia="Microsoft YaHei"/>
          <w:rtl w:val="0"/>
          <w:lang w:val="zh-CN" w:eastAsia="zh-CN"/>
        </w:rPr>
        <w:t>2</w:t>
      </w:r>
      <w:r>
        <w:rPr>
          <w:rFonts w:ascii="Microsoft YaHei" w:cs="Microsoft YaHei" w:hAnsi="Microsoft YaHei" w:eastAsia="Microsoft YaHei"/>
          <w:rtl w:val="0"/>
          <w:lang w:val="zh-TW" w:eastAsia="zh-TW"/>
        </w:rPr>
        <w:t>．</w:t>
      </w:r>
      <w:r>
        <w:rPr>
          <w:rFonts w:ascii="Microsoft YaHei" w:cs="Microsoft YaHei" w:hAnsi="Microsoft YaHei" w:eastAsia="Microsoft YaHei"/>
          <w:rtl w:val="0"/>
          <w:lang w:val="zh-CN" w:eastAsia="zh-CN"/>
        </w:rPr>
        <w:t>登录</w:t>
      </w:r>
      <w:r>
        <w:rPr>
          <w:rFonts w:ascii="Microsoft YaHei" w:cs="Microsoft YaHei" w:hAnsi="Microsoft YaHei" w:eastAsia="Microsoft YaHei"/>
          <w:rtl w:val="0"/>
          <w:lang w:val="zh-TW" w:eastAsia="zh-TW"/>
        </w:rPr>
        <w:t>账户</w:t>
      </w:r>
      <w:bookmarkEnd w:id="2"/>
    </w:p>
    <w:p>
      <w:pPr>
        <w:pStyle w:val="默认 A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loginUser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 xml:space="preserve">userAddr, 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pwd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)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CN" w:eastAsia="zh-CN"/>
        </w:rPr>
        <w:t>用户登录功能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。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正文 A"/>
        <w:rPr>
          <w:rFonts w:ascii="Helvetica Neue" w:cs="Helvetica Neue" w:hAnsi="Helvetica Neue" w:eastAsia="Helvetica Neue"/>
        </w:rPr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SimSun" w:cs="SimSun" w:hAnsi="SimSun" w:eastAsia="SimSu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userAddr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</w:rPr>
              <w:t>当前用户钱包地址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CN" w:eastAsia="zh-CN"/>
              </w:rPr>
              <w:t>pwd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</w:rPr>
              <w:t>用户密码</w:t>
            </w:r>
          </w:p>
        </w:tc>
      </w:tr>
    </w:tbl>
    <w:p>
      <w:pPr>
        <w:pStyle w:val="正文 A"/>
        <w:widowControl w:val="0"/>
        <w:rPr>
          <w:rFonts w:ascii="Helvetica Neue" w:cs="Helvetica Neue" w:hAnsi="Helvetica Neue" w:eastAsia="Helvetica Neue"/>
        </w:rPr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p>
      <w:pPr>
        <w:pStyle w:val="正文 A"/>
        <w:widowControl w:val="0"/>
      </w:pPr>
      <w:r>
        <w:rPr>
          <w:rtl w:val="0"/>
          <w:lang w:val="zh-CN" w:eastAsia="zh-CN"/>
        </w:rPr>
        <w:t xml:space="preserve">1 </w:t>
      </w:r>
      <w:r>
        <w:rPr>
          <w:rtl w:val="0"/>
          <w:lang w:val="zh-CN" w:eastAsia="zh-CN"/>
        </w:rPr>
        <w:t>成功</w:t>
      </w:r>
    </w:p>
    <w:p>
      <w:pPr>
        <w:pStyle w:val="正文 A"/>
        <w:widowControl w:val="0"/>
      </w:pPr>
      <w:r>
        <w:rPr>
          <w:rtl w:val="0"/>
          <w:lang w:val="zh-CN" w:eastAsia="zh-CN"/>
        </w:rPr>
        <w:t xml:space="preserve">0 </w:t>
      </w:r>
      <w:r>
        <w:rPr>
          <w:rtl w:val="0"/>
          <w:lang w:val="zh-CN" w:eastAsia="zh-CN"/>
        </w:rPr>
        <w:t>失败</w:t>
      </w: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Arial Unicode MS" w:cs="Arial Unicode MS" w:hAnsi="Arial Unicode MS" w:eastAsia="Arial Unicode MS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Helvetica Neue" w:hAnsi="Helvetica Neue"/>
          <w:color w:val="0079bf"/>
          <w:sz w:val="26"/>
          <w:szCs w:val="26"/>
          <w:u w:color="0079bf"/>
          <w:shd w:val="clear" w:color="auto" w:fill="f5f5f5"/>
          <w:rtl w:val="0"/>
          <w:lang w:val="zh-CN" w:eastAsia="zh-CN"/>
        </w:rPr>
        <w:t>3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．</w:t>
      </w:r>
      <w:r>
        <w:rPr>
          <w:rFonts w:ascii="Helvetica Neue" w:hAnsi="Helvetica Neue"/>
          <w:color w:val="0079bf"/>
          <w:sz w:val="26"/>
          <w:szCs w:val="26"/>
          <w:u w:color="0079bf"/>
          <w:rtl w:val="0"/>
          <w:lang w:val="en-US"/>
        </w:rPr>
        <w:t>moac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兑换</w:t>
      </w:r>
      <w:r>
        <w:rPr>
          <w:rFonts w:ascii="Helvetica Neue" w:hAnsi="Helvetica Neue"/>
          <w:color w:val="0079bf"/>
          <w:sz w:val="26"/>
          <w:szCs w:val="26"/>
          <w:u w:color="0079bf"/>
          <w:rtl w:val="0"/>
          <w:lang w:val="en-US"/>
        </w:rPr>
        <w:t>token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：</w:t>
      </w:r>
    </w:p>
    <w:p>
      <w:pPr>
        <w:pStyle w:val="默认 A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buyMintToken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, value)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说明：主链方法。将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MOAC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原生币兑换成主链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ERC20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。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</w:p>
    <w:p>
      <w:pPr>
        <w:pStyle w:val="正文 A"/>
        <w:rPr>
          <w:rFonts w:ascii="Helvetica Neue" w:cs="Helvetica Neue" w:hAnsi="Helvetica Neue" w:eastAsia="Helvetica Neue"/>
        </w:rPr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userAddr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当前用户钱包地址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value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小数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传入的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moac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数</w:t>
            </w:r>
          </w:p>
        </w:tc>
      </w:tr>
    </w:tbl>
    <w:p>
      <w:pPr>
        <w:pStyle w:val="正文 A"/>
        <w:widowControl w:val="0"/>
        <w:rPr>
          <w:rFonts w:ascii="Helvetica Neue" w:cs="Helvetica Neue" w:hAnsi="Helvetica Neue" w:eastAsia="Helvetica Neue"/>
        </w:rPr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1042"/>
        <w:gridCol w:w="5380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1042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5379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refund</w:t>
            </w:r>
          </w:p>
        </w:tc>
        <w:tc>
          <w:tcPr>
            <w:tcW w:type="dxa" w:w="1042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小数</w:t>
            </w:r>
          </w:p>
        </w:tc>
        <w:tc>
          <w:tcPr>
            <w:tcW w:type="dxa" w:w="5379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找零，当购买数大于可购买数时候，返回剩余的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moac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10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isSuccess</w:t>
            </w:r>
          </w:p>
        </w:tc>
        <w:tc>
          <w:tcPr>
            <w:tcW w:type="dxa" w:w="1042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整数</w:t>
            </w:r>
          </w:p>
        </w:tc>
        <w:tc>
          <w:tcPr>
            <w:tcW w:type="dxa" w:w="5379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1</w:t>
            </w:r>
            <w:r>
              <w:rPr>
                <w:rFonts w:ascii="SimSun" w:cs="SimSun" w:hAnsi="SimSun" w:eastAsia="SimSun"/>
                <w:rtl w:val="0"/>
                <w:lang w:val="zh-CN" w:eastAsia="zh-CN"/>
              </w:rPr>
              <w:t xml:space="preserve"> </w:t>
            </w:r>
            <w:r>
              <w:rPr>
                <w:rFonts w:ascii="SimSun" w:cs="SimSun" w:hAnsi="SimSun" w:eastAsia="SimSun"/>
                <w:rtl w:val="0"/>
                <w:lang w:val="zh-CN" w:eastAsia="zh-CN"/>
              </w:rPr>
              <w:t xml:space="preserve">成功  </w:t>
            </w:r>
            <w:r>
              <w:rPr>
                <w:rFonts w:ascii="SimSun" w:cs="SimSun" w:hAnsi="SimSun" w:eastAsia="SimSun"/>
                <w:rtl w:val="0"/>
                <w:lang w:val="zh-CN" w:eastAsia="zh-CN"/>
              </w:rPr>
              <w:t xml:space="preserve">0 </w:t>
            </w:r>
            <w:r>
              <w:rPr>
                <w:rFonts w:ascii="SimSun" w:cs="SimSun" w:hAnsi="SimSun" w:eastAsia="SimSun"/>
                <w:rtl w:val="0"/>
                <w:lang w:val="zh-CN" w:eastAsia="zh-CN"/>
              </w:rPr>
              <w:t>失败</w:t>
            </w:r>
          </w:p>
        </w:tc>
      </w:tr>
    </w:tbl>
    <w:p>
      <w:pPr>
        <w:pStyle w:val="正文 A"/>
        <w:widowControl w:val="0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返回示例：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{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"refund"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zh-TW" w:eastAsia="zh-TW"/>
        </w:rPr>
        <w:t>10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1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</w:rPr>
      </w:pPr>
      <w:r>
        <w:rPr>
          <w:rFonts w:ascii="SimSun" w:cs="SimSun" w:hAnsi="SimSun" w:eastAsia="SimSun"/>
          <w:color w:val="0079bf"/>
          <w:sz w:val="26"/>
          <w:szCs w:val="26"/>
          <w:u w:color="0079bf"/>
          <w:rtl w:val="0"/>
          <w:lang w:val="zh-CN" w:eastAsia="zh-CN"/>
        </w:rPr>
        <w:t>4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．</w:t>
      </w:r>
      <w:r>
        <w:rPr>
          <w:rFonts w:ascii="Helvetica Neue" w:hAnsi="Helvetica Neue"/>
          <w:color w:val="0079bf"/>
          <w:sz w:val="26"/>
          <w:szCs w:val="26"/>
          <w:u w:color="0079bf"/>
          <w:rtl w:val="0"/>
          <w:lang w:val="en-US"/>
        </w:rPr>
        <w:t>token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兑换</w:t>
      </w:r>
      <w:r>
        <w:rPr>
          <w:rFonts w:ascii="Helvetica Neue" w:hAnsi="Helvetica Neue"/>
          <w:color w:val="0079bf"/>
          <w:sz w:val="26"/>
          <w:szCs w:val="26"/>
          <w:u w:color="0079bf"/>
          <w:rtl w:val="0"/>
          <w:lang w:val="en-US"/>
        </w:rPr>
        <w:t>moac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：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sellMintToken(userAddr, value)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说明：主链方法。将主链的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ERC20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兑换成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MOAC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。</w:t>
      </w: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  <w:rPr>
          <w:rFonts w:ascii="Helvetica Neue" w:cs="Helvetica Neue" w:hAnsi="Helvetica Neue" w:eastAsia="Helvetica Neue"/>
        </w:rPr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userAddr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当前用户钱包地址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value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小数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传入的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token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数</w:t>
            </w:r>
          </w:p>
        </w:tc>
      </w:tr>
    </w:tbl>
    <w:p>
      <w:pPr>
        <w:pStyle w:val="正文 A"/>
        <w:widowControl w:val="0"/>
        <w:rPr>
          <w:rFonts w:ascii="Helvetica Neue" w:cs="Helvetica Neue" w:hAnsi="Helvetica Neue" w:eastAsia="Helvetica Neue"/>
        </w:rPr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p>
      <w:pPr>
        <w:pStyle w:val="正文 A"/>
      </w:pPr>
    </w:p>
    <w:p>
      <w:pPr>
        <w:pStyle w:val="默认 A"/>
        <w:spacing w:line="320" w:lineRule="atLeast"/>
        <w:rPr>
          <w:rFonts w:ascii="Helvetica" w:cs="Helvetica" w:hAnsi="Helvetica" w:eastAsia="Helvetica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成功</w:t>
      </w:r>
    </w:p>
    <w:p>
      <w:pPr>
        <w:pStyle w:val="默认 A"/>
        <w:spacing w:line="320" w:lineRule="atLeast"/>
        <w:rPr>
          <w:rFonts w:ascii="Helvetica" w:cs="Helvetica" w:hAnsi="Helvetica" w:eastAsia="Helvetica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失败</w:t>
      </w:r>
    </w:p>
    <w:p>
      <w:pPr>
        <w:pStyle w:val="默认 A"/>
        <w:spacing w:line="360" w:lineRule="atLeast"/>
        <w:rPr>
          <w:rFonts w:ascii="PMingLiU" w:cs="PMingLiU" w:hAnsi="PMingLiU" w:eastAsia="PMingLiU"/>
          <w:b w:val="1"/>
          <w:bCs w:val="1"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  <w:lang w:val="zh-TW" w:eastAsia="zh-TW"/>
        </w:rPr>
      </w:pPr>
    </w:p>
    <w:p>
      <w:pPr>
        <w:pStyle w:val="默认 A"/>
        <w:spacing w:line="360" w:lineRule="atLeast"/>
        <w:rPr>
          <w:rFonts w:ascii="Arial Unicode MS" w:cs="Arial Unicode MS" w:hAnsi="Arial Unicode MS" w:eastAsia="Arial Unicode MS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enlo" w:hAnsi="Menlo"/>
          <w:color w:val="0033ff"/>
          <w:u w:color="0033ff"/>
          <w:shd w:val="clear" w:color="auto" w:fill="f5f5f5"/>
          <w:rtl w:val="0"/>
          <w:lang w:val="zh-CN" w:eastAsia="zh-CN"/>
        </w:rPr>
        <w:t>5</w:t>
      </w:r>
      <w:r>
        <w:rPr>
          <w:rFonts w:ascii="Helvetica Neue" w:hAnsi="Helvetica Neue"/>
          <w:color w:val="0079bf"/>
          <w:sz w:val="26"/>
          <w:szCs w:val="26"/>
          <w:u w:color="0079bf"/>
          <w:rtl w:val="0"/>
          <w:lang w:val="en-US"/>
        </w:rPr>
        <w:t xml:space="preserve">. 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充值</w:t>
      </w:r>
      <w:r>
        <w:rPr>
          <w:rFonts w:ascii="Helvetica Neue" w:hAnsi="Helvetica Neue"/>
          <w:color w:val="0079bf"/>
          <w:sz w:val="26"/>
          <w:szCs w:val="26"/>
          <w:u w:color="0079bf"/>
          <w:rtl w:val="0"/>
          <w:lang w:val="en-US"/>
        </w:rPr>
        <w:t>token</w:t>
      </w:r>
      <w:r>
        <w:rPr>
          <w:rFonts w:eastAsia="Arial Unicode MS" w:hint="eastAsia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：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chargeMintToken(userAddr, value)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说明：主链方法。将主链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ERC20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兑换成子链原生币（异步）</w:t>
      </w: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userAddr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当前用户钱包地址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value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小数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传入的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moac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数</w:t>
            </w:r>
          </w:p>
        </w:tc>
      </w:tr>
    </w:tbl>
    <w:p>
      <w:pPr>
        <w:pStyle w:val="正文 A"/>
        <w:widowControl w:val="0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  <w:rPr>
          <w:rFonts w:ascii="PMingLiU" w:cs="PMingLiU" w:hAnsi="PMingLiU" w:eastAsia="PMingLiU"/>
        </w:rPr>
      </w:pPr>
      <w:r>
        <w:rPr>
          <w:rtl w:val="0"/>
          <w:lang w:val="zh-TW" w:eastAsia="zh-TW"/>
        </w:rPr>
        <w:t>返回</w:t>
      </w:r>
      <w:r>
        <w:rPr>
          <w:rFonts w:ascii="Helvetica Neue" w:hAnsi="Helvetica Neue"/>
          <w:rtl w:val="0"/>
          <w:lang w:val="zh-TW" w:eastAsia="zh-TW"/>
        </w:rPr>
        <w:t>:</w:t>
      </w:r>
    </w:p>
    <w:p>
      <w:pPr>
        <w:pStyle w:val="默认 A"/>
        <w:spacing w:line="320" w:lineRule="atLeast"/>
        <w:rPr>
          <w:rFonts w:ascii="Helvetica" w:cs="Helvetica" w:hAnsi="Helvetica" w:eastAsia="Helvetica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成功</w:t>
      </w:r>
    </w:p>
    <w:p>
      <w:pPr>
        <w:pStyle w:val="默认 A"/>
        <w:spacing w:line="320" w:lineRule="atLeast"/>
        <w:rPr>
          <w:rFonts w:ascii="Helvetica" w:cs="Helvetica" w:hAnsi="Helvetica" w:eastAsia="Helvetica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失败</w:t>
      </w: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默认 A"/>
        <w:spacing w:line="360" w:lineRule="atLeast"/>
        <w:rPr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Helvetica Neue" w:hAnsi="Helvetica Neue"/>
          <w:rtl w:val="0"/>
          <w:lang w:val="zh-CN" w:eastAsia="zh-CN"/>
        </w:rPr>
        <w:t>6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 xml:space="preserve">. 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提币：</w:t>
      </w:r>
      <w:r>
        <w:rPr>
          <w:rFonts w:ascii="Helvetica Neue" w:hAnsi="Helvetica Neue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 xml:space="preserve"> 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redeemToken(userAddr, value)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说明：子链方法。将子链的原生币提到主链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ERC20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（异步）</w:t>
      </w: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  <w:rPr>
          <w:rFonts w:ascii="Helvetica Neue" w:cs="Helvetica Neue" w:hAnsi="Helvetica Neue" w:eastAsia="Helvetica Neue"/>
        </w:rPr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userAddr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当前用户钱包地址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value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小数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提取的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token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数</w:t>
            </w:r>
          </w:p>
        </w:tc>
      </w:tr>
    </w:tbl>
    <w:p>
      <w:pPr>
        <w:pStyle w:val="正文 A"/>
        <w:widowControl w:val="0"/>
        <w:rPr>
          <w:rFonts w:ascii="Helvetica Neue" w:cs="Helvetica Neue" w:hAnsi="Helvetica Neue" w:eastAsia="Helvetica Neue"/>
        </w:rPr>
      </w:pPr>
    </w:p>
    <w:p>
      <w:pPr>
        <w:pStyle w:val="正文 A"/>
        <w:widowControl w:val="0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</w:t>
      </w:r>
      <w:r>
        <w:rPr>
          <w:rFonts w:ascii="Helvetica Neue" w:hAnsi="Helvetica Neue"/>
          <w:rtl w:val="0"/>
          <w:lang w:val="zh-TW" w:eastAsia="zh-TW"/>
        </w:rPr>
        <w:t>:</w:t>
      </w:r>
    </w:p>
    <w:p>
      <w:pPr>
        <w:pStyle w:val="默认 A"/>
        <w:spacing w:line="320" w:lineRule="atLeast"/>
        <w:rPr>
          <w:rFonts w:ascii="Helvetica" w:cs="Helvetica" w:hAnsi="Helvetica" w:eastAsia="Helvetica"/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1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成功</w:t>
      </w:r>
    </w:p>
    <w:p>
      <w:pPr>
        <w:pStyle w:val="默认 A"/>
        <w:spacing w:line="320" w:lineRule="atLeast"/>
        <w:rPr>
          <w:color w:val="333333"/>
          <w:u w:color="333333"/>
          <w:lang w:val="zh-TW" w:eastAsia="zh-TW"/>
        </w:rPr>
      </w:pPr>
      <w:r>
        <w:rPr>
          <w:rFonts w:ascii="Helvetica" w:hAnsi="Helvetica"/>
          <w:color w:val="333333"/>
          <w:u w:color="333333"/>
          <w:rtl w:val="0"/>
          <w:lang w:val="zh-TW" w:eastAsia="zh-TW"/>
        </w:rPr>
        <w:t xml:space="preserve">0 </w:t>
      </w:r>
      <w:r>
        <w:rPr>
          <w:rFonts w:eastAsia="Arial Unicode MS" w:hint="eastAsia"/>
          <w:color w:val="333333"/>
          <w:u w:color="333333"/>
          <w:rtl w:val="0"/>
          <w:lang w:val="zh-TW" w:eastAsia="zh-TW"/>
        </w:rPr>
        <w:t>失败</w:t>
      </w:r>
    </w:p>
    <w:p>
      <w:pPr>
        <w:pStyle w:val="默认 A"/>
        <w:spacing w:line="320" w:lineRule="atLeast"/>
      </w:pPr>
    </w:p>
    <w:p>
      <w:pPr>
        <w:pStyle w:val="默认 A"/>
        <w:spacing w:line="320" w:lineRule="atLeast"/>
      </w:pPr>
    </w:p>
    <w:p>
      <w:pPr>
        <w:pStyle w:val="heading 1"/>
        <w:pageBreakBefore w:val="1"/>
        <w:rPr>
          <w:b w:val="1"/>
          <w:bCs w:val="1"/>
          <w:lang w:val="zh-TW" w:eastAsia="zh-TW"/>
        </w:rPr>
      </w:pPr>
      <w:bookmarkStart w:name="_Toc3" w:id="3"/>
      <w:r>
        <w:rPr>
          <w:rFonts w:ascii="Microsoft YaHei" w:cs="Microsoft YaHei" w:hAnsi="Microsoft YaHei" w:eastAsia="Microsoft YaHei"/>
          <w:rtl w:val="0"/>
          <w:lang w:val="zh-TW" w:eastAsia="zh-TW"/>
        </w:rPr>
        <w:t>业务模块（全部子链方法）：</w:t>
      </w:r>
      <w:bookmarkEnd w:id="3"/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26"/>
          <w:szCs w:val="26"/>
        </w:rPr>
      </w:pPr>
    </w:p>
    <w:p>
      <w:pPr>
        <w:pStyle w:val="正文 A"/>
        <w:rPr>
          <w:color w:val="0432ff"/>
          <w:sz w:val="26"/>
          <w:szCs w:val="26"/>
          <w:u w:color="0432ff"/>
        </w:rPr>
      </w:pP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>1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．链问问题列表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>:</w:t>
      </w:r>
      <w:r>
        <w:rPr>
          <w:color w:val="0432ff"/>
          <w:sz w:val="26"/>
          <w:szCs w:val="26"/>
          <w:u w:color="0432ff"/>
          <w:rtl w:val="0"/>
          <w:lang w:val="zh-TW" w:eastAsia="zh-TW"/>
        </w:rPr>
        <w:t xml:space="preserve"> 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getTopicList( )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 xml:space="preserve"> 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获取链问题列表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</w:p>
    <w:p>
      <w:pPr>
        <w:pStyle w:val="正文 A"/>
        <w:rPr>
          <w:rFonts w:ascii="Helvetica Neue" w:cs="Helvetica Neue" w:hAnsi="Helvetica Neue" w:eastAsia="Helvetica Neue"/>
          <w:color w:val="0432ff"/>
          <w:sz w:val="26"/>
          <w:szCs w:val="26"/>
          <w:u w:color="0432ff"/>
        </w:rPr>
      </w:pPr>
    </w:p>
    <w:p>
      <w:pPr>
        <w:pStyle w:val="正文 A"/>
        <w:rPr>
          <w:rFonts w:ascii="Helvetica Neue" w:cs="Helvetica Neue" w:hAnsi="Helvetica Neue" w:eastAsia="Helvetica Neue"/>
        </w:rPr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pageNum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整数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当前页码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pageSize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整数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每页记录数</w:t>
            </w:r>
          </w:p>
        </w:tc>
      </w:tr>
    </w:tbl>
    <w:p>
      <w:pPr>
        <w:pStyle w:val="正文 A"/>
        <w:widowControl w:val="0"/>
        <w:rPr>
          <w:rFonts w:ascii="Helvetica Neue" w:cs="Helvetica Neue" w:hAnsi="Helvetica Neue" w:eastAsia="Helvetica Neue"/>
        </w:rPr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topicHash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问题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hash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desc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问题内容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award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小数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悬赏金额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duration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整数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持续时间，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10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的倍数</w:t>
            </w:r>
          </w:p>
        </w:tc>
      </w:tr>
    </w:tbl>
    <w:p>
      <w:pPr>
        <w:pStyle w:val="正文 A"/>
        <w:widowControl w:val="0"/>
      </w:pPr>
    </w:p>
    <w:p>
      <w:pPr>
        <w:pStyle w:val="正文 A"/>
        <w:rPr>
          <w:rFonts w:ascii="PMingLiU" w:cs="PMingLiU" w:hAnsi="PMingLiU" w:eastAsia="PMingLiU"/>
          <w:b w:val="1"/>
          <w:bCs w:val="1"/>
        </w:rPr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返回示例：</w:t>
      </w:r>
    </w:p>
    <w:p>
      <w:pPr>
        <w:pStyle w:val="正文 A"/>
      </w:pP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  <w:lang w:val="en-US"/>
        </w:rPr>
        <w:t>[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{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"49aa38ce18bc541366c2ce4188f60f481"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"Are you ok?"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  <w:lang w:val="en-US"/>
        </w:rPr>
        <w:t>10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  <w:lang w:val="en-US"/>
        </w:rPr>
        <w:t>60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}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{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"8600dcs218bc541366c2ce4188f60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fd3re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"What is blockchain mean ?"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"award"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  <w:lang w:val="en-US"/>
        </w:rPr>
        <w:t>20.5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"duration"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  <w:lang w:val="en-US"/>
        </w:rPr>
        <w:t>60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}</w:t>
      </w: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  <w:lang w:val="en-US"/>
        </w:rPr>
        <w:t>]</w:t>
      </w: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默认 A"/>
        <w:spacing w:line="360" w:lineRule="atLeast"/>
        <w:rPr>
          <w:rFonts w:ascii="Arial Unicode MS" w:cs="Arial Unicode MS" w:hAnsi="Arial Unicode MS" w:eastAsia="Arial Unicode MS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 xml:space="preserve">2. 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创建链问问题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>:</w:t>
      </w:r>
      <w:r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 xml:space="preserve"> 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createTopic(award, desc, duration)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说明：创建链问问题</w:t>
      </w: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  <w:rPr>
          <w:rFonts w:ascii="Helvetica Neue" w:cs="Helvetica Neue" w:hAnsi="Helvetica Neue" w:eastAsia="Helvetica Neue"/>
        </w:rPr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award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小数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悬赏金额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desc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问题内容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duration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整数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持续时间，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10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的倍数</w:t>
            </w:r>
          </w:p>
        </w:tc>
      </w:tr>
    </w:tbl>
    <w:p>
      <w:pPr>
        <w:pStyle w:val="正文 A"/>
        <w:widowControl w:val="0"/>
        <w:rPr>
          <w:rFonts w:ascii="Helvetica Neue" w:cs="Helvetica Neue" w:hAnsi="Helvetica Neue" w:eastAsia="Helvetica Neue"/>
        </w:rPr>
      </w:pPr>
    </w:p>
    <w:p>
      <w:pPr>
        <w:pStyle w:val="正文 A"/>
        <w:widowControl w:val="0"/>
        <w:rPr>
          <w:rFonts w:ascii="PMingLiU" w:cs="PMingLiU" w:hAnsi="PMingLiU" w:eastAsia="PMingLiU"/>
        </w:rPr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topicHash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问题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hash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isSuccess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整数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 xml:space="preserve">1 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 xml:space="preserve">成功   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 xml:space="preserve">0 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失败</w:t>
            </w:r>
          </w:p>
        </w:tc>
      </w:tr>
    </w:tbl>
    <w:p>
      <w:pPr>
        <w:pStyle w:val="正文 A"/>
        <w:widowControl w:val="0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返回示例：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{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"49aa38ce18bc541366c2ce4188f60f481"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1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}</w:t>
      </w: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默认 A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 xml:space="preserve">3. 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回答列表页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 xml:space="preserve">: 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getSubTopicList(topicHash)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说明：详情页面，获取回答列表</w:t>
      </w: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  <w:rPr>
          <w:rFonts w:ascii="Helvetica Neue" w:cs="Helvetica Neue" w:hAnsi="Helvetica Neue" w:eastAsia="Helvetica Neue"/>
        </w:rPr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topicHash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问题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hash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pageNum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整数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当前页码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pageSize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整数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每页记录数</w:t>
            </w:r>
          </w:p>
        </w:tc>
      </w:tr>
    </w:tbl>
    <w:p>
      <w:pPr>
        <w:pStyle w:val="正文 A"/>
        <w:widowControl w:val="0"/>
        <w:rPr>
          <w:rFonts w:ascii="Helvetica Neue" w:cs="Helvetica Neue" w:hAnsi="Helvetica Neue" w:eastAsia="Helvetica Neue"/>
        </w:rPr>
      </w:pPr>
    </w:p>
    <w:p>
      <w:pPr>
        <w:pStyle w:val="正文 A"/>
      </w:pPr>
    </w:p>
    <w:p>
      <w:pPr>
        <w:pStyle w:val="正文 A"/>
      </w:pPr>
    </w:p>
    <w:p>
      <w:pPr>
        <w:pStyle w:val="正文 A"/>
        <w:widowControl w:val="0"/>
        <w:ind w:left="108" w:hanging="108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desc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回答内容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owner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当前登录人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address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voteCount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整数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点赞数</w:t>
            </w:r>
          </w:p>
        </w:tc>
      </w:tr>
    </w:tbl>
    <w:p>
      <w:pPr>
        <w:pStyle w:val="正文 A"/>
        <w:widowControl w:val="0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返回示例：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  <w:lang w:val="zh-TW" w:eastAsia="zh-TW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zh-TW" w:eastAsia="zh-TW"/>
        </w:rPr>
        <w:t>[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{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"I think it is good...."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"0x123ssfdfdf33rxvs3"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  <w:lang w:val="en-US"/>
        </w:rPr>
        <w:t>1000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}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{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"desc"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"I think it is bad...."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"owner"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"0x435345vdgt34545345"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"voteCount"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aa00aa"/>
          <w:sz w:val="24"/>
          <w:szCs w:val="24"/>
          <w:u w:color="aa00aa"/>
          <w:shd w:val="clear" w:color="auto" w:fill="f5f5f5"/>
          <w:rtl w:val="0"/>
          <w:lang w:val="en-US"/>
        </w:rPr>
        <w:t>2000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}</w:t>
      </w:r>
    </w:p>
    <w:p>
      <w:pPr>
        <w:pStyle w:val="默认 A"/>
        <w:spacing w:line="360" w:lineRule="atLeast"/>
      </w:pPr>
      <w:r>
        <w:rPr>
          <w:rFonts w:ascii="Menlo" w:hAnsi="Menlo"/>
          <w:b w:val="1"/>
          <w:bCs w:val="1"/>
          <w:color w:val="0033ff"/>
          <w:sz w:val="24"/>
          <w:szCs w:val="24"/>
          <w:u w:color="0033ff"/>
          <w:shd w:val="clear" w:color="auto" w:fill="f5f5f5"/>
          <w:rtl w:val="0"/>
          <w:lang w:val="en-US"/>
        </w:rPr>
        <w:t>]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默认 A"/>
        <w:spacing w:line="360" w:lineRule="atLeast"/>
        <w:rPr>
          <w:rFonts w:ascii="Arial Unicode MS" w:cs="Arial Unicode MS" w:hAnsi="Arial Unicode MS" w:eastAsia="Arial Unicode MS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 xml:space="preserve">4. 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创建回答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>:</w:t>
      </w:r>
      <w:r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 xml:space="preserve"> 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createSubTopic(topicHash, desc)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说明：回答链问问题</w:t>
      </w: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  <w:rPr>
          <w:rFonts w:ascii="Helvetica Neue" w:cs="Helvetica Neue" w:hAnsi="Helvetica Neue" w:eastAsia="Helvetica Neue"/>
        </w:rPr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topicHash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问题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hash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desc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回答内容</w:t>
            </w:r>
          </w:p>
        </w:tc>
      </w:tr>
    </w:tbl>
    <w:p>
      <w:pPr>
        <w:pStyle w:val="正文 A"/>
        <w:widowControl w:val="0"/>
        <w:rPr>
          <w:rFonts w:ascii="Helvetica Neue" w:cs="Helvetica Neue" w:hAnsi="Helvetica Neue" w:eastAsia="Helvetica Neue"/>
        </w:rPr>
      </w:pPr>
    </w:p>
    <w:p>
      <w:pPr>
        <w:pStyle w:val="正文 A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subTopicHash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回答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hash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isSuccess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整数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 xml:space="preserve">1 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 xml:space="preserve">成功   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 xml:space="preserve">0 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失败</w:t>
            </w:r>
          </w:p>
        </w:tc>
      </w:tr>
    </w:tbl>
    <w:p>
      <w:pPr>
        <w:pStyle w:val="正文 A"/>
        <w:widowControl w:val="0"/>
      </w:pPr>
    </w:p>
    <w:p>
      <w:pPr>
        <w:pStyle w:val="正文 A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  <w:r>
        <w:rPr>
          <w:rtl w:val="0"/>
          <w:lang w:val="zh-TW" w:eastAsia="zh-TW"/>
        </w:rPr>
        <w:t>返回示例：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{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en-US"/>
        </w:rPr>
        <w:t>"subTopicHash"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"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0343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>8bc541366c2ce4188f60f481"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1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}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默认 A"/>
        <w:spacing w:line="360" w:lineRule="atLeast"/>
        <w:rPr>
          <w:rFonts w:ascii="Arial Unicode MS" w:cs="Arial Unicode MS" w:hAnsi="Arial Unicode MS" w:eastAsia="Arial Unicode MS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 xml:space="preserve">5. 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点赞</w:t>
      </w:r>
      <w:r>
        <w:rPr>
          <w:rFonts w:ascii="Arial Unicode MS" w:hAnsi="Arial Unicode MS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 xml:space="preserve">: 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approveSubTopic(voter, subTopicHash)</w:t>
      </w:r>
    </w:p>
    <w:p>
      <w:pPr>
        <w:pStyle w:val="默认 A"/>
        <w:spacing w:line="360" w:lineRule="atLeast"/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lang w:val="zh-TW" w:eastAsia="zh-TW"/>
        </w:rPr>
      </w:pPr>
      <w:r>
        <w:rPr>
          <w:rFonts w:ascii="Microsoft YaHei" w:cs="Microsoft YaHei" w:hAnsi="Microsoft YaHei" w:eastAsia="Microsoft YaHei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说明：同意该问题的答案</w:t>
      </w: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  <w:rPr>
          <w:rFonts w:ascii="Helvetica Neue" w:cs="Helvetica Neue" w:hAnsi="Helvetica Neue" w:eastAsia="Helvetica Neue"/>
        </w:rPr>
      </w:pPr>
      <w:r>
        <w:rPr>
          <w:rtl w:val="0"/>
          <w:lang w:val="zh-TW" w:eastAsia="zh-TW"/>
        </w:rPr>
        <w:t>传入：</w:t>
      </w:r>
      <w:r>
        <w:rPr>
          <w:rFonts w:ascii="Helvetica Neue" w:hAnsi="Helvetica Neue"/>
          <w:rtl w:val="0"/>
          <w:lang w:val="zh-TW" w:eastAsia="zh-TW"/>
        </w:rPr>
        <w:t xml:space="preserve"> 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voter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当前登录人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address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subTopicHash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回答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hash</w:t>
            </w:r>
          </w:p>
        </w:tc>
      </w:tr>
    </w:tbl>
    <w:p>
      <w:pPr>
        <w:pStyle w:val="正文 A"/>
        <w:widowControl w:val="0"/>
        <w:rPr>
          <w:rFonts w:ascii="Helvetica Neue" w:cs="Helvetica Neue" w:hAnsi="Helvetica Neue" w:eastAsia="Helvetica Neue"/>
        </w:rPr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p>
      <w:pPr>
        <w:pStyle w:val="正文 A"/>
      </w:pPr>
    </w:p>
    <w:p>
      <w:pPr>
        <w:pStyle w:val="正文 A"/>
      </w:pPr>
      <w:r>
        <w:rPr>
          <w:rFonts w:ascii="Helvetica Neue" w:hAnsi="Helvetica Neue"/>
          <w:rtl w:val="0"/>
          <w:lang w:val="zh-TW" w:eastAsia="zh-TW"/>
        </w:rPr>
        <w:t xml:space="preserve">1 </w:t>
      </w:r>
      <w:r>
        <w:rPr>
          <w:rtl w:val="0"/>
          <w:lang w:val="zh-TW" w:eastAsia="zh-TW"/>
        </w:rPr>
        <w:t>成功</w:t>
      </w:r>
      <w:r>
        <w:rPr>
          <w:rFonts w:ascii="Helvetica Neue" w:hAnsi="Helvetica Neue"/>
          <w:rtl w:val="0"/>
          <w:lang w:val="zh-TW" w:eastAsia="zh-TW"/>
        </w:rPr>
        <w:t xml:space="preserve">   </w:t>
      </w:r>
    </w:p>
    <w:p>
      <w:pPr>
        <w:pStyle w:val="正文 A"/>
      </w:pPr>
      <w:r>
        <w:rPr>
          <w:rFonts w:ascii="Helvetica Neue" w:hAnsi="Helvetica Neue"/>
          <w:rtl w:val="0"/>
          <w:lang w:val="zh-TW" w:eastAsia="zh-TW"/>
        </w:rPr>
        <w:t xml:space="preserve">0 </w:t>
      </w:r>
      <w:r>
        <w:rPr>
          <w:rtl w:val="0"/>
          <w:lang w:val="zh-TW" w:eastAsia="zh-TW"/>
        </w:rPr>
        <w:t>失败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默认 A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 xml:space="preserve">6. 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查询子链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>token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zh-TW" w:eastAsia="zh-TW"/>
        </w:rPr>
        <w:t>余额</w:t>
      </w:r>
      <w:r>
        <w:rPr>
          <w:rFonts w:ascii="Microsoft YaHei" w:cs="Microsoft YaHei" w:hAnsi="Microsoft YaHei" w:eastAsia="Microsoft YaHei"/>
          <w:color w:val="0079bf"/>
          <w:sz w:val="26"/>
          <w:szCs w:val="26"/>
          <w:u w:color="0079bf"/>
          <w:rtl w:val="0"/>
          <w:lang w:val="en-US"/>
        </w:rPr>
        <w:t>: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SimSun" w:cs="SimSun" w:hAnsi="SimSun" w:eastAsia="SimSun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方法名：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getBalance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(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userAddr</w:t>
      </w:r>
      <w:r>
        <w:rPr>
          <w:rFonts w:ascii="Menlo" w:hAnsi="Menlo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)</w:t>
      </w:r>
    </w:p>
    <w:p>
      <w:pPr>
        <w:pStyle w:val="默认 A"/>
        <w:spacing w:line="360" w:lineRule="atLeast"/>
        <w:rPr>
          <w:rFonts w:ascii="SimSun" w:cs="SimSun" w:hAnsi="SimSun" w:eastAsia="SimSun"/>
          <w:color w:val="0432ff"/>
          <w:sz w:val="24"/>
          <w:szCs w:val="24"/>
          <w:u w:color="0432ff"/>
          <w:shd w:val="clear" w:color="auto" w:fill="f5f5f5"/>
        </w:rPr>
      </w:pPr>
      <w:r>
        <w:rPr>
          <w:rFonts w:ascii="SimSun" w:cs="SimSun" w:hAnsi="SimSun" w:eastAsia="SimSun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说明：查询子链</w:t>
      </w:r>
      <w:r>
        <w:rPr>
          <w:rFonts w:ascii="SimSun" w:cs="SimSun" w:hAnsi="SimSun" w:eastAsia="SimSun"/>
          <w:color w:val="0432ff"/>
          <w:sz w:val="24"/>
          <w:szCs w:val="24"/>
          <w:u w:color="0432ff"/>
          <w:shd w:val="clear" w:color="auto" w:fill="f5f5f5"/>
          <w:rtl w:val="0"/>
          <w:lang w:val="en-US"/>
        </w:rPr>
        <w:t>token</w:t>
      </w:r>
      <w:r>
        <w:rPr>
          <w:rFonts w:ascii="SimSun" w:cs="SimSun" w:hAnsi="SimSun" w:eastAsia="SimSun"/>
          <w:color w:val="0432ff"/>
          <w:sz w:val="24"/>
          <w:szCs w:val="24"/>
          <w:u w:color="0432ff"/>
          <w:shd w:val="clear" w:color="auto" w:fill="f5f5f5"/>
          <w:rtl w:val="0"/>
          <w:lang w:val="zh-TW" w:eastAsia="zh-TW"/>
        </w:rPr>
        <w:t>余额</w:t>
      </w:r>
    </w:p>
    <w:p>
      <w:pPr>
        <w:pStyle w:val="默认 A"/>
        <w:spacing w:line="360" w:lineRule="atLeast"/>
        <w:rPr>
          <w:rFonts w:ascii="Menlo" w:cs="Menlo" w:hAnsi="Menlo" w:eastAsia="Menlo"/>
          <w:b w:val="1"/>
          <w:bCs w:val="1"/>
          <w:color w:val="0033ff"/>
          <w:sz w:val="24"/>
          <w:szCs w:val="24"/>
          <w:u w:color="0033ff"/>
          <w:shd w:val="clear" w:color="auto" w:fill="f5f5f5"/>
        </w:rPr>
      </w:pPr>
    </w:p>
    <w:p>
      <w:pPr>
        <w:pStyle w:val="正文 A"/>
      </w:pPr>
      <w:r>
        <w:rPr>
          <w:rtl w:val="0"/>
          <w:lang w:val="zh-TW" w:eastAsia="zh-TW"/>
        </w:rPr>
        <w:t>传入：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userAddr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当前登录人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address</w:t>
            </w:r>
          </w:p>
        </w:tc>
      </w:tr>
    </w:tbl>
    <w:p>
      <w:pPr>
        <w:pStyle w:val="正文 A"/>
        <w:widowControl w:val="0"/>
      </w:pPr>
    </w:p>
    <w:p>
      <w:pPr>
        <w:pStyle w:val="正文 A"/>
        <w:rPr>
          <w:rFonts w:ascii="PMingLiU" w:cs="PMingLiU" w:hAnsi="PMingLiU" w:eastAsia="PMingLiU"/>
        </w:rPr>
      </w:pP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  <w:r>
        <w:rPr>
          <w:rtl w:val="0"/>
          <w:lang w:val="zh-TW" w:eastAsia="zh-TW"/>
        </w:rPr>
        <w:t>返回：</w:t>
      </w:r>
    </w:p>
    <w:tbl>
      <w:tblPr>
        <w:tblW w:w="96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07"/>
        <w:gridCol w:w="3207"/>
        <w:gridCol w:w="3208"/>
      </w:tblGrid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参数名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类型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balance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字符串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token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余额，单位个</w:t>
            </w:r>
          </w:p>
        </w:tc>
      </w:tr>
      <w:tr>
        <w:tblPrEx>
          <w:shd w:val="clear" w:color="auto" w:fill="cadfff"/>
        </w:tblPrEx>
        <w:trPr>
          <w:trHeight w:val="330" w:hRule="atLeast"/>
        </w:trPr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b w:val="1"/>
                <w:bCs w:val="1"/>
                <w:rtl w:val="0"/>
                <w:lang w:val="zh-TW" w:eastAsia="zh-TW"/>
              </w:rPr>
              <w:t>isSuccess</w:t>
            </w:r>
          </w:p>
        </w:tc>
        <w:tc>
          <w:tcPr>
            <w:tcW w:type="dxa" w:w="3207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>整数</w:t>
            </w:r>
          </w:p>
        </w:tc>
        <w:tc>
          <w:tcPr>
            <w:tcW w:type="dxa" w:w="3208"/>
            <w:tcBorders>
              <w:top w:val="single" w:color="99d9ff" w:sz="4" w:space="0" w:shadow="0" w:frame="0"/>
              <w:left w:val="single" w:color="99d9ff" w:sz="4" w:space="0" w:shadow="0" w:frame="0"/>
              <w:bottom w:val="single" w:color="99d9ff" w:sz="4" w:space="0" w:shadow="0" w:frame="0"/>
              <w:right w:val="single" w:color="99d9f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SimSun" w:cs="SimSun" w:hAnsi="SimSun" w:eastAsia="SimSun"/>
                <w:rtl w:val="0"/>
                <w:lang w:val="zh-TW" w:eastAsia="zh-TW"/>
              </w:rPr>
              <w:t xml:space="preserve">1 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 xml:space="preserve">成功   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 xml:space="preserve">0 </w:t>
            </w:r>
            <w:r>
              <w:rPr>
                <w:rFonts w:ascii="SimSun" w:cs="SimSun" w:hAnsi="SimSun" w:eastAsia="SimSun"/>
                <w:rtl w:val="0"/>
                <w:lang w:val="zh-TW" w:eastAsia="zh-TW"/>
              </w:rPr>
              <w:t>失败</w:t>
            </w:r>
          </w:p>
        </w:tc>
      </w:tr>
    </w:tbl>
    <w:p>
      <w:pPr>
        <w:pStyle w:val="正文 A"/>
        <w:widowControl w:val="0"/>
      </w:pPr>
    </w:p>
    <w:p>
      <w:pPr>
        <w:pStyle w:val="正文 A"/>
        <w:rPr>
          <w:rFonts w:ascii="PMingLiU" w:cs="PMingLiU" w:hAnsi="PMingLiU" w:eastAsia="PMingLiU"/>
        </w:rPr>
      </w:pPr>
      <w:r>
        <w:rPr>
          <w:rFonts w:ascii="Helvetica Neue" w:hAnsi="Helvetica Neue"/>
          <w:rtl w:val="0"/>
          <w:lang w:val="zh-TW" w:eastAsia="zh-TW"/>
        </w:rPr>
        <w:t xml:space="preserve"> </w:t>
      </w:r>
    </w:p>
    <w:p>
      <w:pPr>
        <w:pStyle w:val="正文 A"/>
        <w:rPr>
          <w:rFonts w:ascii="PMingLiU" w:cs="PMingLiU" w:hAnsi="PMingLiU" w:eastAsia="PMingLiU"/>
        </w:rPr>
      </w:pPr>
    </w:p>
    <w:p>
      <w:pPr>
        <w:pStyle w:val="正文 A"/>
      </w:pPr>
    </w:p>
    <w:p>
      <w:pPr>
        <w:pStyle w:val="正文 A"/>
        <w:rPr>
          <w:lang w:val="zh-TW" w:eastAsia="zh-TW"/>
        </w:rPr>
      </w:pPr>
      <w:r>
        <w:rPr>
          <w:rtl w:val="0"/>
          <w:lang w:val="zh-TW" w:eastAsia="zh-TW"/>
        </w:rPr>
        <w:t>返回示例：</w:t>
      </w:r>
    </w:p>
    <w:p>
      <w:pPr>
        <w:pStyle w:val="正文 A"/>
      </w:pP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{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 w:hint="default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zh-TW" w:eastAsia="zh-TW"/>
        </w:rPr>
        <w:t>“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zh-TW" w:eastAsia="zh-TW"/>
        </w:rPr>
        <w:t>balance</w:t>
      </w:r>
      <w:r>
        <w:rPr>
          <w:rFonts w:ascii="Menlo" w:hAnsi="Menlo" w:hint="default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zh-TW" w:eastAsia="zh-TW"/>
        </w:rPr>
        <w:t>”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>: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zh-TW" w:eastAsia="zh-TW"/>
        </w:rPr>
        <w:t xml:space="preserve"> 100.05</w:t>
      </w:r>
      <w:r>
        <w:rPr>
          <w:rFonts w:ascii="Menlo" w:hAnsi="Menlo"/>
          <w:b w:val="1"/>
          <w:bCs w:val="1"/>
          <w:sz w:val="24"/>
          <w:szCs w:val="24"/>
          <w:shd w:val="clear" w:color="auto" w:fill="f5f5f5"/>
          <w:rtl w:val="0"/>
          <w:lang w:val="en-US"/>
        </w:rPr>
        <w:t>,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en-US"/>
        </w:rPr>
        <w:t xml:space="preserve"> </w:t>
      </w:r>
    </w:p>
    <w:p>
      <w:pPr>
        <w:pStyle w:val="默认 A"/>
        <w:spacing w:line="360" w:lineRule="atLeast"/>
        <w:rPr>
          <w:rFonts w:ascii="Menlo" w:cs="Menlo" w:hAnsi="Menlo" w:eastAsia="Menlo"/>
          <w:color w:val="333333"/>
          <w:sz w:val="24"/>
          <w:szCs w:val="24"/>
          <w:u w:color="333333"/>
          <w:shd w:val="clear" w:color="auto" w:fill="f5f5f5"/>
        </w:rPr>
      </w:pP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    </w:t>
      </w:r>
      <w:r>
        <w:rPr>
          <w:rFonts w:ascii="Menlo" w:hAnsi="Menlo"/>
          <w:b w:val="1"/>
          <w:bCs w:val="1"/>
          <w:color w:val="cc0000"/>
          <w:sz w:val="24"/>
          <w:szCs w:val="24"/>
          <w:u w:color="cc0000"/>
          <w:shd w:val="clear" w:color="auto" w:fill="f5f5f5"/>
          <w:rtl w:val="0"/>
          <w:lang w:val="it-IT"/>
        </w:rPr>
        <w:t>"isSuccess"</w:t>
      </w:r>
      <w:r>
        <w:rPr>
          <w:rFonts w:ascii="Menlo" w:hAnsi="Menlo"/>
          <w:color w:val="333333"/>
          <w:sz w:val="24"/>
          <w:szCs w:val="24"/>
          <w:u w:color="333333"/>
          <w:shd w:val="clear" w:color="auto" w:fill="f5f5f5"/>
          <w:rtl w:val="0"/>
          <w:lang w:val="en-US"/>
        </w:rPr>
        <w:t xml:space="preserve">: </w:t>
      </w:r>
      <w:r>
        <w:rPr>
          <w:rFonts w:ascii="Menlo" w:hAnsi="Menlo"/>
          <w:color w:val="007777"/>
          <w:sz w:val="24"/>
          <w:szCs w:val="24"/>
          <w:u w:color="007777"/>
          <w:shd w:val="clear" w:color="auto" w:fill="f5f5f5"/>
          <w:rtl w:val="0"/>
          <w:lang w:val="zh-TW" w:eastAsia="zh-TW"/>
        </w:rPr>
        <w:t>1</w:t>
      </w:r>
    </w:p>
    <w:p>
      <w:pPr>
        <w:pStyle w:val="默认 A"/>
        <w:spacing w:line="360" w:lineRule="atLeast"/>
      </w:pPr>
      <w:r>
        <w:rPr>
          <w:rFonts w:ascii="Menlo" w:hAnsi="Menlo"/>
          <w:b w:val="1"/>
          <w:bCs w:val="1"/>
          <w:color w:val="00aa00"/>
          <w:sz w:val="24"/>
          <w:szCs w:val="24"/>
          <w:u w:color="00aa00"/>
          <w:shd w:val="clear" w:color="auto" w:fill="f5f5f5"/>
          <w:rtl w:val="0"/>
          <w:lang w:val="en-US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">
    <w:charset w:val="00"/>
    <w:family w:val="roman"/>
    <w:pitch w:val="default"/>
  </w:font>
  <w:font w:name="SimHei">
    <w:charset w:val="00"/>
    <w:family w:val="roman"/>
    <w:pitch w:val="default"/>
  </w:font>
  <w:font w:name="Helvetica Neue">
    <w:charset w:val="00"/>
    <w:family w:val="roman"/>
    <w:pitch w:val="default"/>
  </w:font>
  <w:font w:name="Microsoft YaHei">
    <w:charset w:val="00"/>
    <w:family w:val="roman"/>
    <w:pitch w:val="default"/>
  </w:font>
  <w:font w:name="SimSun">
    <w:charset w:val="00"/>
    <w:family w:val="roman"/>
    <w:pitch w:val="default"/>
  </w:font>
  <w:font w:name="PMingLiU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  <w:rPr>
        <w:rFonts w:ascii="PingFang SC" w:cs="PingFang SC" w:hAnsi="PingFang SC" w:eastAsia="PingFang SC"/>
        <w:color w:val="808080"/>
        <w:sz w:val="21"/>
        <w:szCs w:val="21"/>
        <w:u w:color="808080"/>
      </w:rPr>
    </w:pPr>
    <w:r>
      <w:rPr>
        <w:rFonts w:ascii="PingFang SC" w:cs="PingFang SC" w:hAnsi="PingFang SC" w:eastAsia="PingFang SC"/>
        <w:color w:val="808080"/>
        <w:sz w:val="21"/>
        <w:szCs w:val="21"/>
        <w:u w:color="808080"/>
        <w:rtl w:val="0"/>
        <w:lang w:val="en-US"/>
      </w:rPr>
      <w:t>www.moac.io</w:t>
    </w:r>
  </w:p>
  <w:p>
    <w:pPr>
      <w:pStyle w:val="Normal.0"/>
      <w:jc w:val="center"/>
      <w:rPr>
        <w:rFonts w:ascii="SimHei" w:cs="SimHei" w:hAnsi="SimHei" w:eastAsia="SimHei"/>
        <w:color w:val="808080"/>
        <w:sz w:val="20"/>
        <w:szCs w:val="20"/>
        <w:u w:color="808080"/>
        <w:lang w:val="zh-TW" w:eastAsia="zh-TW"/>
      </w:rPr>
    </w:pPr>
    <w:r>
      <w:rPr>
        <w:rFonts w:ascii="SimHei" w:cs="SimHei" w:hAnsi="SimHei" w:eastAsia="SimHei"/>
        <w:color w:val="808080"/>
        <w:sz w:val="20"/>
        <w:szCs w:val="20"/>
        <w:u w:color="808080"/>
        <w:rtl w:val="0"/>
        <w:lang w:val="zh-TW" w:eastAsia="zh-TW"/>
      </w:rPr>
      <w:t>墨一客区块链有限公司</w:t>
    </w:r>
  </w:p>
  <w:p>
    <w:pPr>
      <w:pStyle w:val="Normal.0"/>
      <w:jc w:val="center"/>
    </w:pPr>
    <w:r>
      <w:rPr>
        <w:rFonts w:ascii="Arial" w:hAnsi="Arial"/>
        <w:color w:val="808080"/>
        <w:sz w:val="16"/>
        <w:szCs w:val="16"/>
        <w:u w:color="808080"/>
        <w:rtl w:val="0"/>
        <w:lang w:val="en-US"/>
      </w:rPr>
      <w:t>www.moacchina.com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</w:p>
  <w:p>
    <w:pPr>
      <w:pStyle w:val="Normal.0"/>
      <w:jc w:val="center"/>
    </w:pPr>
    <w:r>
      <w:drawing>
        <wp:inline distT="0" distB="0" distL="0" distR="0">
          <wp:extent cx="1495003" cy="340677"/>
          <wp:effectExtent l="0" t="0" r="0" b="0"/>
          <wp:docPr id="1073741825" name="officeArt object" descr="../../新LOGO/新LOGO各种颜色/%20黑字副本小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../../新LOGO/新LOGO各种颜色/%20黑字副本小.png" descr="../../新LOGO/新LOGO各种颜色/%20黑字副本小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5003" cy="34067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Title">
    <w:name w:val="Title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vertAlign w:val="baseline"/>
      <w:lang w:val="en-US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79bf"/>
      <w:spacing w:val="0"/>
      <w:kern w:val="0"/>
      <w:position w:val="0"/>
      <w:sz w:val="32"/>
      <w:szCs w:val="32"/>
      <w:u w:val="none" w:color="0079bf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79bf"/>
      <w:spacing w:val="0"/>
      <w:kern w:val="0"/>
      <w:position w:val="0"/>
      <w:sz w:val="32"/>
      <w:szCs w:val="32"/>
      <w:u w:val="none" w:color="0079bf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10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79bf"/>
      <w:spacing w:val="0"/>
      <w:kern w:val="0"/>
      <w:position w:val="0"/>
      <w:sz w:val="26"/>
      <w:szCs w:val="26"/>
      <w:u w:val="none" w:color="0079bf"/>
      <w:vertAlign w:val="baseline"/>
      <w:lang w:val="en-US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