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rPr>
          <w:rFonts w:hint="default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8"/>
        <w:ind w:left="2880"/>
      </w:pPr>
      <w:r>
        <w:rPr>
          <w:rFonts w:hint="eastAsia" w:ascii="Microsoft YaHei" w:hAnsi="Microsoft YaHei" w:eastAsia="Microsoft YaHei" w:cs="Microsoft YaHei"/>
          <w:lang w:eastAsia="zh-CN"/>
        </w:rPr>
        <w:t>链问接口文档</w:t>
      </w: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tbl>
      <w:tblPr>
        <w:tblStyle w:val="12"/>
        <w:tblW w:w="96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2405"/>
        <w:gridCol w:w="2406"/>
        <w:gridCol w:w="2406"/>
      </w:tblGrid>
      <w:tr>
        <w:tblPrEx>
          <w:tblLayout w:type="fixed"/>
        </w:tblPrEx>
        <w:tc>
          <w:tcPr>
            <w:tcW w:w="2405" w:type="dxa"/>
          </w:tcPr>
          <w:p>
            <w:pPr>
              <w:pStyle w:val="15"/>
              <w:rPr>
                <w:rFonts w:hint="default" w:ascii="宋体" w:hAnsi="宋体" w:eastAsia="PMingLiU"/>
              </w:rPr>
            </w:pPr>
            <w:r>
              <w:rPr>
                <w:rFonts w:ascii="宋体" w:hAnsi="宋体" w:eastAsia="宋体"/>
              </w:rPr>
              <w:t>2018-09-03</w:t>
            </w:r>
          </w:p>
        </w:tc>
        <w:tc>
          <w:tcPr>
            <w:tcW w:w="2405" w:type="dxa"/>
          </w:tcPr>
          <w:p>
            <w:pPr>
              <w:pStyle w:val="15"/>
              <w:rPr>
                <w:rFonts w:hint="default" w:eastAsia="PMingLiU"/>
              </w:rPr>
            </w:pPr>
            <w:r>
              <w:rPr>
                <w:rFonts w:ascii="宋体" w:hAnsi="宋体" w:eastAsia="宋体"/>
              </w:rPr>
              <w:t>创建文档</w:t>
            </w:r>
          </w:p>
        </w:tc>
        <w:tc>
          <w:tcPr>
            <w:tcW w:w="2406" w:type="dxa"/>
          </w:tcPr>
          <w:p>
            <w:pPr>
              <w:pStyle w:val="15"/>
              <w:rPr>
                <w:rFonts w:hint="default" w:eastAsia="PMingLiU"/>
              </w:rPr>
            </w:pPr>
            <w:r>
              <w:rPr>
                <w:rFonts w:ascii="宋体" w:hAnsi="宋体" w:eastAsia="宋体"/>
              </w:rPr>
              <w:t>李乐，王熙，徐卿</w:t>
            </w:r>
          </w:p>
        </w:tc>
        <w:tc>
          <w:tcPr>
            <w:tcW w:w="2406" w:type="dxa"/>
          </w:tcPr>
          <w:p>
            <w:pPr>
              <w:pStyle w:val="15"/>
              <w:rPr>
                <w:rFonts w:hint="default" w:eastAsia="PMingLiU"/>
              </w:rPr>
            </w:pPr>
            <w:r>
              <w:rPr>
                <w:rFonts w:hint="default" w:ascii="宋体" w:hAnsi="宋体" w:eastAsia="宋体"/>
              </w:rPr>
              <w:t>V</w:t>
            </w:r>
            <w:r>
              <w:rPr>
                <w:rFonts w:ascii="宋体" w:hAnsi="宋体" w:eastAsia="宋体"/>
              </w:rPr>
              <w:t>0.1.0</w:t>
            </w: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</w:tr>
    </w:tbl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sdt>
      <w:sdtPr>
        <w:rPr>
          <w:rFonts w:ascii="Times New Roman" w:hAnsi="Times New Roman" w:eastAsia="PMingLiU" w:cs="Times New Roman"/>
          <w:color w:val="auto"/>
          <w:sz w:val="24"/>
          <w:szCs w:val="24"/>
        </w:rPr>
        <w:id w:val="0"/>
      </w:sdtPr>
      <w:sdtEndPr>
        <w:rPr>
          <w:rFonts w:ascii="Times New Roman" w:hAnsi="Times New Roman" w:eastAsia="PMingLiU" w:cs="Times New Roman"/>
          <w:b/>
          <w:bCs/>
          <w:color w:val="auto"/>
          <w:sz w:val="24"/>
          <w:szCs w:val="24"/>
        </w:rPr>
      </w:sdtEndPr>
      <w:sdtContent>
        <w:p>
          <w:pPr>
            <w:pStyle w:val="23"/>
          </w:pPr>
          <w:r>
            <w:t>Contents</w:t>
          </w:r>
        </w:p>
        <w:p>
          <w:pPr>
            <w:pStyle w:val="6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fldChar w:fldCharType="begin"/>
          </w:r>
          <w:r>
            <w:instrText xml:space="preserve"> HYPERLINK \l "_Toc523828592" </w:instrText>
          </w:r>
          <w:r>
            <w:fldChar w:fldCharType="separate"/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账户模块</w:t>
          </w:r>
          <w:r>
            <w:rPr>
              <w:rStyle w:val="10"/>
              <w:rFonts w:hint="eastAsia" w:ascii="Microsoft YaHei" w:hAnsi="Microsoft YaHei" w:eastAsia="Microsoft YaHei" w:cs="Microsoft YaHei"/>
              <w:lang w:val="zh-TW" w:eastAsia="zh-TW"/>
            </w:rPr>
            <w:t>：</w:t>
          </w:r>
          <w:r>
            <w:tab/>
          </w:r>
          <w:r>
            <w:fldChar w:fldCharType="begin"/>
          </w:r>
          <w:r>
            <w:instrText xml:space="preserve"> PAGEREF _Toc523828592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"_Toc523828593" </w:instrText>
          </w:r>
          <w:r>
            <w:fldChar w:fldCharType="separate"/>
          </w:r>
          <w:r>
            <w:rPr>
              <w:rStyle w:val="10"/>
              <w:rFonts w:ascii="Microsoft YaHei" w:hAnsi="Microsoft YaHei" w:eastAsia="Microsoft YaHei" w:cs="Microsoft YaHei"/>
              <w:lang w:eastAsia="zh-CN"/>
            </w:rPr>
            <w:t>1</w:t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．创建账户</w:t>
          </w:r>
          <w:r>
            <w:tab/>
          </w:r>
          <w:r>
            <w:fldChar w:fldCharType="begin"/>
          </w:r>
          <w:r>
            <w:instrText xml:space="preserve"> PAGEREF _Toc523828593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"_Toc523828594" </w:instrText>
          </w:r>
          <w:r>
            <w:fldChar w:fldCharType="separate"/>
          </w:r>
          <w:r>
            <w:rPr>
              <w:rStyle w:val="10"/>
              <w:rFonts w:ascii="Microsoft YaHei" w:hAnsi="Microsoft YaHei" w:eastAsia="Microsoft YaHei" w:cs="Microsoft YaHei"/>
              <w:lang w:val="zh-CN" w:eastAsia="zh-CN"/>
            </w:rPr>
            <w:t>2</w:t>
          </w:r>
          <w:r>
            <w:rPr>
              <w:rStyle w:val="10"/>
              <w:rFonts w:hint="eastAsia" w:ascii="Microsoft YaHei" w:hAnsi="Microsoft YaHei" w:eastAsia="Microsoft YaHei" w:cs="Microsoft YaHei"/>
              <w:lang w:val="zh-TW" w:eastAsia="zh-TW"/>
            </w:rPr>
            <w:t>．</w:t>
          </w:r>
          <w:r>
            <w:rPr>
              <w:rStyle w:val="10"/>
              <w:rFonts w:hint="eastAsia" w:ascii="Microsoft YaHei" w:hAnsi="Microsoft YaHei" w:eastAsia="Microsoft YaHei" w:cs="Microsoft YaHei"/>
              <w:lang w:val="zh-CN" w:eastAsia="zh-CN"/>
            </w:rPr>
            <w:t>登录</w:t>
          </w:r>
          <w:r>
            <w:rPr>
              <w:rStyle w:val="10"/>
              <w:rFonts w:hint="eastAsia" w:ascii="Microsoft YaHei" w:hAnsi="Microsoft YaHei" w:eastAsia="Microsoft YaHei" w:cs="Microsoft YaHei"/>
              <w:lang w:val="zh-TW" w:eastAsia="zh-TW"/>
            </w:rPr>
            <w:t>账户</w:t>
          </w:r>
          <w:r>
            <w:tab/>
          </w:r>
          <w:r>
            <w:fldChar w:fldCharType="begin"/>
          </w:r>
          <w:r>
            <w:instrText xml:space="preserve"> PAGEREF _Toc523828594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"_Toc523828597" </w:instrText>
          </w:r>
          <w:r>
            <w:fldChar w:fldCharType="separate"/>
          </w:r>
          <w:r>
            <w:t>3</w:t>
          </w:r>
          <w:r>
            <w:rPr>
              <w:rStyle w:val="10"/>
            </w:rPr>
            <w:t xml:space="preserve">.  </w:t>
          </w:r>
          <w:r>
            <w:rPr>
              <w:rStyle w:val="10"/>
              <w:rFonts w:hint="eastAsia" w:ascii="Microsoft YaHei" w:hAnsi="Microsoft YaHei" w:eastAsia="Microsoft YaHei" w:cs="Microsoft YaHei"/>
            </w:rPr>
            <w:t>充值</w:t>
          </w:r>
          <w:r>
            <w:rPr>
              <w:rStyle w:val="10"/>
            </w:rPr>
            <w:t>token</w:t>
          </w:r>
          <w:r>
            <w:tab/>
          </w:r>
          <w:r>
            <w:fldChar w:fldCharType="begin"/>
          </w:r>
          <w:r>
            <w:instrText xml:space="preserve"> PAGEREF _Toc523828597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"_Toc523828598" </w:instrText>
          </w:r>
          <w:r>
            <w:fldChar w:fldCharType="separate"/>
          </w:r>
          <w:r>
            <w:t>4</w:t>
          </w:r>
          <w:r>
            <w:rPr>
              <w:rStyle w:val="10"/>
              <w:rFonts w:ascii="Microsoft YaHei" w:hAnsi="Microsoft YaHei" w:eastAsia="Microsoft YaHei" w:cs="Microsoft YaHei"/>
            </w:rPr>
            <w:t xml:space="preserve">. </w:t>
          </w:r>
          <w:r>
            <w:rPr>
              <w:rStyle w:val="10"/>
              <w:rFonts w:hint="eastAsia" w:ascii="Microsoft YaHei" w:hAnsi="Microsoft YaHei" w:eastAsia="Microsoft YaHei" w:cs="Microsoft YaHei"/>
            </w:rPr>
            <w:t>提币</w:t>
          </w:r>
          <w:r>
            <w:tab/>
          </w:r>
          <w:r>
            <w:fldChar w:fldCharType="begin"/>
          </w:r>
          <w:r>
            <w:instrText xml:space="preserve"> PAGEREF _Toc523828598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"_Toc523828599" </w:instrText>
          </w:r>
          <w:r>
            <w:fldChar w:fldCharType="separate"/>
          </w:r>
          <w:r>
            <w:t>5</w:t>
          </w:r>
          <w:r>
            <w:rPr>
              <w:rStyle w:val="10"/>
              <w:rFonts w:ascii="宋体" w:hAnsi="宋体" w:eastAsia="宋体"/>
              <w:lang w:eastAsia="zh-CN"/>
            </w:rPr>
            <w:t xml:space="preserve">. </w:t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查询主链的</w:t>
          </w:r>
          <w:r>
            <w:rPr>
              <w:rStyle w:val="10"/>
              <w:rFonts w:ascii="Microsoft YaHei" w:hAnsi="Microsoft YaHei" w:eastAsia="Microsoft YaHei" w:cs="Microsoft YaHei"/>
              <w:lang w:eastAsia="zh-CN"/>
            </w:rPr>
            <w:t>MOAC</w:t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和主链</w:t>
          </w:r>
          <w:r>
            <w:rPr>
              <w:rStyle w:val="10"/>
              <w:rFonts w:ascii="Microsoft YaHei" w:hAnsi="Microsoft YaHei" w:eastAsia="Microsoft YaHei" w:cs="Microsoft YaHei"/>
              <w:lang w:eastAsia="zh-CN"/>
            </w:rPr>
            <w:t>ERC20</w:t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余额</w:t>
          </w:r>
          <w:r>
            <w:tab/>
          </w:r>
          <w:r>
            <w:fldChar w:fldCharType="begin"/>
          </w:r>
          <w:r>
            <w:instrText xml:space="preserve"> PAGEREF _Toc523828599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"_Toc523828600" </w:instrText>
          </w:r>
          <w:r>
            <w:fldChar w:fldCharType="separate"/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业务模块（全部子链方法）：</w:t>
          </w:r>
          <w:r>
            <w:tab/>
          </w:r>
          <w:r>
            <w:fldChar w:fldCharType="begin"/>
          </w:r>
          <w:r>
            <w:instrText xml:space="preserve"> PAGEREF _Toc523828600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"_Toc523828601" </w:instrText>
          </w:r>
          <w:r>
            <w:fldChar w:fldCharType="separate"/>
          </w:r>
          <w:r>
            <w:rPr>
              <w:rStyle w:val="10"/>
              <w:rFonts w:ascii="Microsoft YaHei" w:hAnsi="Microsoft YaHei" w:eastAsia="Microsoft YaHei" w:cs="Microsoft YaHei"/>
              <w:lang w:eastAsia="zh-CN"/>
            </w:rPr>
            <w:t>1</w:t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．链问问题列表</w:t>
          </w:r>
          <w:r>
            <w:tab/>
          </w:r>
          <w:r>
            <w:fldChar w:fldCharType="begin"/>
          </w:r>
          <w:r>
            <w:instrText xml:space="preserve"> PAGEREF _Toc523828601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"_Toc523828602" </w:instrText>
          </w:r>
          <w:r>
            <w:fldChar w:fldCharType="separate"/>
          </w:r>
          <w:r>
            <w:rPr>
              <w:rStyle w:val="10"/>
              <w:rFonts w:ascii="Microsoft YaHei" w:hAnsi="Microsoft YaHei" w:eastAsia="Microsoft YaHei" w:cs="Microsoft YaHei"/>
              <w:lang w:eastAsia="zh-CN"/>
            </w:rPr>
            <w:t xml:space="preserve">2. </w:t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创建链问问题</w:t>
          </w:r>
          <w:r>
            <w:tab/>
          </w:r>
          <w:r>
            <w:fldChar w:fldCharType="begin"/>
          </w:r>
          <w:r>
            <w:instrText xml:space="preserve"> PAGEREF _Toc523828602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"_Toc523828603" </w:instrText>
          </w:r>
          <w:r>
            <w:fldChar w:fldCharType="separate"/>
          </w:r>
          <w:r>
            <w:rPr>
              <w:rStyle w:val="10"/>
              <w:rFonts w:ascii="Microsoft YaHei" w:hAnsi="Microsoft YaHei" w:eastAsia="Microsoft YaHei" w:cs="Microsoft YaHei"/>
              <w:lang w:eastAsia="zh-CN"/>
            </w:rPr>
            <w:t xml:space="preserve">3. </w:t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回答列表页</w:t>
          </w:r>
          <w:r>
            <w:tab/>
          </w:r>
          <w:r>
            <w:fldChar w:fldCharType="begin"/>
          </w:r>
          <w:r>
            <w:instrText xml:space="preserve"> PAGEREF _Toc523828603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"_Toc523828604" </w:instrText>
          </w:r>
          <w:r>
            <w:fldChar w:fldCharType="separate"/>
          </w:r>
          <w:r>
            <w:rPr>
              <w:rStyle w:val="10"/>
              <w:rFonts w:ascii="Microsoft YaHei" w:hAnsi="Microsoft YaHei" w:eastAsia="Microsoft YaHei" w:cs="Microsoft YaHei"/>
              <w:lang w:eastAsia="zh-CN"/>
            </w:rPr>
            <w:t xml:space="preserve">4. </w:t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创建回答</w:t>
          </w:r>
          <w:r>
            <w:tab/>
          </w:r>
          <w:r>
            <w:fldChar w:fldCharType="begin"/>
          </w:r>
          <w:r>
            <w:instrText xml:space="preserve"> PAGEREF _Toc523828604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"_Toc523828605" </w:instrText>
          </w:r>
          <w:r>
            <w:fldChar w:fldCharType="separate"/>
          </w:r>
          <w:r>
            <w:rPr>
              <w:rStyle w:val="10"/>
              <w:rFonts w:ascii="Microsoft YaHei" w:hAnsi="Microsoft YaHei" w:eastAsia="Microsoft YaHei" w:cs="Microsoft YaHei"/>
              <w:lang w:eastAsia="zh-CN"/>
            </w:rPr>
            <w:t xml:space="preserve">5. </w:t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点赞</w:t>
          </w:r>
          <w:r>
            <w:tab/>
          </w:r>
          <w:r>
            <w:fldChar w:fldCharType="begin"/>
          </w:r>
          <w:r>
            <w:instrText xml:space="preserve"> PAGEREF _Toc523828605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"_Toc523828606" </w:instrText>
          </w:r>
          <w:r>
            <w:fldChar w:fldCharType="separate"/>
          </w:r>
          <w:r>
            <w:rPr>
              <w:rStyle w:val="10"/>
              <w:rFonts w:ascii="Microsoft YaHei" w:hAnsi="Microsoft YaHei" w:eastAsia="Microsoft YaHei" w:cs="Microsoft YaHei"/>
              <w:lang w:eastAsia="zh-CN"/>
            </w:rPr>
            <w:t xml:space="preserve">6. </w:t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问题结算</w:t>
          </w:r>
          <w:r>
            <w:tab/>
          </w:r>
          <w:r>
            <w:fldChar w:fldCharType="begin"/>
          </w:r>
          <w:r>
            <w:instrText xml:space="preserve"> PAGEREF _Toc523828606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"_Toc523828607" </w:instrText>
          </w:r>
          <w:r>
            <w:fldChar w:fldCharType="separate"/>
          </w:r>
          <w:r>
            <w:rPr>
              <w:rStyle w:val="10"/>
              <w:rFonts w:ascii="Microsoft YaHei" w:hAnsi="Microsoft YaHei" w:eastAsia="Microsoft YaHei" w:cs="Microsoft YaHei"/>
              <w:lang w:eastAsia="zh-CN"/>
            </w:rPr>
            <w:t xml:space="preserve">7. </w:t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查询子链</w:t>
          </w:r>
          <w:r>
            <w:rPr>
              <w:rStyle w:val="10"/>
              <w:rFonts w:ascii="Microsoft YaHei" w:hAnsi="Microsoft YaHei" w:eastAsia="Microsoft YaHei" w:cs="Microsoft YaHei"/>
              <w:lang w:eastAsia="zh-CN"/>
            </w:rPr>
            <w:t>token</w:t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余额</w:t>
          </w:r>
          <w:r>
            <w:tab/>
          </w:r>
          <w:r>
            <w:fldChar w:fldCharType="begin"/>
          </w:r>
          <w:r>
            <w:instrText xml:space="preserve"> PAGEREF _Toc523828607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"_Toc523828608" </w:instrText>
          </w:r>
          <w:r>
            <w:fldChar w:fldCharType="separate"/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管理模块（</w:t>
          </w:r>
          <w:r>
            <w:rPr>
              <w:rStyle w:val="10"/>
              <w:rFonts w:ascii="Microsoft YaHei" w:hAnsi="Microsoft YaHei" w:eastAsia="Microsoft YaHei" w:cs="Microsoft YaHei"/>
              <w:lang w:eastAsia="zh-CN"/>
            </w:rPr>
            <w:t>TODO</w:t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）：</w:t>
          </w:r>
          <w:r>
            <w:tab/>
          </w:r>
          <w:r>
            <w:fldChar w:fldCharType="begin"/>
          </w:r>
          <w:r>
            <w:instrText xml:space="preserve"> PAGEREF _Toc523828608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"_Toc523828609" </w:instrText>
          </w:r>
          <w:r>
            <w:fldChar w:fldCharType="separate"/>
          </w:r>
          <w:r>
            <w:rPr>
              <w:rStyle w:val="10"/>
              <w:rFonts w:ascii="Microsoft YaHei" w:hAnsi="Microsoft YaHei" w:eastAsia="Microsoft YaHei" w:cs="Microsoft YaHei"/>
              <w:lang w:eastAsia="zh-CN"/>
            </w:rPr>
            <w:t xml:space="preserve">1. </w:t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设置合约地址</w:t>
          </w:r>
          <w:r>
            <w:tab/>
          </w:r>
          <w:r>
            <w:fldChar w:fldCharType="begin"/>
          </w:r>
          <w:r>
            <w:instrText xml:space="preserve"> PAGEREF _Toc523828609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pStyle w:val="15"/>
        <w:pageBreakBefore/>
        <w:rPr>
          <w:rFonts w:hint="default" w:eastAsia="PMingLiU"/>
        </w:rPr>
      </w:pPr>
    </w:p>
    <w:p>
      <w:pPr>
        <w:pStyle w:val="2"/>
        <w:rPr>
          <w:lang w:eastAsia="zh-CN"/>
        </w:rPr>
      </w:pPr>
      <w:bookmarkStart w:id="0" w:name="_Toc523828592"/>
      <w:r>
        <w:rPr>
          <w:rStyle w:val="20"/>
          <w:rFonts w:hint="eastAsia" w:ascii="Microsoft YaHei" w:hAnsi="Microsoft YaHei" w:eastAsia="Microsoft YaHei" w:cs="Microsoft YaHei"/>
          <w:lang w:eastAsia="zh-CN"/>
        </w:rPr>
        <w:t>账户模块</w:t>
      </w:r>
      <w:r>
        <w:rPr>
          <w:rFonts w:hint="eastAsia" w:ascii="Microsoft YaHei" w:hAnsi="Microsoft YaHei" w:eastAsia="Microsoft YaHei" w:cs="Microsoft YaHei"/>
          <w:lang w:val="zh-TW" w:eastAsia="zh-TW"/>
        </w:rPr>
        <w:t>：</w:t>
      </w:r>
      <w:bookmarkEnd w:id="0"/>
    </w:p>
    <w:p>
      <w:pPr>
        <w:pStyle w:val="3"/>
        <w:rPr>
          <w:lang w:eastAsia="zh-CN"/>
        </w:rPr>
      </w:pPr>
      <w:bookmarkStart w:id="1" w:name="_Toc523828593"/>
      <w:r>
        <w:rPr>
          <w:rFonts w:hint="eastAsia" w:ascii="Microsoft YaHei" w:hAnsi="Microsoft YaHei" w:eastAsia="Microsoft YaHei" w:cs="Microsoft YaHei"/>
          <w:lang w:eastAsia="zh-CN"/>
        </w:rPr>
        <w:t>1．创建账户</w:t>
      </w:r>
      <w:bookmarkEnd w:id="1"/>
      <w:r>
        <w:rPr>
          <w:rFonts w:hint="default" w:ascii="Microsoft YaHei" w:hAnsi="Microsoft YaHei" w:eastAsia="Microsoft YaHei" w:cs="Microsoft YaHei"/>
          <w:lang w:eastAsia="zh-CN"/>
        </w:rPr>
        <w:t>（同步调用）</w:t>
      </w:r>
    </w:p>
    <w:p>
      <w:pPr>
        <w:pStyle w:val="27"/>
        <w:spacing w:line="360" w:lineRule="atLeast"/>
        <w:rPr>
          <w:rFonts w:hint="default" w:ascii="Menlo" w:hAnsi="Menlo" w:eastAsia="Menlo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方法名：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registerUser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pwd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5"/>
        <w:rPr>
          <w:rFonts w:hint="default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CN" w:eastAsia="zh-CN"/>
        </w:rPr>
        <w:t>用户注册功能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。</w:t>
      </w:r>
    </w:p>
    <w:p>
      <w:pPr>
        <w:pStyle w:val="15"/>
        <w:rPr>
          <w:rFonts w:hint="default"/>
        </w:rPr>
      </w:pPr>
    </w:p>
    <w:p>
      <w:pPr>
        <w:pStyle w:val="15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5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pwd</w:t>
            </w:r>
          </w:p>
        </w:tc>
        <w:tc>
          <w:tcPr>
            <w:tcW w:w="3207" w:type="dxa"/>
          </w:tcPr>
          <w:p>
            <w:pPr>
              <w:pStyle w:val="15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5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注册所设置的密码</w:t>
            </w:r>
          </w:p>
        </w:tc>
      </w:tr>
    </w:tbl>
    <w:p>
      <w:pPr>
        <w:pStyle w:val="15"/>
        <w:rPr>
          <w:rFonts w:hint="default" w:eastAsia="PMingLiU"/>
        </w:rPr>
      </w:pPr>
    </w:p>
    <w:p>
      <w:pPr>
        <w:pStyle w:val="15"/>
        <w:widowControl w:val="0"/>
        <w:rPr>
          <w:rFonts w:ascii="Helvetica Neue" w:hAnsi="Helvetica Neue" w:eastAsia="PMingLiU" w:cs="Helvetica Neue"/>
        </w:rPr>
      </w:pPr>
    </w:p>
    <w:p>
      <w:pPr>
        <w:pStyle w:val="15"/>
        <w:rPr>
          <w:rFonts w:hint="default" w:ascii="PMingLiU" w:hAnsi="PMingLiU" w:eastAsia="PMingLiU" w:cs="PMingLiU"/>
        </w:rPr>
      </w:pPr>
    </w:p>
    <w:p>
      <w:pPr>
        <w:pStyle w:val="15"/>
        <w:rPr>
          <w:rFonts w:hint="default" w:eastAsia="PMingLiU"/>
        </w:rPr>
      </w:pPr>
      <w:r>
        <w:t>返回：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5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userAddr</w:t>
            </w:r>
          </w:p>
        </w:tc>
        <w:tc>
          <w:tcPr>
            <w:tcW w:w="3207" w:type="dxa"/>
          </w:tcPr>
          <w:p>
            <w:pPr>
              <w:pStyle w:val="15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5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用户钱包地址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5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keystore</w:t>
            </w:r>
          </w:p>
        </w:tc>
        <w:tc>
          <w:tcPr>
            <w:tcW w:w="3207" w:type="dxa"/>
          </w:tcPr>
          <w:p>
            <w:pPr>
              <w:pStyle w:val="15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5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私钥加密串</w:t>
            </w:r>
          </w:p>
        </w:tc>
      </w:tr>
    </w:tbl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ascii="PMingLiU" w:hAnsi="PMingLiU" w:eastAsia="PMingLiU" w:cs="PMingLiU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  <w:r>
        <w:t>返回示例：</w:t>
      </w:r>
    </w:p>
    <w:p>
      <w:pPr>
        <w:pStyle w:val="27"/>
        <w:spacing w:line="360" w:lineRule="atLeast"/>
        <w:rPr>
          <w:rFonts w:hint="default"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27"/>
        <w:spacing w:line="360" w:lineRule="atLeast"/>
        <w:rPr>
          <w:rFonts w:hint="default"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27"/>
        <w:spacing w:line="360" w:lineRule="atLeast"/>
        <w:rPr>
          <w:rFonts w:hint="default"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hint="default"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“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userAddr</w:t>
      </w:r>
      <w:r>
        <w:rPr>
          <w:rFonts w:hint="default"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”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CN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  <w:t>0x764C0e7a183F9c5245f2904f66EED1c671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CN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27"/>
        <w:spacing w:line="360" w:lineRule="atLeast"/>
        <w:rPr>
          <w:rFonts w:hint="default"/>
          <w:color w:val="333333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keystore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hint="default" w:ascii="Menlo" w:hAnsi="Menlo"/>
          <w:color w:val="007777"/>
          <w:sz w:val="24"/>
          <w:szCs w:val="24"/>
          <w:u w:color="007777"/>
          <w:shd w:val="clear" w:color="auto" w:fill="F5F5F5"/>
          <w:lang w:val="zh-CN"/>
        </w:rPr>
        <w:t>“</w:t>
      </w:r>
      <w:r>
        <w:rPr>
          <w:rFonts w:ascii="Helvetica Neue" w:hAnsi="Helvetica Neue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"version"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3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"id"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"b7467fcb-3c8b-41be-bccf-73d43a08c1b7"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"address"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"540f18196da5a533fa36577a81de55f0a2f4e751"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"Crypto"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"ciphertext"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"78ed11b8b6bf29b00f52b42b8542df0e4a6ac07"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"cipherparams"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"iv"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"4516579601d96695fe30ace985a9066f"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"aes-128-ctr"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"kdf"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"scrypt"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"kdfparams"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"dklen"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32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"salt"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"6276cfda7d40872352c801db5871e5a3368a8d0994"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1024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"r"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8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"p"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1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"mac"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"d889a5dc609c3f312a41394cc476"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color w:val="007777"/>
          <w:sz w:val="24"/>
          <w:szCs w:val="24"/>
          <w:u w:color="007777"/>
          <w:shd w:val="clear" w:color="auto" w:fill="F5F5F5"/>
          <w:lang w:val="zh-CN"/>
        </w:rPr>
        <w:t>”</w:t>
      </w:r>
    </w:p>
    <w:p>
      <w:pPr>
        <w:pStyle w:val="27"/>
        <w:spacing w:line="360" w:lineRule="atLeast"/>
        <w:rPr>
          <w:rFonts w:hint="default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5"/>
        <w:rPr>
          <w:rFonts w:hint="default"/>
        </w:rPr>
      </w:pPr>
    </w:p>
    <w:p>
      <w:pPr>
        <w:pStyle w:val="15"/>
        <w:rPr>
          <w:rFonts w:hint="default" w:eastAsia="PMingLiU"/>
        </w:rPr>
      </w:pPr>
    </w:p>
    <w:p>
      <w:pPr>
        <w:pStyle w:val="3"/>
      </w:pPr>
      <w:bookmarkStart w:id="2" w:name="_Toc523828594"/>
      <w:r>
        <w:rPr>
          <w:rFonts w:ascii="Microsoft YaHei" w:hAnsi="Microsoft YaHei" w:eastAsia="Microsoft YaHei" w:cs="Microsoft YaHei"/>
          <w:lang w:val="zh-CN" w:eastAsia="zh-CN"/>
        </w:rPr>
        <w:t>2</w:t>
      </w:r>
      <w:r>
        <w:rPr>
          <w:rFonts w:ascii="Microsoft YaHei" w:hAnsi="Microsoft YaHei" w:eastAsia="Microsoft YaHei" w:cs="Microsoft YaHei"/>
          <w:lang w:val="zh-TW" w:eastAsia="zh-TW"/>
        </w:rPr>
        <w:t>．</w:t>
      </w:r>
      <w:r>
        <w:rPr>
          <w:rFonts w:ascii="Microsoft YaHei" w:hAnsi="Microsoft YaHei" w:eastAsia="Microsoft YaHei" w:cs="Microsoft YaHei"/>
          <w:lang w:val="zh-CN" w:eastAsia="zh-CN"/>
        </w:rPr>
        <w:t>登录</w:t>
      </w:r>
      <w:r>
        <w:rPr>
          <w:rFonts w:ascii="Microsoft YaHei" w:hAnsi="Microsoft YaHei" w:eastAsia="Microsoft YaHei" w:cs="Microsoft YaHei"/>
          <w:lang w:val="zh-TW" w:eastAsia="zh-TW"/>
        </w:rPr>
        <w:t>账户</w:t>
      </w:r>
      <w:bookmarkEnd w:id="2"/>
      <w:r>
        <w:rPr>
          <w:rFonts w:hint="default" w:ascii="Microsoft YaHei" w:hAnsi="Microsoft YaHei" w:eastAsia="Microsoft YaHei" w:cs="Microsoft YaHei"/>
          <w:lang w:eastAsia="zh-CN"/>
        </w:rPr>
        <w:t>（同步调用）</w:t>
      </w:r>
    </w:p>
    <w:p>
      <w:pPr>
        <w:pStyle w:val="27"/>
        <w:spacing w:line="360" w:lineRule="atLeast"/>
        <w:rPr>
          <w:rFonts w:hint="default" w:ascii="Menlo" w:hAnsi="Menlo" w:eastAsia="Menlo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方法名：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loginUser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userAddr, pwd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, keystore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27"/>
        <w:spacing w:line="360" w:lineRule="atLeast"/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CN"/>
        </w:rPr>
        <w:t>用户登录功能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。</w:t>
      </w:r>
    </w:p>
    <w:p>
      <w:pPr>
        <w:pStyle w:val="27"/>
        <w:spacing w:line="360" w:lineRule="atLeast"/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15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  <w:u w:color="000000"/>
              </w:rPr>
              <w:t>userAddr</w:t>
            </w:r>
          </w:p>
        </w:tc>
        <w:tc>
          <w:tcPr>
            <w:tcW w:w="3207" w:type="dxa"/>
          </w:tcPr>
          <w:p>
            <w:pPr>
              <w:pStyle w:val="15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5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当前用户钱包地址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5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pwd</w:t>
            </w:r>
          </w:p>
        </w:tc>
        <w:tc>
          <w:tcPr>
            <w:tcW w:w="3207" w:type="dxa"/>
          </w:tcPr>
          <w:p>
            <w:pPr>
              <w:pStyle w:val="15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5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用户密码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5"/>
              <w:rPr>
                <w:rFonts w:ascii="宋体" w:hAnsi="宋体" w:eastAsia="宋体" w:cs="宋体"/>
                <w:b/>
                <w:bCs/>
                <w:lang w:val="zh-CN" w:eastAsia="zh-CN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keystore</w:t>
            </w:r>
          </w:p>
        </w:tc>
        <w:tc>
          <w:tcPr>
            <w:tcW w:w="3207" w:type="dxa"/>
          </w:tcPr>
          <w:p>
            <w:pPr>
              <w:pStyle w:val="15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5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私钥加密串</w:t>
            </w:r>
          </w:p>
        </w:tc>
      </w:tr>
    </w:tbl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/>
        </w:rPr>
      </w:pPr>
      <w:r>
        <w:t>返回：</w:t>
      </w:r>
    </w:p>
    <w:p>
      <w:pPr>
        <w:pStyle w:val="15"/>
        <w:widowControl w:val="0"/>
        <w:rPr>
          <w:rFonts w:hint="default"/>
        </w:rPr>
      </w:pPr>
      <w:r>
        <w:rPr>
          <w:lang w:val="zh-CN" w:eastAsia="zh-CN"/>
        </w:rPr>
        <w:t>1 成功</w:t>
      </w:r>
    </w:p>
    <w:p>
      <w:pPr>
        <w:pStyle w:val="15"/>
        <w:widowControl w:val="0"/>
        <w:rPr>
          <w:lang w:val="zh-CN" w:eastAsia="zh-CN"/>
        </w:rPr>
      </w:pPr>
      <w:r>
        <w:rPr>
          <w:lang w:val="zh-CN" w:eastAsia="zh-CN"/>
        </w:rPr>
        <w:t>0 失败</w:t>
      </w:r>
    </w:p>
    <w:p>
      <w:pPr>
        <w:pStyle w:val="15"/>
        <w:widowControl w:val="0"/>
        <w:rPr>
          <w:rFonts w:hint="default"/>
          <w:lang w:eastAsia="zh-CN"/>
        </w:rPr>
      </w:pPr>
      <w:r>
        <w:rPr>
          <w:lang w:eastAsia="zh-CN"/>
        </w:rPr>
        <w:t>2 密码错误</w:t>
      </w:r>
    </w:p>
    <w:p>
      <w:pPr>
        <w:pStyle w:val="15"/>
        <w:rPr>
          <w:rFonts w:hint="default" w:ascii="PMingLiU" w:hAnsi="PMingLiU" w:eastAsia="PMingLiU" w:cs="PMingLiU"/>
        </w:rPr>
      </w:pPr>
    </w:p>
    <w:p>
      <w:pPr>
        <w:pStyle w:val="16"/>
        <w:spacing w:line="360" w:lineRule="atLeast"/>
        <w:rPr>
          <w:rFonts w:hint="eastAsia" w:ascii="Menlo" w:hAnsi="Menlo" w:eastAsia="PMingLiU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6"/>
        <w:spacing w:line="360" w:lineRule="atLeast"/>
        <w:rPr>
          <w:rFonts w:hint="eastAsia" w:ascii="Menlo" w:hAnsi="Menlo" w:eastAsia="PMingLiU"/>
          <w:b/>
          <w:bCs/>
          <w:color w:val="0033FF"/>
          <w:sz w:val="24"/>
          <w:szCs w:val="24"/>
          <w:u w:color="0033FF"/>
          <w:shd w:val="clear" w:color="auto" w:fill="F5F5F5"/>
          <w:lang w:val="zh-TW" w:eastAsia="zh-TW"/>
        </w:rPr>
      </w:pPr>
    </w:p>
    <w:p>
      <w:pPr>
        <w:pStyle w:val="16"/>
        <w:spacing w:line="360" w:lineRule="atLeast"/>
        <w:rPr>
          <w:rStyle w:val="22"/>
          <w:rFonts w:ascii="宋体" w:hAnsi="宋体" w:eastAsia="宋体"/>
          <w:lang w:eastAsia="zh-CN"/>
        </w:rPr>
      </w:pPr>
    </w:p>
    <w:p>
      <w:pPr>
        <w:pStyle w:val="16"/>
        <w:spacing w:line="360" w:lineRule="atLeast"/>
        <w:rPr>
          <w:rStyle w:val="22"/>
          <w:rFonts w:ascii="宋体" w:hAnsi="宋体" w:eastAsia="宋体"/>
          <w:lang w:eastAsia="zh-CN"/>
        </w:rPr>
      </w:pPr>
    </w:p>
    <w:p>
      <w:pPr>
        <w:pStyle w:val="16"/>
        <w:spacing w:line="360" w:lineRule="atLeast"/>
        <w:rPr>
          <w:rStyle w:val="22"/>
          <w:rFonts w:ascii="宋体" w:hAnsi="宋体" w:eastAsia="宋体"/>
          <w:lang w:eastAsia="zh-CN"/>
        </w:rPr>
      </w:pPr>
    </w:p>
    <w:p>
      <w:pPr>
        <w:pStyle w:val="3"/>
        <w:rPr>
          <w:rFonts w:ascii="Arial Unicode MS" w:hAnsi="Arial Unicode MS" w:eastAsia="宋体" w:cs="Arial Unicode MS"/>
          <w:color w:val="FF0000"/>
          <w:sz w:val="24"/>
          <w:szCs w:val="24"/>
          <w:u w:color="0432FF"/>
          <w:shd w:val="clear" w:color="auto" w:fill="F5F5F5"/>
          <w:lang w:val="en-US"/>
        </w:rPr>
      </w:pPr>
      <w:r>
        <w:rPr>
          <w:rFonts w:ascii="Microsoft YaHei" w:hAnsi="Microsoft YaHei" w:eastAsia="Microsoft YaHei" w:cs="Microsoft YaHei"/>
          <w:lang w:eastAsia="zh-TW"/>
        </w:rPr>
        <w:t>3</w:t>
      </w:r>
      <w:r>
        <w:rPr>
          <w:rFonts w:ascii="Microsoft YaHei" w:hAnsi="Microsoft YaHei" w:eastAsia="Microsoft YaHei" w:cs="Microsoft YaHei"/>
          <w:lang w:val="zh-TW" w:eastAsia="zh-TW"/>
        </w:rPr>
        <w:t>．</w:t>
      </w:r>
      <w:r>
        <w:rPr>
          <w:rFonts w:ascii="Microsoft YaHei" w:hAnsi="Microsoft YaHei" w:eastAsia="Microsoft YaHei" w:cs="Microsoft YaHei"/>
          <w:lang w:eastAsia="zh-CN"/>
        </w:rPr>
        <w:t>充值token</w:t>
      </w:r>
      <w:r>
        <w:rPr>
          <w:rFonts w:hint="default" w:ascii="Microsoft YaHei" w:hAnsi="Microsoft YaHei" w:eastAsia="Microsoft YaHei" w:cs="Microsoft YaHei"/>
          <w:lang w:eastAsia="zh-CN"/>
        </w:rPr>
        <w:t>（异步调用，整个流程20m左右，前端给提示）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chargeToken(userAddr, value)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说明：主链方法。将主链ERC20兑换成子链原生币</w:t>
      </w: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5"/>
        <w:rPr>
          <w:rFonts w:hint="default" w:eastAsia="PMingLiU"/>
        </w:rPr>
      </w:pPr>
      <w:r>
        <w:t>传入：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value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传入的moac数</w:t>
            </w:r>
          </w:p>
        </w:tc>
      </w:tr>
    </w:tbl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 w:eastAsia="PMingLiU"/>
        </w:rPr>
      </w:pPr>
      <w:r>
        <w:t>返回</w:t>
      </w:r>
      <w:r>
        <w:rPr>
          <w:rFonts w:ascii="Helvetica Neue" w:hAnsi="Helvetica Neue"/>
        </w:rPr>
        <w:t>:</w:t>
      </w:r>
    </w:p>
    <w:p>
      <w:pPr>
        <w:pStyle w:val="16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1 </w:t>
      </w:r>
      <w:r>
        <w:rPr>
          <w:rFonts w:hint="eastAsia" w:eastAsia="Arial Unicode MS"/>
          <w:color w:val="333333"/>
          <w:u w:color="333333"/>
          <w:lang w:val="zh-TW" w:eastAsia="zh-TW"/>
        </w:rPr>
        <w:t>成功</w:t>
      </w:r>
    </w:p>
    <w:p>
      <w:pPr>
        <w:pStyle w:val="16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0 </w:t>
      </w:r>
      <w:r>
        <w:rPr>
          <w:rFonts w:hint="eastAsia" w:eastAsia="Arial Unicode MS"/>
          <w:color w:val="333333"/>
          <w:u w:color="333333"/>
          <w:lang w:val="zh-TW" w:eastAsia="zh-TW"/>
        </w:rPr>
        <w:t>失败</w:t>
      </w: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/>
        </w:rPr>
      </w:pPr>
    </w:p>
    <w:p>
      <w:pPr>
        <w:pStyle w:val="3"/>
        <w:rPr>
          <w:rFonts w:hint="eastAsia" w:eastAsia="宋体"/>
          <w:color w:val="0432FF"/>
          <w:sz w:val="24"/>
          <w:szCs w:val="24"/>
          <w:u w:color="0432FF"/>
          <w:shd w:val="clear" w:color="auto" w:fill="F5F5F5"/>
          <w:lang w:val="en-US"/>
        </w:rPr>
      </w:pPr>
      <w:r>
        <w:rPr>
          <w:rFonts w:ascii="Microsoft YaHei" w:hAnsi="Microsoft YaHei" w:eastAsia="Microsoft YaHei" w:cs="Microsoft YaHei"/>
          <w:lang w:eastAsia="zh-TW"/>
        </w:rPr>
        <w:t>4</w:t>
      </w:r>
      <w:r>
        <w:rPr>
          <w:rFonts w:ascii="Microsoft YaHei" w:hAnsi="Microsoft YaHei" w:eastAsia="Microsoft YaHei" w:cs="Microsoft YaHei"/>
          <w:lang w:val="zh-TW" w:eastAsia="zh-TW"/>
        </w:rPr>
        <w:t>．</w:t>
      </w:r>
      <w:r>
        <w:rPr>
          <w:rFonts w:ascii="Microsoft YaHei" w:hAnsi="Microsoft YaHei" w:eastAsia="Microsoft YaHei" w:cs="Microsoft YaHei"/>
          <w:lang w:eastAsia="zh-CN"/>
        </w:rPr>
        <w:t>提币</w:t>
      </w:r>
      <w:r>
        <w:rPr>
          <w:rFonts w:hint="default" w:ascii="Microsoft YaHei" w:hAnsi="Microsoft YaHei" w:eastAsia="Microsoft YaHei" w:cs="Microsoft YaHei"/>
          <w:lang w:eastAsia="zh-CN"/>
        </w:rPr>
        <w:t>（异步调用，整个流程20m左右，前端给提示）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redeemToken(userAddr, value)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说明：子链方法。将子链的原生币提到主链ERC20</w:t>
      </w: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5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value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提取的token数</w:t>
            </w:r>
          </w:p>
        </w:tc>
      </w:tr>
    </w:tbl>
    <w:p>
      <w:pPr>
        <w:pStyle w:val="15"/>
        <w:widowControl w:val="0"/>
        <w:rPr>
          <w:rFonts w:hint="default" w:eastAsia="PMingLiU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  <w:r>
        <w:t>返回</w:t>
      </w:r>
      <w:r>
        <w:rPr>
          <w:rFonts w:ascii="Helvetica Neue" w:hAnsi="Helvetica Neue"/>
        </w:rPr>
        <w:t>:</w:t>
      </w:r>
    </w:p>
    <w:p>
      <w:pPr>
        <w:pStyle w:val="16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1 </w:t>
      </w:r>
      <w:r>
        <w:rPr>
          <w:rFonts w:hint="eastAsia" w:eastAsia="Arial Unicode MS"/>
          <w:color w:val="333333"/>
          <w:u w:color="333333"/>
          <w:lang w:val="zh-TW" w:eastAsia="zh-TW"/>
        </w:rPr>
        <w:t>成功</w:t>
      </w:r>
    </w:p>
    <w:p>
      <w:pPr>
        <w:pStyle w:val="16"/>
        <w:spacing w:line="320" w:lineRule="atLeast"/>
        <w:rPr>
          <w:rFonts w:hint="eastAsia" w:eastAsia="PMingLiU"/>
          <w:color w:val="333333"/>
          <w:u w:color="333333"/>
          <w:lang w:val="zh-TW" w:eastAsia="zh-TW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0 </w:t>
      </w:r>
      <w:r>
        <w:rPr>
          <w:rFonts w:hint="eastAsia" w:eastAsia="Arial Unicode MS"/>
          <w:color w:val="333333"/>
          <w:u w:color="333333"/>
          <w:lang w:val="zh-TW" w:eastAsia="zh-TW"/>
        </w:rPr>
        <w:t>失败</w:t>
      </w:r>
    </w:p>
    <w:p>
      <w:pPr>
        <w:pStyle w:val="16"/>
        <w:spacing w:line="320" w:lineRule="atLeast"/>
        <w:rPr>
          <w:rFonts w:hint="eastAsia" w:eastAsia="PMingLiU"/>
          <w:color w:val="333333"/>
          <w:u w:color="333333"/>
          <w:lang w:val="zh-TW" w:eastAsia="zh-TW"/>
        </w:rPr>
      </w:pPr>
    </w:p>
    <w:p>
      <w:pPr>
        <w:pStyle w:val="16"/>
        <w:spacing w:line="360" w:lineRule="atLeast"/>
        <w:rPr>
          <w:rStyle w:val="22"/>
          <w:rFonts w:ascii="宋体" w:hAnsi="宋体" w:eastAsia="宋体"/>
          <w:lang w:eastAsia="zh-CN"/>
        </w:rPr>
      </w:pPr>
    </w:p>
    <w:p>
      <w:pPr>
        <w:pStyle w:val="16"/>
        <w:spacing w:line="360" w:lineRule="atLeast"/>
        <w:rPr>
          <w:rStyle w:val="22"/>
          <w:rFonts w:ascii="宋体" w:hAnsi="宋体" w:eastAsia="宋体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ascii="Menlo" w:hAnsi="Menlo" w:eastAsia="Menlo" w:cs="Menlo"/>
          <w:b w:val="0"/>
          <w:color w:val="D4D4D4"/>
          <w:sz w:val="28"/>
          <w:szCs w:val="28"/>
        </w:rPr>
      </w:pPr>
      <w:bookmarkStart w:id="3" w:name="_Toc523828599"/>
      <w:r>
        <w:rPr>
          <w:rStyle w:val="22"/>
          <w:rFonts w:hint="default" w:ascii="宋体" w:hAnsi="宋体" w:eastAsia="宋体"/>
          <w:lang w:eastAsia="zh-CN"/>
        </w:rPr>
        <w:t>5</w:t>
      </w:r>
      <w:r>
        <w:rPr>
          <w:rStyle w:val="22"/>
          <w:rFonts w:hint="eastAsia" w:ascii="宋体" w:hAnsi="宋体" w:eastAsia="宋体"/>
          <w:lang w:eastAsia="zh-CN"/>
        </w:rPr>
        <w:t>.</w:t>
      </w:r>
      <w:r>
        <w:rPr>
          <w:rStyle w:val="22"/>
          <w:rFonts w:hint="eastAsia" w:ascii="Microsoft YaHei" w:hAnsi="Microsoft YaHei" w:eastAsia="Microsoft YaHei" w:cs="Microsoft YaHei"/>
          <w:lang w:eastAsia="zh-CN"/>
        </w:rPr>
        <w:t>查询主链的MOAC和主链ERC20余额</w:t>
      </w:r>
      <w:bookmarkEnd w:id="3"/>
      <w:r>
        <w:rPr>
          <w:rStyle w:val="22"/>
          <w:rFonts w:hint="default" w:ascii="Microsoft YaHei" w:hAnsi="Microsoft YaHei" w:eastAsia="Microsoft YaHei" w:cs="Microsoft YaHei"/>
          <w:lang w:eastAsia="zh-CN"/>
        </w:rPr>
        <w:t>(异步</w:t>
      </w:r>
      <w:r>
        <w:rPr>
          <w:rFonts w:hint="default" w:ascii="Menlo" w:hAnsi="Menlo" w:eastAsia="Menlo" w:cs="Menlo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sendtx</w:t>
      </w:r>
    </w:p>
    <w:p>
      <w:pPr>
        <w:pStyle w:val="16"/>
        <w:spacing w:line="360" w:lineRule="atLeast"/>
        <w:rPr>
          <w:rStyle w:val="22"/>
          <w:rFonts w:ascii="Microsoft YaHei" w:hAnsi="Microsoft YaHei" w:eastAsia="Microsoft YaHei" w:cs="Microsoft YaHei"/>
          <w:lang w:eastAsia="zh-CN"/>
        </w:rPr>
      </w:pPr>
      <w:r>
        <w:rPr>
          <w:rStyle w:val="22"/>
          <w:rFonts w:hint="default" w:ascii="Microsoft YaHei" w:hAnsi="Microsoft YaHei" w:eastAsia="Microsoft YaHei" w:cs="Microsoft YaHei"/>
          <w:lang w:eastAsia="zh-CN"/>
        </w:rPr>
        <w:t>)</w:t>
      </w:r>
    </w:p>
    <w:p>
      <w:pPr>
        <w:pStyle w:val="16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getBalance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>userAddr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说明：获取主链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MOAC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和主链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ERC20余额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。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</w:p>
    <w:p>
      <w:pPr>
        <w:pStyle w:val="15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</w:tbl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/>
        </w:rPr>
      </w:pPr>
      <w:r>
        <w:t>返回：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1041"/>
        <w:gridCol w:w="5374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1041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5374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moacBalance</w:t>
            </w:r>
          </w:p>
        </w:tc>
        <w:tc>
          <w:tcPr>
            <w:tcW w:w="1041" w:type="dxa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字符串</w:t>
            </w:r>
          </w:p>
        </w:tc>
        <w:tc>
          <w:tcPr>
            <w:tcW w:w="5374" w:type="dxa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当前墨客余额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5"/>
              <w:rPr>
                <w:rFonts w:hint="default" w:ascii="宋体" w:hAnsi="宋体" w:eastAsia="PMingLiU"/>
                <w:b w:val="0"/>
                <w:bCs w:val="0"/>
              </w:rPr>
            </w:pPr>
            <w:r>
              <w:rPr>
                <w:rFonts w:hint="default" w:ascii="宋体" w:hAnsi="宋体" w:eastAsia="宋体"/>
                <w:b/>
                <w:bCs/>
              </w:rPr>
              <w:t>erc</w:t>
            </w:r>
            <w:r>
              <w:rPr>
                <w:rFonts w:ascii="宋体" w:hAnsi="宋体" w:eastAsia="宋体"/>
                <w:b/>
                <w:bCs/>
              </w:rPr>
              <w:t>20Balance</w:t>
            </w:r>
          </w:p>
        </w:tc>
        <w:tc>
          <w:tcPr>
            <w:tcW w:w="1041" w:type="dxa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字符串</w:t>
            </w:r>
          </w:p>
        </w:tc>
        <w:tc>
          <w:tcPr>
            <w:tcW w:w="5374" w:type="dxa"/>
          </w:tcPr>
          <w:p>
            <w:pPr>
              <w:pStyle w:val="15"/>
              <w:rPr>
                <w:rFonts w:hint="default" w:ascii="宋体" w:hAnsi="宋体" w:eastAsia="PMingLiU"/>
              </w:rPr>
            </w:pPr>
            <w:r>
              <w:rPr>
                <w:rFonts w:ascii="宋体" w:hAnsi="宋体" w:eastAsia="宋体"/>
              </w:rPr>
              <w:t>当前erc20余额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hint="default" w:ascii="宋体" w:hAnsi="宋体" w:eastAsia="宋体"/>
                <w:b/>
                <w:bCs/>
              </w:rPr>
              <w:t>isSuccess</w:t>
            </w:r>
          </w:p>
        </w:tc>
        <w:tc>
          <w:tcPr>
            <w:tcW w:w="1041" w:type="dxa"/>
          </w:tcPr>
          <w:p>
            <w:pPr>
              <w:pStyle w:val="15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5374" w:type="dxa"/>
          </w:tcPr>
          <w:p>
            <w:pPr>
              <w:pStyle w:val="15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</w:tbl>
    <w:p>
      <w:pPr>
        <w:pStyle w:val="15"/>
        <w:rPr>
          <w:rFonts w:hint="default" w:ascii="宋体" w:hAnsi="宋体" w:eastAsia="PMingLiU"/>
        </w:rPr>
      </w:pPr>
    </w:p>
    <w:p>
      <w:pPr>
        <w:pStyle w:val="15"/>
        <w:rPr>
          <w:rFonts w:hint="default" w:eastAsia="PMingLiU"/>
        </w:rPr>
      </w:pPr>
      <w:r>
        <w:rPr>
          <w:rFonts w:ascii="宋体" w:hAnsi="宋体" w:eastAsia="宋体"/>
        </w:rPr>
        <w:t>返回示例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"moacBalance"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:“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>100.01”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// 失败时传“”</w:t>
      </w:r>
    </w:p>
    <w:p>
      <w:pPr>
        <w:pStyle w:val="16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erc20Balance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“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 xml:space="preserve">10”， 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// 失败时传“”</w:t>
      </w:r>
    </w:p>
    <w:p>
      <w:pPr>
        <w:pStyle w:val="16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ab/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isSuccess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>，</w:t>
      </w:r>
    </w:p>
    <w:p>
      <w:pPr>
        <w:pStyle w:val="16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2"/>
        <w:pageBreakBefore/>
        <w:rPr>
          <w:rFonts w:ascii="Helvetica Neue" w:hAnsi="Helvetica Neue" w:eastAsia="Helvetica Neue" w:cs="Helvetica Neue"/>
          <w:b/>
          <w:bCs/>
          <w:lang w:eastAsia="zh-CN"/>
        </w:rPr>
      </w:pPr>
      <w:bookmarkStart w:id="4" w:name="_Toc523828600"/>
      <w:r>
        <w:rPr>
          <w:rFonts w:hint="eastAsia" w:ascii="Microsoft YaHei" w:hAnsi="Microsoft YaHei" w:eastAsia="Microsoft YaHei" w:cs="Microsoft YaHei"/>
          <w:lang w:eastAsia="zh-CN"/>
        </w:rPr>
        <w:t>业务模块（</w:t>
      </w:r>
      <w:r>
        <w:rPr>
          <w:rFonts w:hint="default" w:ascii="Microsoft YaHei" w:hAnsi="Microsoft YaHei" w:eastAsia="Microsoft YaHei" w:cs="Microsoft YaHei"/>
          <w:lang w:eastAsia="zh-CN"/>
        </w:rPr>
        <w:t>全为异步方式调用</w:t>
      </w:r>
      <w:r>
        <w:rPr>
          <w:rFonts w:hint="eastAsia" w:ascii="Microsoft YaHei" w:hAnsi="Microsoft YaHei" w:eastAsia="Microsoft YaHei" w:cs="Microsoft YaHei"/>
          <w:lang w:eastAsia="zh-CN"/>
        </w:rPr>
        <w:t>）：</w:t>
      </w:r>
      <w:bookmarkEnd w:id="4"/>
    </w:p>
    <w:p>
      <w:pPr>
        <w:pStyle w:val="15"/>
        <w:rPr>
          <w:rFonts w:hint="default" w:eastAsia="宋体"/>
          <w:color w:val="0432FF"/>
          <w:sz w:val="26"/>
          <w:szCs w:val="26"/>
          <w:u w:color="0432FF"/>
          <w:lang w:val="zh-CN" w:eastAsia="zh-CN"/>
        </w:rPr>
      </w:pPr>
      <w:bookmarkStart w:id="5" w:name="_Toc523828601"/>
      <w:r>
        <w:rPr>
          <w:rStyle w:val="22"/>
          <w:rFonts w:ascii="Microsoft YaHei" w:hAnsi="Microsoft YaHei" w:eastAsia="Microsoft YaHei" w:cs="Microsoft YaHei"/>
          <w:lang w:val="en-US" w:eastAsia="zh-CN"/>
        </w:rPr>
        <w:t>1．链问问题列表</w:t>
      </w:r>
      <w:bookmarkEnd w:id="5"/>
      <w:r>
        <w:rPr>
          <w:rStyle w:val="22"/>
          <w:rFonts w:ascii="Microsoft YaHei" w:hAnsi="Microsoft YaHei" w:eastAsia="Microsoft YaHei" w:cs="Microsoft YaHei"/>
          <w:lang w:eastAsia="zh-CN"/>
        </w:rPr>
        <w:t>(异步)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方法名：getTopicList(pageNum, pageSize )（暂未支持分页，先固定传0 ，0）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 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获取问题列表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15"/>
        <w:rPr>
          <w:rFonts w:hint="default" w:ascii="Helvetica Neue" w:hAnsi="Helvetica Neue" w:eastAsia="Helvetica Neue" w:cs="Helvetica Neue"/>
          <w:color w:val="0432FF"/>
          <w:sz w:val="26"/>
          <w:szCs w:val="26"/>
          <w:u w:color="0432FF"/>
        </w:rPr>
      </w:pPr>
    </w:p>
    <w:p>
      <w:pPr>
        <w:pStyle w:val="15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pageNum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当前页码，传0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pageSize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每页记录数，传0</w:t>
            </w:r>
          </w:p>
        </w:tc>
      </w:tr>
    </w:tbl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 w:eastAsia="PMingLiU"/>
        </w:rPr>
      </w:pPr>
      <w:r>
        <w:t>返回：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award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悬赏金额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duration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持续时间，10的倍数</w:t>
            </w:r>
          </w:p>
        </w:tc>
      </w:tr>
    </w:tbl>
    <w:p>
      <w:pPr>
        <w:pStyle w:val="15"/>
        <w:rPr>
          <w:rFonts w:hint="default" w:ascii="宋体" w:hAnsi="宋体" w:eastAsia="PMingLiU"/>
          <w:b/>
          <w:bCs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  <w:r>
        <w:t>返回示例：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[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"49aa38ce18bc541366c2ce4188f60f481"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"Are you ok?"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10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"8600dcs218bc541366c2ce4188f60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fd3re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"What is blockchain mean 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20.5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6"/>
        <w:spacing w:line="360" w:lineRule="atLeast"/>
        <w:rPr>
          <w:rFonts w:ascii="Arial Unicode MS" w:hAnsi="Arial Unicode MS" w:eastAsia="宋体"/>
          <w:color w:val="0432FF"/>
          <w:sz w:val="24"/>
          <w:szCs w:val="24"/>
          <w:u w:color="0432FF"/>
          <w:shd w:val="clear" w:color="auto" w:fill="F5F5F5"/>
        </w:rPr>
      </w:pPr>
      <w:bookmarkStart w:id="6" w:name="_Toc523828602"/>
      <w:r>
        <w:rPr>
          <w:rStyle w:val="22"/>
          <w:rFonts w:ascii="Microsoft YaHei" w:hAnsi="Microsoft YaHei" w:eastAsia="Microsoft YaHei" w:cs="Microsoft YaHei"/>
          <w:lang w:eastAsia="zh-CN"/>
        </w:rPr>
        <w:t xml:space="preserve">2. </w:t>
      </w:r>
      <w:r>
        <w:rPr>
          <w:rStyle w:val="22"/>
          <w:rFonts w:hint="eastAsia" w:ascii="Microsoft YaHei" w:hAnsi="Microsoft YaHei" w:eastAsia="Microsoft YaHei" w:cs="Microsoft YaHei"/>
          <w:lang w:eastAsia="zh-CN"/>
        </w:rPr>
        <w:t>创建链问问题</w:t>
      </w:r>
      <w:bookmarkEnd w:id="6"/>
      <w:r>
        <w:rPr>
          <w:rStyle w:val="22"/>
          <w:rFonts w:hint="default" w:ascii="Microsoft YaHei" w:hAnsi="Microsoft YaHei" w:eastAsia="Microsoft YaHei" w:cs="Microsoft YaHei"/>
          <w:lang w:eastAsia="zh-CN"/>
        </w:rPr>
        <w:t>（异步，接口响应时间约10s左右）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createTopic(award, desc, duration, userAddr)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说明：创建链问问题</w:t>
      </w: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5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award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悬赏金额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duration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持续时间，10的倍数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tabs>
                <w:tab w:val="left" w:pos="857"/>
              </w:tabs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当前用户钱包地址</w:t>
            </w:r>
          </w:p>
        </w:tc>
      </w:tr>
    </w:tbl>
    <w:p>
      <w:pPr>
        <w:pStyle w:val="15"/>
        <w:widowControl w:val="0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 w:eastAsia="PMingLiU"/>
        </w:rPr>
      </w:pPr>
      <w:r>
        <w:t>返回：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</w:tbl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  <w:r>
        <w:t>返回示例：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"49aa38ce18bc541366c2ce4188f60f481"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6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7" w:name="_Toc523828603"/>
      <w:r>
        <w:rPr>
          <w:rStyle w:val="22"/>
          <w:rFonts w:ascii="Microsoft YaHei" w:hAnsi="Microsoft YaHei" w:eastAsia="Microsoft YaHei" w:cs="Microsoft YaHei"/>
          <w:lang w:eastAsia="zh-CN"/>
        </w:rPr>
        <w:t xml:space="preserve">3. </w:t>
      </w:r>
      <w:r>
        <w:rPr>
          <w:rStyle w:val="22"/>
          <w:rFonts w:hint="eastAsia" w:ascii="Microsoft YaHei" w:hAnsi="Microsoft YaHei" w:eastAsia="Microsoft YaHei" w:cs="Microsoft YaHei"/>
          <w:lang w:eastAsia="zh-CN"/>
        </w:rPr>
        <w:t>回答列表页</w:t>
      </w:r>
      <w:bookmarkEnd w:id="7"/>
      <w:r>
        <w:rPr>
          <w:rStyle w:val="22"/>
          <w:rFonts w:hint="default" w:ascii="Microsoft YaHei" w:hAnsi="Microsoft YaHei" w:eastAsia="Microsoft YaHei" w:cs="Microsoft YaHei"/>
          <w:lang w:eastAsia="zh-CN"/>
        </w:rPr>
        <w:t>（异步）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getSubTopicList(topicHash, pageNum, pageSize)（暂未支持分页，pageNum，pageSize先固定传0）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说明：详情页面，获取回答列表</w:t>
      </w: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5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pageNum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当前页码,先固定传0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pageSize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每页记录数，先固定传0</w:t>
            </w:r>
          </w:p>
        </w:tc>
      </w:tr>
    </w:tbl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 w:eastAsia="PMingLiU"/>
        </w:rPr>
      </w:pPr>
      <w:r>
        <w:t>返回：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subTopicHash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回答hash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owner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voteCount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点赞数</w:t>
            </w:r>
          </w:p>
        </w:tc>
      </w:tr>
    </w:tbl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  <w:r>
        <w:t>返回示例：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  <w:t>[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"I think it is good...."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"0x123ssfdfdf33rxvs3"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"voteCount"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1000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6"/>
        <w:spacing w:line="360" w:lineRule="atLeast"/>
        <w:ind w:firstLine="577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6"/>
        <w:spacing w:line="360" w:lineRule="atLeast"/>
        <w:ind w:firstLine="1201" w:firstLineChars="500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"subTopicHash"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"0x4sg423gsdsdg4344gdgdfg4"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"I think it is bad...."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"0x435345vdgt34545345"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"voteCount"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2000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6"/>
        <w:spacing w:line="360" w:lineRule="atLeast"/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/>
        </w:rPr>
      </w:pPr>
    </w:p>
    <w:p>
      <w:pPr>
        <w:pStyle w:val="16"/>
        <w:spacing w:line="360" w:lineRule="atLeast"/>
        <w:rPr>
          <w:rFonts w:ascii="Arial Unicode MS" w:hAnsi="Arial Unicode MS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8" w:name="_Toc523828604"/>
      <w:r>
        <w:rPr>
          <w:rStyle w:val="22"/>
          <w:rFonts w:ascii="Microsoft YaHei" w:hAnsi="Microsoft YaHei" w:eastAsia="Microsoft YaHei" w:cs="Microsoft YaHei"/>
          <w:lang w:eastAsia="zh-CN"/>
        </w:rPr>
        <w:t xml:space="preserve">4. </w:t>
      </w:r>
      <w:r>
        <w:rPr>
          <w:rStyle w:val="22"/>
          <w:rFonts w:hint="eastAsia" w:ascii="Microsoft YaHei" w:hAnsi="Microsoft YaHei" w:eastAsia="Microsoft YaHei" w:cs="Microsoft YaHei"/>
          <w:lang w:eastAsia="zh-CN"/>
        </w:rPr>
        <w:t>创建回答</w:t>
      </w:r>
      <w:bookmarkEnd w:id="8"/>
      <w:r>
        <w:rPr>
          <w:rStyle w:val="22"/>
          <w:rFonts w:hint="default" w:ascii="Microsoft YaHei" w:hAnsi="Microsoft YaHei" w:eastAsia="Microsoft YaHei" w:cs="Microsoft YaHei"/>
          <w:lang w:eastAsia="zh-CN"/>
        </w:rPr>
        <w:t>（异步，接口响应时间约10s左右）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createSubTopic(topicHash, desc)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说明：回答链问问题</w:t>
      </w: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5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tabs>
                <w:tab w:val="left" w:pos="857"/>
              </w:tabs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当前用户钱包地址</w:t>
            </w:r>
          </w:p>
        </w:tc>
      </w:tr>
    </w:tbl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/>
        </w:rPr>
      </w:pPr>
      <w:r>
        <w:t>返回：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subTopicHash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</w:tbl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/>
        </w:rPr>
      </w:pPr>
      <w:r>
        <w:t>返回示例：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"subTopicHash"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0343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8bc541366c2ce4188f60f481"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// 失败时传“”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 w:eastAsia="PMingLiU"/>
        </w:rPr>
      </w:pPr>
    </w:p>
    <w:p>
      <w:pPr>
        <w:pStyle w:val="16"/>
        <w:spacing w:line="360" w:lineRule="atLeast"/>
        <w:rPr>
          <w:rFonts w:ascii="Arial Unicode MS" w:hAnsi="Arial Unicode MS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9" w:name="_Toc523828605"/>
      <w:r>
        <w:rPr>
          <w:rStyle w:val="22"/>
          <w:rFonts w:ascii="Microsoft YaHei" w:hAnsi="Microsoft YaHei" w:eastAsia="Microsoft YaHei" w:cs="Microsoft YaHei"/>
          <w:lang w:eastAsia="zh-CN"/>
        </w:rPr>
        <w:t xml:space="preserve">5. </w:t>
      </w:r>
      <w:r>
        <w:rPr>
          <w:rStyle w:val="22"/>
          <w:rFonts w:hint="eastAsia" w:ascii="Microsoft YaHei" w:hAnsi="Microsoft YaHei" w:eastAsia="Microsoft YaHei" w:cs="Microsoft YaHei"/>
          <w:lang w:eastAsia="zh-CN"/>
        </w:rPr>
        <w:t>点赞</w:t>
      </w:r>
      <w:bookmarkEnd w:id="9"/>
      <w:r>
        <w:rPr>
          <w:rStyle w:val="22"/>
          <w:rFonts w:hint="default" w:ascii="Microsoft YaHei" w:hAnsi="Microsoft YaHei" w:eastAsia="Microsoft YaHei" w:cs="Microsoft YaHei"/>
          <w:lang w:eastAsia="zh-CN"/>
        </w:rPr>
        <w:t>（异步）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approveSubTopic(voter, subTopicHash)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说明：同意该问题的答案</w:t>
      </w: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5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voter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subTopicHash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回答hash</w:t>
            </w:r>
          </w:p>
        </w:tc>
      </w:tr>
    </w:tbl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/>
        </w:rPr>
      </w:pPr>
      <w:r>
        <w:t>返回：</w:t>
      </w:r>
    </w:p>
    <w:p>
      <w:pPr>
        <w:pStyle w:val="15"/>
        <w:rPr>
          <w:rFonts w:hint="default"/>
        </w:rPr>
      </w:pPr>
      <w:r>
        <w:rPr>
          <w:rFonts w:ascii="Helvetica Neue" w:hAnsi="Helvetica Neue"/>
        </w:rPr>
        <w:t xml:space="preserve">1 </w:t>
      </w:r>
      <w:r>
        <w:t>成功</w:t>
      </w:r>
      <w:r>
        <w:rPr>
          <w:rFonts w:ascii="Helvetica Neue" w:hAnsi="Helvetica Neue"/>
        </w:rPr>
        <w:t xml:space="preserve">   </w:t>
      </w:r>
    </w:p>
    <w:p>
      <w:pPr>
        <w:pStyle w:val="15"/>
        <w:rPr>
          <w:rFonts w:hint="default"/>
        </w:rPr>
      </w:pPr>
      <w:r>
        <w:rPr>
          <w:rFonts w:ascii="Helvetica Neue" w:hAnsi="Helvetica Neue"/>
        </w:rPr>
        <w:t xml:space="preserve">0 </w:t>
      </w:r>
      <w:r>
        <w:t>失败</w:t>
      </w:r>
    </w:p>
    <w:p>
      <w:pPr>
        <w:pStyle w:val="15"/>
        <w:rPr>
          <w:rFonts w:hint="default"/>
        </w:rPr>
      </w:pPr>
    </w:p>
    <w:p>
      <w:pPr>
        <w:pStyle w:val="16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0" w:name="_Toc523828606"/>
      <w:r>
        <w:rPr>
          <w:rStyle w:val="22"/>
          <w:rFonts w:hint="eastAsia" w:ascii="Microsoft YaHei" w:hAnsi="Microsoft YaHei" w:eastAsia="Microsoft YaHei" w:cs="Microsoft YaHei"/>
          <w:lang w:eastAsia="zh-CN"/>
        </w:rPr>
        <w:t>6.</w:t>
      </w:r>
      <w:r>
        <w:rPr>
          <w:rStyle w:val="22"/>
          <w:rFonts w:ascii="Microsoft YaHei" w:hAnsi="Microsoft YaHei" w:eastAsia="Microsoft YaHei" w:cs="Microsoft YaHei"/>
          <w:lang w:eastAsia="zh-CN"/>
        </w:rPr>
        <w:t xml:space="preserve"> </w:t>
      </w:r>
      <w:r>
        <w:rPr>
          <w:rStyle w:val="22"/>
          <w:rFonts w:hint="eastAsia" w:ascii="Microsoft YaHei" w:hAnsi="Microsoft YaHei" w:eastAsia="Microsoft YaHei" w:cs="Microsoft YaHei"/>
          <w:lang w:eastAsia="zh-CN"/>
        </w:rPr>
        <w:t>问题结算</w:t>
      </w:r>
      <w:bookmarkEnd w:id="10"/>
      <w:r>
        <w:rPr>
          <w:rStyle w:val="22"/>
          <w:rFonts w:hint="default" w:ascii="Microsoft YaHei" w:hAnsi="Microsoft YaHei" w:eastAsia="Microsoft YaHei" w:cs="Microsoft YaHei"/>
          <w:lang w:eastAsia="zh-CN"/>
        </w:rPr>
        <w:t>（异步）</w:t>
      </w:r>
    </w:p>
    <w:p>
      <w:pPr>
        <w:pStyle w:val="16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：autoCheck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6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hint="default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调用后会针对当前全</w:t>
      </w:r>
      <w:bookmarkStart w:id="14" w:name="_GoBack"/>
      <w:bookmarkEnd w:id="14"/>
      <w:r>
        <w:rPr>
          <w:rFonts w:hint="default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部问题进行结算</w:t>
      </w: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5"/>
        <w:rPr>
          <w:rFonts w:hint="default" w:eastAsia="PMingLiU"/>
        </w:rPr>
      </w:pPr>
      <w:r>
        <w:t>传入：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</w:tbl>
    <w:p>
      <w:pPr>
        <w:pStyle w:val="15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5"/>
        <w:rPr>
          <w:rFonts w:hint="default" w:eastAsia="PMingLiU"/>
        </w:rPr>
      </w:pPr>
      <w:r>
        <w:t>返回：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</w:tbl>
    <w:p>
      <w:pPr>
        <w:pStyle w:val="15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  <w:r>
        <w:rPr>
          <w:lang w:val="zh-CN" w:eastAsia="zh-CN"/>
        </w:rPr>
        <w:t>返回示例：</w:t>
      </w: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  <w:r>
        <w:rPr>
          <w:rFonts w:ascii="Helvetica Neue" w:hAnsi="Helvetica Neue"/>
        </w:rPr>
        <w:t xml:space="preserve">1 </w:t>
      </w:r>
      <w:r>
        <w:t>成功</w:t>
      </w:r>
      <w:r>
        <w:rPr>
          <w:rFonts w:ascii="Helvetica Neue" w:hAnsi="Helvetica Neue"/>
        </w:rPr>
        <w:t xml:space="preserve">   </w:t>
      </w:r>
    </w:p>
    <w:p>
      <w:pPr>
        <w:pStyle w:val="15"/>
        <w:rPr>
          <w:rFonts w:hint="default"/>
        </w:rPr>
      </w:pPr>
      <w:r>
        <w:rPr>
          <w:rFonts w:ascii="Helvetica Neue" w:hAnsi="Helvetica Neue"/>
        </w:rPr>
        <w:t xml:space="preserve">0 </w:t>
      </w:r>
      <w:r>
        <w:t>失败</w:t>
      </w: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6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1" w:name="_Toc523828607"/>
      <w:r>
        <w:rPr>
          <w:rStyle w:val="22"/>
          <w:rFonts w:hint="eastAsia" w:ascii="Microsoft YaHei" w:hAnsi="Microsoft YaHei" w:eastAsia="Microsoft YaHei" w:cs="Microsoft YaHei"/>
          <w:lang w:eastAsia="zh-CN"/>
        </w:rPr>
        <w:t>7</w:t>
      </w:r>
      <w:r>
        <w:rPr>
          <w:rStyle w:val="22"/>
          <w:rFonts w:ascii="Microsoft YaHei" w:hAnsi="Microsoft YaHei" w:eastAsia="Microsoft YaHei" w:cs="Microsoft YaHei"/>
          <w:lang w:eastAsia="zh-CN"/>
        </w:rPr>
        <w:t xml:space="preserve">. </w:t>
      </w:r>
      <w:r>
        <w:rPr>
          <w:rStyle w:val="22"/>
          <w:rFonts w:hint="eastAsia" w:ascii="Microsoft YaHei" w:hAnsi="Microsoft YaHei" w:eastAsia="Microsoft YaHei" w:cs="Microsoft YaHei"/>
          <w:lang w:eastAsia="zh-CN"/>
        </w:rPr>
        <w:t>查询子链</w:t>
      </w:r>
      <w:r>
        <w:rPr>
          <w:rStyle w:val="22"/>
          <w:rFonts w:ascii="Microsoft YaHei" w:hAnsi="Microsoft YaHei" w:eastAsia="Microsoft YaHei" w:cs="Microsoft YaHei"/>
          <w:lang w:eastAsia="zh-CN"/>
        </w:rPr>
        <w:t>token</w:t>
      </w:r>
      <w:r>
        <w:rPr>
          <w:rStyle w:val="22"/>
          <w:rFonts w:hint="eastAsia" w:ascii="Microsoft YaHei" w:hAnsi="Microsoft YaHei" w:eastAsia="Microsoft YaHei" w:cs="Microsoft YaHei"/>
          <w:lang w:eastAsia="zh-CN"/>
        </w:rPr>
        <w:t>余额</w:t>
      </w:r>
      <w:bookmarkEnd w:id="11"/>
      <w:r>
        <w:rPr>
          <w:rStyle w:val="22"/>
          <w:rFonts w:hint="default" w:ascii="Microsoft YaHei" w:hAnsi="Microsoft YaHei" w:eastAsia="Microsoft YaHei" w:cs="Microsoft YaHei"/>
          <w:lang w:eastAsia="zh-CN"/>
        </w:rPr>
        <w:t>（异步）</w:t>
      </w:r>
    </w:p>
    <w:p>
      <w:pPr>
        <w:pStyle w:val="16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get</w:t>
      </w:r>
      <w:r>
        <w:rPr>
          <w:rFonts w:hint="eastAsia" w:ascii="宋体" w:hAnsi="宋体" w:eastAsia="宋体"/>
          <w:color w:val="0432FF"/>
          <w:sz w:val="24"/>
          <w:szCs w:val="24"/>
          <w:u w:color="0432FF"/>
          <w:shd w:val="clear" w:color="auto" w:fill="F5F5F5"/>
        </w:rPr>
        <w:t>MicroChain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Balance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6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说明：查询子链token余额</w:t>
      </w: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5"/>
        <w:rPr>
          <w:rFonts w:hint="default" w:eastAsia="PMingLiU"/>
        </w:rPr>
      </w:pPr>
      <w:r>
        <w:t>传入：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</w:tbl>
    <w:p>
      <w:pPr>
        <w:pStyle w:val="15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 w:eastAsia="PMingLiU"/>
        </w:rPr>
      </w:pPr>
      <w:r>
        <w:t>返回：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balance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token余额，单位个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 成功  0失败</w:t>
            </w:r>
          </w:p>
        </w:tc>
      </w:tr>
    </w:tbl>
    <w:p>
      <w:pPr>
        <w:pStyle w:val="15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  <w:r>
        <w:rPr>
          <w:lang w:val="zh-CN" w:eastAsia="zh-CN"/>
        </w:rPr>
        <w:t>返回示例：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bookmarkStart w:id="12" w:name="_Toc523828608"/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"balance"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"100.0005"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// 失败时传“”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</w:pPr>
    </w:p>
    <w:p>
      <w:pPr>
        <w:pStyle w:val="2"/>
        <w:pageBreakBefore/>
        <w:rPr>
          <w:rFonts w:ascii="Helvetica Neue" w:hAnsi="Helvetica Neue" w:eastAsia="Helvetica Neue" w:cs="Helvetica Neue"/>
          <w:b/>
          <w:bCs/>
          <w:lang w:eastAsia="zh-CN"/>
        </w:rPr>
      </w:pPr>
      <w:r>
        <w:rPr>
          <w:rFonts w:hint="eastAsia" w:ascii="Microsoft YaHei" w:hAnsi="Microsoft YaHei" w:eastAsia="Microsoft YaHei" w:cs="Microsoft YaHei"/>
          <w:lang w:eastAsia="zh-CN"/>
        </w:rPr>
        <w:t>管理模块（TODO）：</w:t>
      </w:r>
      <w:bookmarkEnd w:id="12"/>
    </w:p>
    <w:p>
      <w:pPr>
        <w:pStyle w:val="16"/>
        <w:spacing w:line="360" w:lineRule="atLeast"/>
      </w:pPr>
      <w:bookmarkStart w:id="13" w:name="_Toc523828609"/>
      <w:r>
        <w:rPr>
          <w:rStyle w:val="22"/>
          <w:rFonts w:hint="eastAsia" w:ascii="Microsoft YaHei" w:hAnsi="Microsoft YaHei" w:eastAsia="Microsoft YaHei" w:cs="Microsoft YaHei"/>
          <w:lang w:eastAsia="zh-CN"/>
        </w:rPr>
        <w:t>1.</w:t>
      </w:r>
      <w:r>
        <w:rPr>
          <w:rStyle w:val="22"/>
          <w:rFonts w:ascii="Microsoft YaHei" w:hAnsi="Microsoft YaHei" w:eastAsia="Microsoft YaHei" w:cs="Microsoft YaHei"/>
          <w:lang w:eastAsia="zh-CN"/>
        </w:rPr>
        <w:t xml:space="preserve"> </w:t>
      </w:r>
      <w:r>
        <w:rPr>
          <w:rStyle w:val="22"/>
          <w:rFonts w:hint="eastAsia" w:ascii="Microsoft YaHei" w:hAnsi="Microsoft YaHei" w:eastAsia="Microsoft YaHei" w:cs="Microsoft YaHei"/>
          <w:lang w:eastAsia="zh-CN"/>
        </w:rPr>
        <w:t>设置合约地址</w:t>
      </w:r>
      <w:bookmarkEnd w:id="13"/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8"/>
    <w:family w:val="roman"/>
    <w:pitch w:val="default"/>
    <w:sig w:usb0="00000000" w:usb1="00000000" w:usb2="00000000" w:usb3="00000000" w:csb0="00000000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PMingLiU">
    <w:altName w:val="宋体-简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Arial Unicode MS">
    <w:panose1 w:val="020B0604020202020204"/>
    <w:charset w:val="86"/>
    <w:family w:val="roman"/>
    <w:pitch w:val="default"/>
    <w:sig w:usb0="00000000" w:usb1="00000000" w:usb2="00000000" w:usb3="00000000" w:csb0="003E0000" w:csb1="00000000"/>
  </w:font>
  <w:font w:name="Microsoft YaHei">
    <w:altName w:val="黑体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enlo">
    <w:panose1 w:val="020B0609030804020204"/>
    <w:charset w:val="00"/>
    <w:family w:val="roman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SimHei">
    <w:altName w:val="黑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8"/>
    <w:family w:val="roman"/>
    <w:pitch w:val="default"/>
    <w:sig w:usb0="00000000" w:usb1="00000000" w:usb2="00000000" w:usb3="00000000" w:csb0="00160000" w:csb1="00000000"/>
  </w:font>
  <w:font w:name="Microsoft YaHei">
    <w:altName w:val="黑体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苹方-简" w:hAnsi="苹方-简" w:eastAsia="苹方-简" w:cs="MS Mincho"/>
        <w:color w:val="7F7F7F" w:themeColor="background1" w:themeShade="80"/>
        <w:sz w:val="21"/>
        <w:szCs w:val="21"/>
      </w:rPr>
    </w:pPr>
    <w:r>
      <w:rPr>
        <w:rFonts w:hint="eastAsia" w:ascii="苹方-简" w:hAnsi="苹方-简" w:eastAsia="苹方-简" w:cs="MS Mincho"/>
        <w:color w:val="7F7F7F" w:themeColor="background1" w:themeShade="80"/>
        <w:sz w:val="21"/>
        <w:szCs w:val="21"/>
      </w:rPr>
      <w:t>www.moac.io</w:t>
    </w:r>
  </w:p>
  <w:p>
    <w:pPr>
      <w:jc w:val="center"/>
      <w:rPr>
        <w:rFonts w:ascii="SimHei" w:hAnsi="SimHei" w:eastAsia="SimHei" w:cs="宋体"/>
        <w:color w:val="7F7F7F" w:themeColor="background1" w:themeShade="80"/>
        <w:sz w:val="20"/>
        <w:szCs w:val="20"/>
      </w:rPr>
    </w:pPr>
    <w:r>
      <w:rPr>
        <w:rFonts w:ascii="SimHei" w:hAnsi="SimHei" w:eastAsia="SimHei" w:cs="MS Mincho"/>
        <w:color w:val="7F7F7F" w:themeColor="background1" w:themeShade="80"/>
        <w:sz w:val="20"/>
        <w:szCs w:val="20"/>
      </w:rPr>
      <w:t>墨一客区</w:t>
    </w:r>
    <w:r>
      <w:rPr>
        <w:rFonts w:ascii="SimHei" w:hAnsi="SimHei" w:eastAsia="SimHei" w:cs="宋体"/>
        <w:color w:val="7F7F7F" w:themeColor="background1" w:themeShade="80"/>
        <w:sz w:val="20"/>
        <w:szCs w:val="20"/>
      </w:rPr>
      <w:t>块链</w:t>
    </w:r>
    <w:r>
      <w:rPr>
        <w:rFonts w:hint="eastAsia" w:ascii="SimHei" w:hAnsi="SimHei" w:eastAsia="SimHei" w:cs="宋体"/>
        <w:color w:val="7F7F7F" w:themeColor="background1" w:themeShade="80"/>
        <w:sz w:val="20"/>
        <w:szCs w:val="20"/>
      </w:rPr>
      <w:t>有限公司</w:t>
    </w:r>
  </w:p>
  <w:p>
    <w:pPr>
      <w:jc w:val="center"/>
      <w:rPr>
        <w:rFonts w:ascii="Arial" w:hAnsi="Arial" w:eastAsia="SimHei" w:cs="Arial"/>
        <w:color w:val="7F7F7F" w:themeColor="background1" w:themeShade="80"/>
        <w:sz w:val="16"/>
        <w:szCs w:val="16"/>
      </w:rPr>
    </w:pPr>
    <w:r>
      <w:rPr>
        <w:rFonts w:ascii="Arial" w:hAnsi="Arial" w:eastAsia="SimHei" w:cs="Arial"/>
        <w:color w:val="7F7F7F" w:themeColor="background1" w:themeShade="80"/>
        <w:sz w:val="16"/>
        <w:szCs w:val="16"/>
      </w:rPr>
      <w:t>www.moacchina.com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  <w:p>
    <w:pPr>
      <w:jc w:val="center"/>
    </w:pPr>
    <w:r>
      <w:drawing>
        <wp:inline distT="0" distB="0" distL="0" distR="0">
          <wp:extent cx="1494790" cy="340360"/>
          <wp:effectExtent l="0" t="0" r="3810" b="0"/>
          <wp:docPr id="3" name="图片 3" descr="../../新LOGO/新LOGO各种颜色/%20黑字副本小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../../新LOGO/新LOGO各种颜色/%20黑字副本小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1028" cy="3807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B1"/>
    <w:rsid w:val="000132A7"/>
    <w:rsid w:val="0003555D"/>
    <w:rsid w:val="000B350D"/>
    <w:rsid w:val="001F2082"/>
    <w:rsid w:val="003660EC"/>
    <w:rsid w:val="00392770"/>
    <w:rsid w:val="003E0D75"/>
    <w:rsid w:val="00445E2B"/>
    <w:rsid w:val="0048689A"/>
    <w:rsid w:val="005132C8"/>
    <w:rsid w:val="00564BE3"/>
    <w:rsid w:val="00646470"/>
    <w:rsid w:val="00664013"/>
    <w:rsid w:val="0068528F"/>
    <w:rsid w:val="006A6339"/>
    <w:rsid w:val="006A64B0"/>
    <w:rsid w:val="006C7355"/>
    <w:rsid w:val="0074051F"/>
    <w:rsid w:val="007930A7"/>
    <w:rsid w:val="0083304D"/>
    <w:rsid w:val="008B0ED9"/>
    <w:rsid w:val="00911747"/>
    <w:rsid w:val="009903A0"/>
    <w:rsid w:val="009A7890"/>
    <w:rsid w:val="009B18FA"/>
    <w:rsid w:val="009C1610"/>
    <w:rsid w:val="00A17AF1"/>
    <w:rsid w:val="00A42303"/>
    <w:rsid w:val="00A62867"/>
    <w:rsid w:val="00A82F46"/>
    <w:rsid w:val="00A85CAE"/>
    <w:rsid w:val="00AB7208"/>
    <w:rsid w:val="00AE2AB1"/>
    <w:rsid w:val="00BC56BA"/>
    <w:rsid w:val="00BD664E"/>
    <w:rsid w:val="00BF0DC6"/>
    <w:rsid w:val="00C1725F"/>
    <w:rsid w:val="00C916AF"/>
    <w:rsid w:val="00D01768"/>
    <w:rsid w:val="00DD08FA"/>
    <w:rsid w:val="00DE141F"/>
    <w:rsid w:val="00DE6D22"/>
    <w:rsid w:val="00DE79CF"/>
    <w:rsid w:val="00DF3342"/>
    <w:rsid w:val="0FE17D73"/>
    <w:rsid w:val="1FEDF06B"/>
    <w:rsid w:val="1FFACA20"/>
    <w:rsid w:val="2FDF381D"/>
    <w:rsid w:val="44F2BE6A"/>
    <w:rsid w:val="4DCF751B"/>
    <w:rsid w:val="52FD6B3B"/>
    <w:rsid w:val="6CFE7290"/>
    <w:rsid w:val="6F3D07E4"/>
    <w:rsid w:val="757B1034"/>
    <w:rsid w:val="77DA1AE4"/>
    <w:rsid w:val="793F3409"/>
    <w:rsid w:val="7DDFAA76"/>
    <w:rsid w:val="7F7FEF8C"/>
    <w:rsid w:val="9D7E17F8"/>
    <w:rsid w:val="AED91F57"/>
    <w:rsid w:val="AFED45B2"/>
    <w:rsid w:val="CE3F8FC1"/>
    <w:rsid w:val="F7F7C9DD"/>
    <w:rsid w:val="FED9DA58"/>
    <w:rsid w:val="FF62A7D8"/>
    <w:rsid w:val="FFB7B393"/>
    <w:rsid w:val="FFE8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PMingLiU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0079BF" w:themeColor="accent1" w:themeShade="BF"/>
      <w:sz w:val="32"/>
      <w:szCs w:val="32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0079BF" w:themeColor="accent1" w:themeShade="BF"/>
      <w:sz w:val="26"/>
      <w:szCs w:val="26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9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8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toc 1"/>
    <w:basedOn w:val="1"/>
    <w:next w:val="1"/>
    <w:unhideWhenUsed/>
    <w:uiPriority w:val="39"/>
    <w:pPr>
      <w:spacing w:after="100"/>
    </w:pPr>
  </w:style>
  <w:style w:type="paragraph" w:styleId="7">
    <w:name w:val="toc 2"/>
    <w:basedOn w:val="1"/>
    <w:next w:val="1"/>
    <w:unhideWhenUsed/>
    <w:uiPriority w:val="39"/>
    <w:pPr>
      <w:spacing w:after="100"/>
      <w:ind w:left="240"/>
    </w:pPr>
  </w:style>
  <w:style w:type="paragraph" w:styleId="8">
    <w:name w:val="Title"/>
    <w:basedOn w:val="1"/>
    <w:next w:val="1"/>
    <w:link w:val="21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0">
    <w:name w:val="Hyperlink"/>
    <w:qFormat/>
    <w:uiPriority w:val="99"/>
    <w:rPr>
      <w:u w:val="single"/>
    </w:r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3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">
    <w:name w:val="页眉与页脚"/>
    <w:qFormat/>
    <w:uiPriority w:val="0"/>
    <w:pPr>
      <w:tabs>
        <w:tab w:val="right" w:pos="9020"/>
      </w:tabs>
      <w:spacing w:after="160" w:line="259" w:lineRule="auto"/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5">
    <w:name w:val="正文 A"/>
    <w:qFormat/>
    <w:uiPriority w:val="0"/>
    <w:pPr>
      <w:spacing w:after="160" w:line="259" w:lineRule="auto"/>
    </w:pPr>
    <w:rPr>
      <w:rFonts w:hint="eastAsia" w:ascii="Arial Unicode MS" w:hAnsi="Arial Unicode MS" w:eastAsia="Arial Unicode MS" w:cs="Arial Unicode MS"/>
      <w:color w:val="000000"/>
      <w:sz w:val="22"/>
      <w:szCs w:val="22"/>
      <w:u w:color="000000"/>
      <w:lang w:val="zh-TW" w:eastAsia="zh-TW" w:bidi="ar-SA"/>
    </w:rPr>
  </w:style>
  <w:style w:type="paragraph" w:customStyle="1" w:styleId="16">
    <w:name w:val="默认"/>
    <w:uiPriority w:val="0"/>
    <w:pPr>
      <w:spacing w:after="160" w:line="259" w:lineRule="auto"/>
    </w:pPr>
    <w:rPr>
      <w:rFonts w:ascii="Helvetica Neue" w:hAnsi="Helvetica Neue" w:eastAsia="Helvetica Neue" w:cs="Helvetica Neue"/>
      <w:color w:val="000000"/>
      <w:sz w:val="22"/>
      <w:szCs w:val="22"/>
      <w:u w:color="000000"/>
      <w:lang w:val="en-US" w:eastAsia="zh-CN" w:bidi="ar-SA"/>
    </w:rPr>
  </w:style>
  <w:style w:type="paragraph" w:customStyle="1" w:styleId="17">
    <w:name w:val="表格样式 2"/>
    <w:uiPriority w:val="0"/>
    <w:pPr>
      <w:spacing w:after="160" w:line="259" w:lineRule="auto"/>
    </w:pPr>
    <w:rPr>
      <w:rFonts w:hint="eastAsia" w:ascii="Arial Unicode MS" w:hAnsi="Arial Unicode MS" w:eastAsia="Helvetica Neue" w:cs="Arial Unicode MS"/>
      <w:color w:val="000000"/>
      <w:u w:color="000000"/>
      <w:lang w:val="ja-JP" w:eastAsia="ja-JP" w:bidi="ar-SA"/>
    </w:rPr>
  </w:style>
  <w:style w:type="character" w:customStyle="1" w:styleId="18">
    <w:name w:val="页眉 字符"/>
    <w:basedOn w:val="9"/>
    <w:link w:val="5"/>
    <w:uiPriority w:val="99"/>
    <w:rPr>
      <w:sz w:val="24"/>
      <w:szCs w:val="24"/>
      <w:lang w:eastAsia="en-US"/>
    </w:rPr>
  </w:style>
  <w:style w:type="character" w:customStyle="1" w:styleId="19">
    <w:name w:val="页脚 字符"/>
    <w:basedOn w:val="9"/>
    <w:link w:val="4"/>
    <w:uiPriority w:val="99"/>
    <w:rPr>
      <w:sz w:val="24"/>
      <w:szCs w:val="24"/>
      <w:lang w:eastAsia="en-US"/>
    </w:rPr>
  </w:style>
  <w:style w:type="character" w:customStyle="1" w:styleId="20">
    <w:name w:val="标题 1 字符"/>
    <w:basedOn w:val="9"/>
    <w:link w:val="2"/>
    <w:uiPriority w:val="9"/>
    <w:rPr>
      <w:rFonts w:asciiTheme="majorHAnsi" w:hAnsiTheme="majorHAnsi" w:eastAsiaTheme="majorEastAsia" w:cstheme="majorBidi"/>
      <w:color w:val="0079BF" w:themeColor="accent1" w:themeShade="BF"/>
      <w:sz w:val="32"/>
      <w:szCs w:val="32"/>
      <w:lang w:eastAsia="en-US"/>
    </w:rPr>
  </w:style>
  <w:style w:type="character" w:customStyle="1" w:styleId="21">
    <w:name w:val="标题 字符"/>
    <w:basedOn w:val="9"/>
    <w:link w:val="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eastAsia="en-US"/>
    </w:rPr>
  </w:style>
  <w:style w:type="character" w:customStyle="1" w:styleId="22">
    <w:name w:val="标题 2 字符"/>
    <w:basedOn w:val="9"/>
    <w:link w:val="3"/>
    <w:uiPriority w:val="9"/>
    <w:rPr>
      <w:rFonts w:asciiTheme="majorHAnsi" w:hAnsiTheme="majorHAnsi" w:eastAsiaTheme="majorEastAsia" w:cstheme="majorBidi"/>
      <w:color w:val="0079BF" w:themeColor="accent1" w:themeShade="BF"/>
      <w:sz w:val="26"/>
      <w:szCs w:val="26"/>
      <w:lang w:eastAsia="en-US"/>
    </w:rPr>
  </w:style>
  <w:style w:type="paragraph" w:customStyle="1" w:styleId="23">
    <w:name w:val="TOC 标题1"/>
    <w:basedOn w:val="2"/>
    <w:next w:val="1"/>
    <w:unhideWhenUsed/>
    <w:qFormat/>
    <w:uiPriority w:val="39"/>
    <w:pPr>
      <w:outlineLvl w:val="9"/>
    </w:pPr>
  </w:style>
  <w:style w:type="table" w:customStyle="1" w:styleId="24">
    <w:name w:val="网格表 4 - 着色 11"/>
    <w:basedOn w:val="11"/>
    <w:uiPriority w:val="49"/>
    <w:tblPr>
      <w:tblBorders>
        <w:top w:val="single" w:color="65C7FF" w:themeColor="accent1" w:themeTint="99" w:sz="4" w:space="0"/>
        <w:left w:val="single" w:color="65C7FF" w:themeColor="accent1" w:themeTint="99" w:sz="4" w:space="0"/>
        <w:bottom w:val="single" w:color="65C7FF" w:themeColor="accent1" w:themeTint="99" w:sz="4" w:space="0"/>
        <w:right w:val="single" w:color="65C7FF" w:themeColor="accent1" w:themeTint="99" w:sz="4" w:space="0"/>
        <w:insideH w:val="single" w:color="65C7FF" w:themeColor="accent1" w:themeTint="99" w:sz="4" w:space="0"/>
        <w:insideV w:val="single" w:color="65C7FF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A2FF" w:themeColor="accent1" w:sz="4" w:space="0"/>
          <w:left w:val="single" w:color="00A2FF" w:themeColor="accent1" w:sz="4" w:space="0"/>
          <w:bottom w:val="single" w:color="00A2FF" w:themeColor="accent1" w:sz="4" w:space="0"/>
          <w:right w:val="single" w:color="00A2FF" w:themeColor="accent1" w:sz="4" w:space="0"/>
          <w:insideH w:val="nil"/>
          <w:insideV w:val="nil"/>
        </w:tcBorders>
        <w:shd w:val="clear" w:color="auto" w:fill="00A2FF" w:themeFill="accent1"/>
      </w:tcPr>
    </w:tblStylePr>
    <w:tblStylePr w:type="lastRow">
      <w:rPr>
        <w:b/>
        <w:bCs/>
      </w:rPr>
      <w:tcPr>
        <w:tcBorders>
          <w:top w:val="double" w:color="00A2FF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ECFE" w:themeFill="accent1" w:themeFillTint="33"/>
      </w:tcPr>
    </w:tblStylePr>
    <w:tblStylePr w:type="band1Horz">
      <w:tcPr>
        <w:shd w:val="clear" w:color="auto" w:fill="CCECFE" w:themeFill="accent1" w:themeFillTint="33"/>
      </w:tcPr>
    </w:tblStylePr>
  </w:style>
  <w:style w:type="table" w:customStyle="1" w:styleId="25">
    <w:name w:val="网格表 21"/>
    <w:basedOn w:val="11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6">
    <w:name w:val="网格表 1 浅色 - 着色 11"/>
    <w:basedOn w:val="11"/>
    <w:uiPriority w:val="46"/>
    <w:tblPr>
      <w:tblBorders>
        <w:top w:val="single" w:color="99D9FF" w:themeColor="accent1" w:themeTint="66" w:sz="4" w:space="0"/>
        <w:left w:val="single" w:color="99D9FF" w:themeColor="accent1" w:themeTint="66" w:sz="4" w:space="0"/>
        <w:bottom w:val="single" w:color="99D9FF" w:themeColor="accent1" w:themeTint="66" w:sz="4" w:space="0"/>
        <w:right w:val="single" w:color="99D9FF" w:themeColor="accent1" w:themeTint="66" w:sz="4" w:space="0"/>
        <w:insideH w:val="single" w:color="99D9FF" w:themeColor="accent1" w:themeTint="66" w:sz="4" w:space="0"/>
        <w:insideV w:val="single" w:color="99D9FF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5C7FF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5C7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27">
    <w:name w:val="默认 A"/>
    <w:uiPriority w:val="0"/>
    <w:pPr>
      <w:spacing w:after="160" w:line="259" w:lineRule="auto"/>
    </w:pPr>
    <w:rPr>
      <w:rFonts w:hint="eastAsia" w:ascii="Arial Unicode MS" w:hAnsi="Arial Unicode MS" w:eastAsia="Helvetica Neue" w:cs="Arial Unicode MS"/>
      <w:color w:val="000000"/>
      <w:sz w:val="22"/>
      <w:szCs w:val="22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850</Words>
  <Characters>4849</Characters>
  <Lines>40</Lines>
  <Paragraphs>11</Paragraphs>
  <ScaleCrop>false</ScaleCrop>
  <LinksUpToDate>false</LinksUpToDate>
  <CharactersWithSpaces>5688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2018-09-05T02:54:00Z</dcterms:created>
  <dc:creator>lenlee</dc:creator>
  <cp:lastModifiedBy>lenlee</cp:lastModifiedBy>
  <dcterms:modified xsi:type="dcterms:W3CDTF">2018-09-18T11:21:58Z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