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622F" w:rsidRDefault="007E622F" w:rsidP="007E622F">
      <w:pPr>
        <w:ind w:firstLine="720"/>
        <w:jc w:val="center"/>
        <w:rPr>
          <w:rFonts w:cs="Times New Roman"/>
          <w:b/>
          <w:color w:val="000000" w:themeColor="text1"/>
          <w:sz w:val="36"/>
        </w:rPr>
      </w:pPr>
      <w:r>
        <w:rPr>
          <w:rFonts w:cs="Times New Roman"/>
          <w:b/>
          <w:noProof/>
          <w:color w:val="000000" w:themeColor="text1"/>
          <w:sz w:val="36"/>
        </w:rPr>
        <w:drawing>
          <wp:inline distT="0" distB="0" distL="0" distR="0" wp14:anchorId="79A82971" wp14:editId="434AD0BB">
            <wp:extent cx="1870710" cy="1870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22F" w:rsidRDefault="007E622F" w:rsidP="007E622F">
      <w:pPr>
        <w:ind w:firstLine="720"/>
        <w:jc w:val="center"/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Addis Ababa Science and Technology University</w:t>
      </w:r>
    </w:p>
    <w:p w:rsidR="007E622F" w:rsidRPr="002F44A6" w:rsidRDefault="007E622F" w:rsidP="007E622F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COLLEGE OF ELECTRICAL AND MECHANICAL</w:t>
      </w:r>
    </w:p>
    <w:p w:rsidR="007E622F" w:rsidRPr="002F44A6" w:rsidRDefault="007E622F" w:rsidP="007E622F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ENGINEERING</w:t>
      </w:r>
    </w:p>
    <w:p w:rsidR="007E622F" w:rsidRPr="002F44A6" w:rsidRDefault="007E622F" w:rsidP="007E622F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DEPARTMENT OF SOFTWARE ENGINEERING</w:t>
      </w:r>
    </w:p>
    <w:p w:rsidR="007E622F" w:rsidRPr="002F44A6" w:rsidRDefault="007E622F" w:rsidP="007E622F">
      <w:pPr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Software Co</w:t>
      </w:r>
      <w:r>
        <w:rPr>
          <w:rFonts w:cs="Times New Roman"/>
          <w:b/>
          <w:color w:val="000000" w:themeColor="text1"/>
          <w:sz w:val="32"/>
          <w:szCs w:val="28"/>
        </w:rPr>
        <w:t xml:space="preserve">nfiguration Management </w:t>
      </w:r>
    </w:p>
    <w:p w:rsidR="007E622F" w:rsidRDefault="007E622F" w:rsidP="007E622F">
      <w:pPr>
        <w:rPr>
          <w:rFonts w:cs="Times New Roman"/>
          <w:b/>
          <w:color w:val="000000" w:themeColor="text1"/>
          <w:sz w:val="32"/>
          <w:szCs w:val="28"/>
        </w:rPr>
      </w:pPr>
      <w:r w:rsidRPr="002F44A6">
        <w:rPr>
          <w:rFonts w:cs="Times New Roman"/>
          <w:b/>
          <w:color w:val="000000" w:themeColor="text1"/>
          <w:sz w:val="32"/>
          <w:szCs w:val="28"/>
        </w:rPr>
        <w:t>Tit</w:t>
      </w:r>
      <w:r>
        <w:rPr>
          <w:rFonts w:cs="Times New Roman"/>
          <w:b/>
          <w:color w:val="000000" w:themeColor="text1"/>
          <w:sz w:val="32"/>
          <w:szCs w:val="28"/>
        </w:rPr>
        <w:t>le: Simple Student Record management System</w:t>
      </w:r>
    </w:p>
    <w:p w:rsidR="007E622F" w:rsidRDefault="007E622F" w:rsidP="007E622F">
      <w:pPr>
        <w:rPr>
          <w:rFonts w:cs="Times New Roman"/>
          <w:b/>
          <w:color w:val="000000" w:themeColor="text1"/>
          <w:sz w:val="32"/>
          <w:szCs w:val="28"/>
        </w:rPr>
      </w:pPr>
      <w:r>
        <w:rPr>
          <w:rFonts w:cs="Times New Roman"/>
          <w:b/>
          <w:color w:val="000000" w:themeColor="text1"/>
          <w:sz w:val="32"/>
          <w:szCs w:val="28"/>
        </w:rPr>
        <w:t>Group member</w:t>
      </w:r>
    </w:p>
    <w:p w:rsidR="007E622F" w:rsidRDefault="007E622F" w:rsidP="007E62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Aklilu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- </w:t>
      </w:r>
      <w:r w:rsidRPr="002F44A6">
        <w:rPr>
          <w:rFonts w:ascii="Times New Roman" w:hAnsi="Times New Roman" w:cs="Times New Roman"/>
          <w:color w:val="000000" w:themeColor="text1"/>
          <w:sz w:val="28"/>
          <w:szCs w:val="24"/>
        </w:rPr>
        <w:t>ETS0363/14</w:t>
      </w:r>
    </w:p>
    <w:p w:rsidR="007E622F" w:rsidRDefault="007E622F" w:rsidP="007E62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Burka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Labsi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ETS0402/14</w:t>
      </w:r>
    </w:p>
    <w:p w:rsidR="007E622F" w:rsidRDefault="007E622F" w:rsidP="007E62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Taye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ETS0412/14</w:t>
      </w:r>
    </w:p>
    <w:p w:rsidR="007E622F" w:rsidRDefault="007E622F" w:rsidP="007E62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Gebreweld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ETS0435/14</w:t>
      </w:r>
    </w:p>
    <w:p w:rsidR="007E622F" w:rsidRDefault="007E622F" w:rsidP="007E62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Dagmawit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Negash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ETS0436/14</w:t>
      </w:r>
    </w:p>
    <w:p w:rsidR="007E622F" w:rsidRDefault="007E622F" w:rsidP="007E62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Danayt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Esayas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ETS0438/14</w:t>
      </w:r>
    </w:p>
    <w:p w:rsidR="007E622F" w:rsidRDefault="007E622F" w:rsidP="007E622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Delina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4"/>
        </w:rPr>
        <w:t>Mulubirhan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– ETS0484/14</w:t>
      </w:r>
    </w:p>
    <w:p w:rsidR="007E622F" w:rsidRDefault="007E622F" w:rsidP="007E622F">
      <w:pPr>
        <w:ind w:firstLine="720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:rsidR="007E622F" w:rsidRDefault="007E622F" w:rsidP="007E622F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 xml:space="preserve">Submitted to: Inst. </w:t>
      </w:r>
      <w:proofErr w:type="spellStart"/>
      <w:r>
        <w:rPr>
          <w:rFonts w:cs="Times New Roman"/>
          <w:color w:val="000000" w:themeColor="text1"/>
          <w:sz w:val="28"/>
          <w:szCs w:val="24"/>
        </w:rPr>
        <w:t>Yibrah</w:t>
      </w:r>
      <w:proofErr w:type="spellEnd"/>
    </w:p>
    <w:p w:rsidR="007E622F" w:rsidRDefault="007E622F" w:rsidP="007E622F">
      <w:pPr>
        <w:ind w:firstLine="720"/>
        <w:jc w:val="right"/>
        <w:rPr>
          <w:rFonts w:cs="Times New Roman"/>
          <w:color w:val="000000" w:themeColor="text1"/>
          <w:sz w:val="28"/>
          <w:szCs w:val="24"/>
        </w:rPr>
      </w:pPr>
      <w:r>
        <w:rPr>
          <w:rFonts w:cs="Times New Roman"/>
          <w:color w:val="000000" w:themeColor="text1"/>
          <w:sz w:val="28"/>
          <w:szCs w:val="24"/>
        </w:rPr>
        <w:t>Submitted On: December 30, 2025</w:t>
      </w:r>
    </w:p>
    <w:p w:rsidR="007E622F" w:rsidRPr="007E622F" w:rsidRDefault="007E622F" w:rsidP="007E622F">
      <w:pPr>
        <w:pStyle w:val="Heading1"/>
        <w:rPr>
          <w:rFonts w:eastAsia="Times New Roman"/>
        </w:rPr>
      </w:pPr>
      <w:r w:rsidRPr="007E622F">
        <w:rPr>
          <w:rFonts w:eastAsia="Times New Roman"/>
        </w:rPr>
        <w:lastRenderedPageBreak/>
        <w:t>Configuration Item (CI) Register – Simple Student Record Mini-System (Version v1.1)</w:t>
      </w:r>
    </w:p>
    <w:p w:rsidR="007E622F" w:rsidRPr="007E622F" w:rsidRDefault="007E622F" w:rsidP="007E622F">
      <w:pPr>
        <w:pStyle w:val="Heading2"/>
      </w:pPr>
      <w:r w:rsidRPr="007E622F">
        <w:t>Purpose of the CI Register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This Configuration Item (CI) Register provides a formal record of all configuration items identified for control under the Software Configuration Management Plan (SCMP) for the Simple Student Record Mini-System.</w:t>
      </w:r>
      <w:r w:rsidRPr="007E622F">
        <w:rPr>
          <w:rFonts w:ascii="Times New Roman" w:eastAsia="Times New Roman" w:hAnsi="Times New Roman" w:cs="Times New Roman"/>
          <w:sz w:val="24"/>
          <w:szCs w:val="24"/>
        </w:rPr>
        <w:br/>
        <w:t>The register ensures visibility, traceability, ownership, and status tracking of all controlled artifacts throughout the project lifecycle. This document itself is a controlled configuration item.</w:t>
      </w:r>
    </w:p>
    <w:p w:rsidR="007E622F" w:rsidRPr="007E622F" w:rsidRDefault="007E622F" w:rsidP="007E622F">
      <w:pPr>
        <w:pStyle w:val="Heading2"/>
      </w:pPr>
      <w:r w:rsidRPr="007E622F">
        <w:t>Scope and Applicability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This CI Register applies to all project-level artifacts produced during the Simple Student Record Mini-System project, including:</w:t>
      </w:r>
    </w:p>
    <w:p w:rsidR="007E622F" w:rsidRPr="007E622F" w:rsidRDefault="007E622F" w:rsidP="007E6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Planning and management documents</w:t>
      </w:r>
    </w:p>
    <w:p w:rsidR="007E622F" w:rsidRPr="007E622F" w:rsidRDefault="007E622F" w:rsidP="007E6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Requirements and technical documentation</w:t>
      </w:r>
    </w:p>
    <w:p w:rsidR="007E622F" w:rsidRPr="007E622F" w:rsidRDefault="007E622F" w:rsidP="007E6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Source code and data files</w:t>
      </w:r>
    </w:p>
    <w:p w:rsidR="007E622F" w:rsidRPr="007E622F" w:rsidRDefault="007E622F" w:rsidP="007E6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Test artifacts</w:t>
      </w:r>
    </w:p>
    <w:p w:rsidR="007E622F" w:rsidRPr="007E622F" w:rsidRDefault="007E622F" w:rsidP="007E6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Change management records</w:t>
      </w:r>
    </w:p>
    <w:p w:rsidR="007E622F" w:rsidRPr="007E622F" w:rsidRDefault="007E622F" w:rsidP="007E6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Baselines and release packages</w:t>
      </w:r>
    </w:p>
    <w:p w:rsidR="007E622F" w:rsidRPr="007E622F" w:rsidRDefault="007E622F" w:rsidP="007E62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Configuration audit reports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All items listed in this register are subject to configuration control as defined in the SCMP.</w:t>
      </w:r>
    </w:p>
    <w:p w:rsidR="007E622F" w:rsidRPr="007E622F" w:rsidRDefault="007E622F" w:rsidP="007E622F">
      <w:pPr>
        <w:pStyle w:val="Heading2"/>
      </w:pPr>
      <w:r w:rsidRPr="007E622F">
        <w:t>CI Identification Principles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Configuration items are selected based on the following principles:</w:t>
      </w:r>
    </w:p>
    <w:p w:rsidR="007E622F" w:rsidRPr="007E622F" w:rsidRDefault="007E622F" w:rsidP="007E6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Impact on system functionality or documentation integrity</w:t>
      </w:r>
    </w:p>
    <w:p w:rsidR="007E622F" w:rsidRPr="007E622F" w:rsidRDefault="007E622F" w:rsidP="007E6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Requirement for version control and traceability</w:t>
      </w:r>
    </w:p>
    <w:p w:rsidR="007E622F" w:rsidRPr="007E622F" w:rsidRDefault="007E622F" w:rsidP="007E6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Inclusion in baselines or releases</w:t>
      </w:r>
    </w:p>
    <w:p w:rsidR="007E622F" w:rsidRPr="007E622F" w:rsidRDefault="007E622F" w:rsidP="007E62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Susceptibility to change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Each CI is uniquely identifiable through its name, version, category, and repository location.</w:t>
      </w:r>
    </w:p>
    <w:p w:rsidR="007E622F" w:rsidRPr="007E622F" w:rsidRDefault="007E622F" w:rsidP="007E62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622F" w:rsidRPr="007E622F" w:rsidRDefault="007E622F" w:rsidP="007E622F">
      <w:pPr>
        <w:pStyle w:val="Heading2"/>
      </w:pPr>
      <w:r w:rsidRPr="007E622F">
        <w:t>Configuration Item Table</w:t>
      </w:r>
    </w:p>
    <w:tbl>
      <w:tblPr>
        <w:tblStyle w:val="TableGrid"/>
        <w:tblW w:w="0" w:type="auto"/>
        <w:tblInd w:w="-342" w:type="dxa"/>
        <w:tblLook w:val="04A0" w:firstRow="1" w:lastRow="0" w:firstColumn="1" w:lastColumn="0" w:noHBand="0" w:noVBand="1"/>
      </w:tblPr>
      <w:tblGrid>
        <w:gridCol w:w="913"/>
        <w:gridCol w:w="3529"/>
        <w:gridCol w:w="1016"/>
        <w:gridCol w:w="1808"/>
        <w:gridCol w:w="1476"/>
        <w:gridCol w:w="1176"/>
      </w:tblGrid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ID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CI Name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CI-01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SCMP.docx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Documentation </w:t>
            </w: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</w:t>
            </w:r>
          </w:p>
        </w:tc>
        <w:tc>
          <w:tcPr>
            <w:tcW w:w="0" w:type="auto"/>
            <w:hideMark/>
          </w:tcPr>
          <w:p w:rsidR="007E622F" w:rsidRPr="007E622F" w:rsidRDefault="00505F66" w:rsidP="00505F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Dagmawit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Gbereweld</w:t>
            </w:r>
            <w:proofErr w:type="spellEnd"/>
            <w:r w:rsidR="007E622F"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CI-02</w:t>
            </w:r>
          </w:p>
        </w:tc>
        <w:tc>
          <w:tcPr>
            <w:tcW w:w="0" w:type="auto"/>
            <w:hideMark/>
          </w:tcPr>
          <w:p w:rsidR="007E622F" w:rsidRPr="007E622F" w:rsidRDefault="00303816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CI_Register.docs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v1.1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CI-03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Gebreweld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CI-04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User_Manual.docx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CI-05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Developer_Guide.docx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7E622F" w:rsidRPr="007E622F" w:rsidRDefault="00505F66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CI-06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Change_Request_Form.docx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Management CI</w:t>
            </w:r>
          </w:p>
        </w:tc>
        <w:tc>
          <w:tcPr>
            <w:tcW w:w="0" w:type="auto"/>
            <w:hideMark/>
          </w:tcPr>
          <w:p w:rsidR="007E622F" w:rsidRPr="007E622F" w:rsidRDefault="00505F66" w:rsidP="00505F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Danayt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Esayas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CI-07</w:t>
            </w:r>
          </w:p>
        </w:tc>
        <w:tc>
          <w:tcPr>
            <w:tcW w:w="0" w:type="auto"/>
            <w:hideMark/>
          </w:tcPr>
          <w:p w:rsidR="007E622F" w:rsidRPr="007E622F" w:rsidRDefault="00303816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Change_Log.dox</w:t>
            </w:r>
            <w:bookmarkStart w:id="0" w:name="_GoBack"/>
            <w:bookmarkEnd w:id="0"/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Management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CI-08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Configuration_Audit_Report.docx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v0.1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Audit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CI-09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Team_Work_Distribution.docx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Birhan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Aklilu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student_record.py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CI-11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database.json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Data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CI-12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login_page.html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CI-13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dashboard.html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Taye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CI-14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searchStudent.js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CI-15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updateStudent.js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CI-16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style.css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Source Code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Dagmawit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Negash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CI-17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test_cases.xlsx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Test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CI-18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test_results.xlsx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Test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CI-19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Baseline_Record_BL1.docx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CI</w:t>
            </w:r>
          </w:p>
        </w:tc>
        <w:tc>
          <w:tcPr>
            <w:tcW w:w="0" w:type="auto"/>
            <w:hideMark/>
          </w:tcPr>
          <w:p w:rsidR="007E622F" w:rsidRPr="007E622F" w:rsidRDefault="00505F66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Delina</w:t>
            </w:r>
            <w:proofErr w:type="spellEnd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Mulubirhan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CI-20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Baseline_Record_BL2.docx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CI</w:t>
            </w:r>
          </w:p>
        </w:tc>
        <w:tc>
          <w:tcPr>
            <w:tcW w:w="0" w:type="auto"/>
            <w:hideMark/>
          </w:tcPr>
          <w:p w:rsidR="007E622F" w:rsidRPr="007E622F" w:rsidRDefault="00505F66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CI-21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Release_Notes_v1.0.docx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Release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  <w:tr w:rsidR="007E622F" w:rsidRPr="007E622F" w:rsidTr="007E622F">
        <w:tc>
          <w:tcPr>
            <w:tcW w:w="913" w:type="dxa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CI-22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Release_Notes_v1.1.docx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v1.0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Release CI</w:t>
            </w:r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Burka </w:t>
            </w:r>
            <w:proofErr w:type="spellStart"/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Labsi</w:t>
            </w:r>
            <w:proofErr w:type="spellEnd"/>
          </w:p>
        </w:tc>
        <w:tc>
          <w:tcPr>
            <w:tcW w:w="0" w:type="auto"/>
            <w:hideMark/>
          </w:tcPr>
          <w:p w:rsidR="007E622F" w:rsidRPr="007E622F" w:rsidRDefault="007E622F" w:rsidP="007E62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22F">
              <w:rPr>
                <w:rFonts w:ascii="Times New Roman" w:eastAsia="Times New Roman" w:hAnsi="Times New Roman" w:cs="Times New Roman"/>
                <w:sz w:val="24"/>
                <w:szCs w:val="24"/>
              </w:rPr>
              <w:t>Planned</w:t>
            </w:r>
          </w:p>
        </w:tc>
      </w:tr>
    </w:tbl>
    <w:p w:rsidR="007E622F" w:rsidRDefault="007E622F" w:rsidP="007E622F">
      <w:pPr>
        <w:pStyle w:val="Heading2"/>
        <w:rPr>
          <w:b w:val="0"/>
          <w:bCs w:val="0"/>
          <w:sz w:val="24"/>
          <w:szCs w:val="24"/>
        </w:rPr>
      </w:pPr>
    </w:p>
    <w:p w:rsidR="007E622F" w:rsidRPr="007E622F" w:rsidRDefault="007E622F" w:rsidP="007E622F">
      <w:pPr>
        <w:pStyle w:val="Heading2"/>
      </w:pPr>
      <w:r w:rsidRPr="007E622F">
        <w:t>Versioning and Status Control</w:t>
      </w:r>
    </w:p>
    <w:p w:rsidR="007E622F" w:rsidRPr="007E622F" w:rsidRDefault="007E622F" w:rsidP="007E6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SCMP incremented to v1.1.</w:t>
      </w:r>
    </w:p>
    <w:p w:rsidR="007E622F" w:rsidRPr="007E622F" w:rsidRDefault="007E622F" w:rsidP="007E6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622F">
        <w:rPr>
          <w:rFonts w:ascii="Times New Roman" w:eastAsia="Times New Roman" w:hAnsi="Times New Roman" w:cs="Times New Roman"/>
          <w:sz w:val="24"/>
          <w:szCs w:val="24"/>
        </w:rPr>
        <w:t>CI_Register</w:t>
      </w:r>
      <w:proofErr w:type="spellEnd"/>
      <w:r w:rsidRPr="007E622F">
        <w:rPr>
          <w:rFonts w:ascii="Times New Roman" w:eastAsia="Times New Roman" w:hAnsi="Times New Roman" w:cs="Times New Roman"/>
          <w:sz w:val="24"/>
          <w:szCs w:val="24"/>
        </w:rPr>
        <w:t xml:space="preserve"> incremented to v1.1.</w:t>
      </w:r>
    </w:p>
    <w:p w:rsidR="007E622F" w:rsidRPr="007E622F" w:rsidRDefault="007E622F" w:rsidP="007E6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 xml:space="preserve">All other files remain </w:t>
      </w:r>
      <w:r w:rsidRPr="007E622F">
        <w:rPr>
          <w:rFonts w:ascii="Times New Roman" w:eastAsia="Times New Roman" w:hAnsi="Times New Roman" w:cs="Times New Roman"/>
          <w:b/>
          <w:bCs/>
          <w:sz w:val="24"/>
          <w:szCs w:val="24"/>
        </w:rPr>
        <w:t>v1.0</w:t>
      </w:r>
      <w:r w:rsidRPr="007E62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622F" w:rsidRPr="007E622F" w:rsidRDefault="007E622F" w:rsidP="007E6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 xml:space="preserve">Status values: Draft, Active, Approved, Planned, </w:t>
      </w:r>
      <w:proofErr w:type="gramStart"/>
      <w:r w:rsidRPr="007E622F">
        <w:rPr>
          <w:rFonts w:ascii="Times New Roman" w:eastAsia="Times New Roman" w:hAnsi="Times New Roman" w:cs="Times New Roman"/>
          <w:sz w:val="24"/>
          <w:szCs w:val="24"/>
        </w:rPr>
        <w:t>Retired</w:t>
      </w:r>
      <w:proofErr w:type="gramEnd"/>
      <w:r w:rsidRPr="007E62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622F" w:rsidRPr="007E622F" w:rsidRDefault="007E622F" w:rsidP="007E62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lastRenderedPageBreak/>
        <w:t>Changes post-baseline require an approved Change Request (CR).</w:t>
      </w:r>
    </w:p>
    <w:p w:rsidR="007E622F" w:rsidRPr="007E622F" w:rsidRDefault="007E622F" w:rsidP="007E622F">
      <w:pPr>
        <w:pStyle w:val="Heading2"/>
      </w:pPr>
      <w:r w:rsidRPr="007E622F">
        <w:t>Ownership and Responsibility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Each configuration item has a designated owner responsible for:</w:t>
      </w:r>
    </w:p>
    <w:p w:rsidR="007E622F" w:rsidRPr="007E622F" w:rsidRDefault="007E622F" w:rsidP="007E6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Maintaining accuracy and completeness</w:t>
      </w:r>
    </w:p>
    <w:p w:rsidR="007E622F" w:rsidRPr="007E622F" w:rsidRDefault="007E622F" w:rsidP="007E6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Initiating updates via the formal change control process</w:t>
      </w:r>
    </w:p>
    <w:p w:rsidR="007E622F" w:rsidRPr="007E622F" w:rsidRDefault="007E622F" w:rsidP="007E62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22F">
        <w:rPr>
          <w:rFonts w:ascii="Times New Roman" w:eastAsia="Times New Roman" w:hAnsi="Times New Roman" w:cs="Times New Roman"/>
          <w:sz w:val="24"/>
          <w:szCs w:val="24"/>
        </w:rPr>
        <w:t>Ensuring compliance with SCM procedures</w:t>
      </w:r>
    </w:p>
    <w:p w:rsidR="007E622F" w:rsidRPr="007E622F" w:rsidRDefault="007E622F" w:rsidP="007E622F">
      <w:pPr>
        <w:pStyle w:val="Heading2"/>
      </w:pPr>
      <w:r w:rsidRPr="007E622F">
        <w:t>Maintenance of the CI Register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622F">
        <w:rPr>
          <w:rFonts w:ascii="Times New Roman" w:eastAsia="Times New Roman" w:hAnsi="Times New Roman" w:cs="Times New Roman"/>
          <w:sz w:val="24"/>
          <w:szCs w:val="24"/>
        </w:rPr>
        <w:t>Maintained by the Documentation Owner under the oversight of the SCM Coordinator.</w:t>
      </w:r>
      <w:proofErr w:type="gramEnd"/>
      <w:r w:rsidRPr="007E622F">
        <w:rPr>
          <w:rFonts w:ascii="Times New Roman" w:eastAsia="Times New Roman" w:hAnsi="Times New Roman" w:cs="Times New Roman"/>
          <w:sz w:val="24"/>
          <w:szCs w:val="24"/>
        </w:rPr>
        <w:t xml:space="preserve"> Updates are controlled through the change management process and reviewed at project milestones.</w:t>
      </w:r>
    </w:p>
    <w:p w:rsidR="007E622F" w:rsidRPr="007E622F" w:rsidRDefault="007E622F" w:rsidP="007E622F">
      <w:pPr>
        <w:pStyle w:val="Heading2"/>
      </w:pPr>
      <w:r w:rsidRPr="007E622F">
        <w:t>Approval</w:t>
      </w:r>
    </w:p>
    <w:p w:rsidR="007E622F" w:rsidRPr="007E622F" w:rsidRDefault="007E622F" w:rsidP="007E6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Prepared by: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7E62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622F">
        <w:rPr>
          <w:rFonts w:ascii="Times New Roman" w:eastAsia="Times New Roman" w:hAnsi="Times New Roman" w:cs="Times New Roman"/>
          <w:sz w:val="24"/>
          <w:szCs w:val="24"/>
        </w:rPr>
        <w:br/>
        <w:t xml:space="preserve">Reviewed by: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  <w:r w:rsidRPr="007E622F">
        <w:rPr>
          <w:rFonts w:ascii="Times New Roman" w:eastAsia="Times New Roman" w:hAnsi="Times New Roman" w:cs="Times New Roman"/>
          <w:sz w:val="24"/>
          <w:szCs w:val="24"/>
        </w:rPr>
        <w:br/>
        <w:t>Approved by: Project Team</w:t>
      </w:r>
      <w:r w:rsidRPr="007E622F">
        <w:rPr>
          <w:rFonts w:ascii="Times New Roman" w:eastAsia="Times New Roman" w:hAnsi="Times New Roman" w:cs="Times New Roman"/>
          <w:sz w:val="24"/>
          <w:szCs w:val="24"/>
        </w:rPr>
        <w:br/>
      </w:r>
      <w:r w:rsidRPr="007E622F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7E622F">
        <w:rPr>
          <w:rFonts w:ascii="Times New Roman" w:eastAsia="Times New Roman" w:hAnsi="Times New Roman" w:cs="Times New Roman"/>
          <w:sz w:val="24"/>
          <w:szCs w:val="24"/>
        </w:rPr>
        <w:t xml:space="preserve"> v1.1</w:t>
      </w:r>
      <w:r w:rsidRPr="007E622F">
        <w:rPr>
          <w:rFonts w:ascii="Times New Roman" w:eastAsia="Times New Roman" w:hAnsi="Times New Roman" w:cs="Times New Roman"/>
          <w:sz w:val="24"/>
          <w:szCs w:val="24"/>
        </w:rPr>
        <w:br/>
      </w:r>
      <w:r w:rsidRPr="007E622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December 20</w:t>
      </w:r>
      <w:r w:rsidRPr="007E622F">
        <w:rPr>
          <w:rFonts w:ascii="Times New Roman" w:eastAsia="Times New Roman" w:hAnsi="Times New Roman" w:cs="Times New Roman"/>
          <w:sz w:val="24"/>
          <w:szCs w:val="24"/>
        </w:rPr>
        <w:t>, 2025</w:t>
      </w:r>
    </w:p>
    <w:p w:rsidR="00146D6D" w:rsidRPr="007E622F" w:rsidRDefault="00146D6D" w:rsidP="007E622F"/>
    <w:sectPr w:rsidR="00146D6D" w:rsidRPr="007E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90B64"/>
    <w:multiLevelType w:val="multilevel"/>
    <w:tmpl w:val="57A4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1E582C"/>
    <w:multiLevelType w:val="multilevel"/>
    <w:tmpl w:val="D0D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C43D0"/>
    <w:multiLevelType w:val="multilevel"/>
    <w:tmpl w:val="6D4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043172"/>
    <w:multiLevelType w:val="multilevel"/>
    <w:tmpl w:val="35E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F557E5"/>
    <w:multiLevelType w:val="hybridMultilevel"/>
    <w:tmpl w:val="69BCB1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CF3"/>
    <w:rsid w:val="00146D6D"/>
    <w:rsid w:val="00303816"/>
    <w:rsid w:val="00505F66"/>
    <w:rsid w:val="00707D30"/>
    <w:rsid w:val="007E622F"/>
    <w:rsid w:val="00A21CF3"/>
    <w:rsid w:val="00D9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22F"/>
  </w:style>
  <w:style w:type="paragraph" w:styleId="Heading1">
    <w:name w:val="heading 1"/>
    <w:basedOn w:val="Normal"/>
    <w:next w:val="Normal"/>
    <w:link w:val="Heading1Char"/>
    <w:uiPriority w:val="9"/>
    <w:qFormat/>
    <w:rsid w:val="007E62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2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22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E62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2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6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622F"/>
    <w:rPr>
      <w:b/>
      <w:bCs/>
    </w:rPr>
  </w:style>
  <w:style w:type="table" w:styleId="TableGrid">
    <w:name w:val="Table Grid"/>
    <w:basedOn w:val="TableNormal"/>
    <w:uiPriority w:val="59"/>
    <w:rsid w:val="007E62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E62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22F"/>
  </w:style>
  <w:style w:type="paragraph" w:styleId="Heading1">
    <w:name w:val="heading 1"/>
    <w:basedOn w:val="Normal"/>
    <w:next w:val="Normal"/>
    <w:link w:val="Heading1Char"/>
    <w:uiPriority w:val="9"/>
    <w:qFormat/>
    <w:rsid w:val="007E62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E6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6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62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E6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622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E62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62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6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622F"/>
    <w:rPr>
      <w:b/>
      <w:bCs/>
    </w:rPr>
  </w:style>
  <w:style w:type="table" w:styleId="TableGrid">
    <w:name w:val="Table Grid"/>
    <w:basedOn w:val="TableNormal"/>
    <w:uiPriority w:val="59"/>
    <w:rsid w:val="007E62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E62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2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2025-12-29T10:48:00Z</cp:lastPrinted>
  <dcterms:created xsi:type="dcterms:W3CDTF">2025-12-29T11:23:00Z</dcterms:created>
  <dcterms:modified xsi:type="dcterms:W3CDTF">2025-12-29T11:23:00Z</dcterms:modified>
</cp:coreProperties>
</file>