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A4B5" w14:textId="7191BCA1" w:rsidR="00543C8A" w:rsidRPr="00543C8A" w:rsidRDefault="00543C8A" w:rsidP="00543C8A">
      <w:pPr>
        <w:pStyle w:val="NormalWeb"/>
        <w:jc w:val="center"/>
        <w:rPr>
          <w:rStyle w:val="Strong"/>
          <w:sz w:val="44"/>
          <w:szCs w:val="44"/>
        </w:rPr>
      </w:pPr>
      <w:r>
        <w:rPr>
          <w:rStyle w:val="Strong"/>
          <w:sz w:val="44"/>
          <w:szCs w:val="44"/>
        </w:rPr>
        <w:t>API Security analysis report</w:t>
      </w:r>
    </w:p>
    <w:p w14:paraId="1CB91A6E" w14:textId="77777777" w:rsidR="00543C8A" w:rsidRDefault="00543C8A" w:rsidP="00543C8A">
      <w:pPr>
        <w:pStyle w:val="NormalWeb"/>
        <w:jc w:val="center"/>
        <w:rPr>
          <w:rStyle w:val="Strong"/>
        </w:rPr>
      </w:pPr>
    </w:p>
    <w:p w14:paraId="65AC122F" w14:textId="77777777" w:rsidR="00543C8A" w:rsidRDefault="00543C8A" w:rsidP="00543C8A">
      <w:pPr>
        <w:pStyle w:val="NormalWeb"/>
        <w:jc w:val="center"/>
        <w:rPr>
          <w:rStyle w:val="Strong"/>
        </w:rPr>
      </w:pPr>
    </w:p>
    <w:p w14:paraId="3AB2281C" w14:textId="0437A470" w:rsidR="00543C8A" w:rsidRDefault="00543C8A" w:rsidP="00543C8A">
      <w:pPr>
        <w:pStyle w:val="NormalWeb"/>
        <w:jc w:val="center"/>
      </w:pPr>
      <w:r>
        <w:rPr>
          <w:rStyle w:val="Strong"/>
        </w:rPr>
        <w:t xml:space="preserve">Cyber Security Internship Task 3</w:t>
      </w:r>
    </w:p>
    <w:p w14:paraId="5FB992E3" w14:textId="77777777" w:rsidR="00543C8A" w:rsidRDefault="00543C8A" w:rsidP="00543C8A">
      <w:pPr>
        <w:pStyle w:val="NormalWeb"/>
        <w:jc w:val="center"/>
      </w:pPr>
      <w:r>
        <w:rPr>
          <w:rStyle w:val="Strong"/>
        </w:rPr>
        <w:t>Future Interns</w:t>
      </w:r>
    </w:p>
    <w:p w14:paraId="6D44EAB3" w14:textId="33A5824C" w:rsidR="00543C8A" w:rsidRDefault="00543C8A" w:rsidP="00543C8A">
      <w:pPr>
        <w:pStyle w:val="NormalWeb"/>
        <w:jc w:val="center"/>
      </w:pPr>
      <w:r>
        <w:rPr>
          <w:rStyle w:val="Strong"/>
        </w:rPr>
        <w:t>Repository:</w:t>
      </w:r>
      <w:r>
        <w:t xml:space="preserve"> FUTURE_CS_03</w:t>
      </w:r>
    </w:p>
    <w:p w14:paraId="07ECC5E0" w14:textId="77777777" w:rsidR="00543C8A" w:rsidRDefault="00543C8A" w:rsidP="00543C8A">
      <w:pPr>
        <w:pStyle w:val="NormalWeb"/>
        <w:jc w:val="center"/>
      </w:pPr>
      <w:r>
        <w:rPr>
          <w:rStyle w:val="Strong"/>
        </w:rPr>
        <w:t>Prepared by:</w:t>
      </w:r>
      <w:r>
        <w:t xml:space="preserve"> Delina Million Teshome</w:t>
      </w:r>
    </w:p>
    <w:p w14:paraId="216FC4C5" w14:textId="77777777" w:rsidR="00543C8A" w:rsidRDefault="00543C8A" w:rsidP="00543C8A">
      <w:pPr>
        <w:pStyle w:val="NormalWeb"/>
        <w:jc w:val="center"/>
      </w:pPr>
      <w:r>
        <w:rPr>
          <w:rStyle w:val="Strong"/>
        </w:rPr>
        <w:t>Date:</w:t>
      </w:r>
      <w:r>
        <w:t xml:space="preserve"> August 2026</w:t>
      </w:r>
    </w:p>
    <w:p w14:paraId="219D9883" w14:textId="77777777" w:rsidR="00543C8A" w:rsidRDefault="00543C8A"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A57A037" w14:textId="77777777" w:rsidR="00543C8A" w:rsidRDefault="00543C8A">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55923949" w14:textId="35F09A2E"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API Security Risk Analysis Report</w:t>
      </w:r>
    </w:p>
    <w:p w14:paraId="65AC9144" w14:textId="77777777" w:rsidR="00C041B6" w:rsidRPr="00C041B6" w:rsidRDefault="00C041B6" w:rsidP="00C041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JSONPlaceholder Test API</w:t>
      </w:r>
    </w:p>
    <w:p w14:paraId="284DBF30"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Prepared for:</w:t>
      </w:r>
      <w:r>
        <w:rPr>
          <w:rFonts w:ascii="Times New Roman" w:eastAsia="Times New Roman" w:hAnsi="Times New Roman" w:cs="Times New Roman"/>
          <w:kern w:val="0"/>
          <w14:ligatures w14:val="none"/>
        </w:rPr>
        <w:t xml:space="preserve"> Future Interns — Cyber Security Task 3</w:t>
        <w:br/>
      </w:r>
      <w:r>
        <w:rPr>
          <w:rFonts w:ascii="Times New Roman" w:eastAsia="Times New Roman" w:hAnsi="Times New Roman" w:cs="Times New Roman"/>
          <w:b/>
          <w:bCs/>
          <w:kern w:val="0"/>
          <w14:ligatures w14:val="none"/>
        </w:rPr>
        <w:t>Assessment Type:</w:t>
      </w:r>
      <w:r>
        <w:rPr>
          <w:rFonts w:ascii="Times New Roman" w:eastAsia="Times New Roman" w:hAnsi="Times New Roman" w:cs="Times New Roman"/>
          <w:kern w:val="0"/>
          <w14:ligatures w14:val="none"/>
        </w:rPr>
        <w:t xml:space="preserve"> Read-Only API Security Risk Analysis</w:t>
        <w:br/>
      </w:r>
      <w:r>
        <w:rPr>
          <w:rFonts w:ascii="Times New Roman" w:eastAsia="Times New Roman" w:hAnsi="Times New Roman" w:cs="Times New Roman"/>
          <w:b/>
          <w:bCs/>
          <w:kern w:val="0"/>
          <w14:ligatures w14:val="none"/>
        </w:rPr>
        <w:t>Testing Tool:</w:t>
      </w:r>
      <w:r>
        <w:rPr>
          <w:rFonts w:ascii="Times New Roman" w:eastAsia="Times New Roman" w:hAnsi="Times New Roman" w:cs="Times New Roman"/>
          <w:kern w:val="0"/>
          <w14:ligatures w14:val="none"/>
        </w:rPr>
        <w:t xml:space="preserve"> Postman</w:t>
        <w:br/>
      </w:r>
      <w:r>
        <w:rPr>
          <w:rFonts w:ascii="Times New Roman" w:eastAsia="Times New Roman" w:hAnsi="Times New Roman" w:cs="Times New Roman"/>
          <w:b/>
          <w:bCs/>
          <w:kern w:val="0"/>
          <w14:ligatures w14:val="none"/>
        </w:rPr>
        <w:t>Assessment Date:</w:t>
      </w:r>
      <w:r>
        <w:rPr>
          <w:rFonts w:ascii="Times New Roman" w:eastAsia="Times New Roman" w:hAnsi="Times New Roman" w:cs="Times New Roman"/>
          <w:kern w:val="0"/>
          <w14:ligatures w14:val="none"/>
        </w:rPr>
        <w:t xml:space="preserve"> September 2, 2026</w:t>
        <w:br/>
      </w:r>
      <w:r>
        <w:rPr>
          <w:rFonts w:ascii="Times New Roman" w:eastAsia="Times New Roman" w:hAnsi="Times New Roman" w:cs="Times New Roman"/>
          <w:b/>
          <w:bCs/>
          <w:kern w:val="0"/>
          <w14:ligatures w14:val="none"/>
        </w:rPr>
        <w:t>API Tested:</w:t>
      </w:r>
      <w:r>
        <w:rPr>
          <w:rFonts w:ascii="Times New Roman" w:eastAsia="Times New Roman" w:hAnsi="Times New Roman" w:cs="Times New Roman"/>
          <w:kern w:val="0"/>
          <w14:ligatures w14:val="none"/>
        </w:rPr>
        <w:t xml:space="preserve"> JSONPlaceholder</w:t>
        <w:br/>
      </w:r>
      <w:r>
        <w:rPr>
          <w:rFonts w:ascii="Times New Roman" w:eastAsia="Times New Roman" w:hAnsi="Times New Roman" w:cs="Times New Roman"/>
          <w:b/>
          <w:bCs/>
          <w:kern w:val="0"/>
          <w14:ligatures w14:val="none"/>
        </w:rPr>
        <w:t>Base URL:</w:t>
      </w:r>
      <w:r>
        <w:rPr>
          <w:rFonts w:ascii="Times New Roman" w:eastAsia="Times New Roman" w:hAnsi="Times New Roman" w:cs="Times New Roman"/>
          <w:kern w:val="0"/>
          <w14:ligatures w14:val="none"/>
        </w:rPr>
        <w:t xml:space="preserve"> </w:t>
      </w:r>
      <w:r>
        <w:rPr>
          <w:rFonts w:ascii="Courier New" w:eastAsia="Times New Roman" w:hAnsi="Courier New" w:cs="Courier New"/>
          <w:kern w:val="0"/>
          <w:sz w:val="20"/>
          <w:szCs w:val="20"/>
          <w14:ligatures w14:val="none"/>
        </w:rPr>
        <w:t>https://jsonplaceholder.typicode.com</w:t>
      </w:r>
    </w:p>
    <w:p w14:paraId="49AC53FA"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1FED94">
          <v:rect id="_x0000_i1025" style="width:0;height:1.5pt" o:hralign="center" o:hrstd="t" o:hr="t" fillcolor="#a0a0a0" stroked="f"/>
        </w:pict>
      </w:r>
    </w:p>
    <w:p w14:paraId="731E78DB"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Executive Summary</w:t>
      </w:r>
    </w:p>
    <w:p w14:paraId="730F5DFF"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report presents a read-only security risk analysis of the JSONPlaceholder public test API. The assessment was performed using Postman and focused on identifying common API security risks without exploiting vulnerabilities or attempting to bypass security controls.</w:t>
      </w:r>
    </w:p>
    <w:p w14:paraId="2F95E3F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Four GET endpoints were reviewed:</w:t>
      </w:r>
    </w:p>
    <w:p w14:paraId="24575CF7" w14:textId="77777777" w:rsidR="00C041B6" w:rsidRPr="00C041B6" w:rsidRDefault="00C041B6" w:rsidP="00C041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/posts</w:t>
      </w:r>
    </w:p>
    <w:p w14:paraId="4696283A" w14:textId="77777777" w:rsidR="00C041B6" w:rsidRPr="00C041B6" w:rsidRDefault="00C041B6" w:rsidP="00C041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/users</w:t>
      </w:r>
    </w:p>
    <w:p w14:paraId="09921144" w14:textId="77777777" w:rsidR="00C041B6" w:rsidRPr="00C041B6" w:rsidRDefault="00C041B6" w:rsidP="00C041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/comments</w:t>
      </w:r>
    </w:p>
    <w:p w14:paraId="43AD0929" w14:textId="77777777" w:rsidR="00C041B6" w:rsidRPr="00C041B6" w:rsidRDefault="00C041B6" w:rsidP="00C041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/todos</w:t>
      </w:r>
    </w:p>
    <w:p w14:paraId="6045513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assessment examined authentication requirements, HTTP response headers, response data, rate-limiting information, and potential information exposure.</w:t>
      </w:r>
    </w:p>
    <w:p w14:paraId="5E49BDB0"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analysis identified several </w:t>
      </w:r>
      <w:r>
        <w:rPr>
          <w:rFonts w:ascii="Times New Roman" w:eastAsia="Times New Roman" w:hAnsi="Times New Roman" w:cs="Times New Roman"/>
          <w:b/>
          <w:bCs/>
          <w:kern w:val="0"/>
          <w14:ligatures w14:val="none"/>
        </w:rPr>
        <w:t>Low-severity risks and informational observations</w:t>
      </w:r>
      <w:r>
        <w:rPr>
          <w:rFonts w:ascii="Times New Roman" w:eastAsia="Times New Roman" w:hAnsi="Times New Roman" w:cs="Times New Roman"/>
          <w:kern w:val="0"/>
          <w14:ligatures w14:val="none"/>
        </w:rPr>
        <w:t xml:space="preserve">, primarily related to unauthenticated access to publicly available API resources and disclosure of implementation information through the </w:t>
      </w:r>
      <w:r>
        <w:rPr>
          <w:rFonts w:ascii="Courier New" w:eastAsia="Times New Roman" w:hAnsi="Courier New" w:cs="Courier New"/>
          <w:kern w:val="0"/>
          <w:sz w:val="20"/>
          <w:szCs w:val="20"/>
          <w14:ligatures w14:val="none"/>
        </w:rPr>
        <w:t>X-Powered-By</w:t>
      </w:r>
      <w:r>
        <w:rPr>
          <w:rFonts w:ascii="Times New Roman" w:eastAsia="Times New Roman" w:hAnsi="Times New Roman" w:cs="Times New Roman"/>
          <w:kern w:val="0"/>
          <w14:ligatures w14:val="none"/>
        </w:rPr>
        <w:t xml:space="preserve"> response header.</w:t>
      </w:r>
    </w:p>
    <w:p w14:paraId="4DFEFBCD"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API also demonstrated positive security characteristics, including the presence of rate-limit headers and the </w:t>
      </w:r>
      <w:r>
        <w:rPr>
          <w:rFonts w:ascii="Courier New" w:eastAsia="Times New Roman" w:hAnsi="Courier New" w:cs="Courier New"/>
          <w:kern w:val="0"/>
          <w:sz w:val="20"/>
          <w:szCs w:val="20"/>
          <w14:ligatures w14:val="none"/>
        </w:rPr>
        <w:t xml:space="preserve">X-Content-Type-Options: nosniff</w:t>
      </w:r>
      <w:r>
        <w:rPr>
          <w:rFonts w:ascii="Times New Roman" w:eastAsia="Times New Roman" w:hAnsi="Times New Roman" w:cs="Times New Roman"/>
          <w:kern w:val="0"/>
          <w14:ligatures w14:val="none"/>
        </w:rPr>
        <w:t xml:space="preserve"> security header.</w:t>
      </w:r>
    </w:p>
    <w:p w14:paraId="4A0ED2C5"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Because JSONPlaceholder is intentionally designed as a public testing and learning API and its data is fictional, the findings should not be interpreted as evidence of a real-world data breach. Instead, they demonstrate security risks that would become more significant if similar configurations were used by a production API handling private or sensitive information.</w:t>
      </w:r>
    </w:p>
    <w:p w14:paraId="35B8AD9A"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EA3E20">
          <v:rect id="_x0000_i1026" style="width:0;height:1.5pt" o:hralign="center" o:hrstd="t" o:hr="t" fillcolor="#a0a0a0" stroked="f"/>
        </w:pict>
      </w:r>
    </w:p>
    <w:p w14:paraId="08E8C537"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2. Objective</w:t>
      </w:r>
    </w:p>
    <w:p w14:paraId="64E2816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objective of this assessment was to:</w:t>
      </w:r>
    </w:p>
    <w:p w14:paraId="608B55FC" w14:textId="77777777" w:rsidR="00C041B6" w:rsidRPr="00C041B6" w:rsidRDefault="00C041B6" w:rsidP="00C041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 a public/demo API using safe, read-only requests.</w:t>
      </w:r>
    </w:p>
    <w:p w14:paraId="5C6E9144" w14:textId="77777777" w:rsidR="00C041B6" w:rsidRPr="00C041B6" w:rsidRDefault="00C041B6" w:rsidP="00C041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the API's documentation.</w:t>
      </w:r>
    </w:p>
    <w:p w14:paraId="18C7CD0D" w14:textId="77777777" w:rsidR="00C041B6" w:rsidRPr="00C041B6" w:rsidRDefault="00C041B6" w:rsidP="00C041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selected API endpoints using Postman.</w:t>
      </w:r>
    </w:p>
    <w:p w14:paraId="44121C0D" w14:textId="77777777" w:rsidR="00C041B6" w:rsidRPr="00C041B6" w:rsidRDefault="00C041B6" w:rsidP="00C041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whether authentication is required.</w:t>
      </w:r>
    </w:p>
    <w:p w14:paraId="05CAFEA2" w14:textId="77777777" w:rsidR="00C041B6" w:rsidRPr="00C041B6" w:rsidRDefault="00C041B6" w:rsidP="00C041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Inspect HTTP response headers.</w:t>
      </w:r>
    </w:p>
    <w:p w14:paraId="57975382" w14:textId="77777777" w:rsidR="00C041B6" w:rsidRPr="00C041B6" w:rsidRDefault="00C041B6" w:rsidP="00C041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the type and amount of information returned by API responses.</w:t>
      </w:r>
    </w:p>
    <w:p w14:paraId="636B8714" w14:textId="77777777" w:rsidR="00C041B6" w:rsidRPr="00C041B6" w:rsidRDefault="00C041B6" w:rsidP="00C041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potential API security risks.</w:t>
      </w:r>
    </w:p>
    <w:p w14:paraId="2F29F6D7" w14:textId="77777777" w:rsidR="00C041B6" w:rsidRPr="00C041B6" w:rsidRDefault="00C041B6" w:rsidP="00C041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Assign an appropriate severity level to identified risks.</w:t>
      </w:r>
    </w:p>
    <w:p w14:paraId="77EF5125" w14:textId="77777777" w:rsidR="00C041B6" w:rsidRPr="00C041B6" w:rsidRDefault="00C041B6" w:rsidP="00C041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Explain potential business impact in simple terms.</w:t>
      </w:r>
    </w:p>
    <w:p w14:paraId="3308FDBD" w14:textId="77777777" w:rsidR="00C041B6" w:rsidRPr="00C041B6" w:rsidRDefault="00C041B6" w:rsidP="00C041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 practical remediation measures.</w:t>
      </w:r>
    </w:p>
    <w:p w14:paraId="7AFB1AE4"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assessment was conducted as a security analysis rather than an exploitation exercise.</w:t>
      </w:r>
    </w:p>
    <w:p w14:paraId="0E4397DD"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E5008">
          <v:rect id="_x0000_i1027" style="width:0;height:1.5pt" o:hralign="center" o:hrstd="t" o:hr="t" fillcolor="#a0a0a0" stroked="f"/>
        </w:pict>
      </w:r>
    </w:p>
    <w:p w14:paraId="5225B6A7"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Scope and Ethical Considerations</w:t>
      </w:r>
    </w:p>
    <w:p w14:paraId="0BDCF572" w14:textId="77777777" w:rsidR="00C041B6" w:rsidRPr="00C041B6" w:rsidRDefault="00C041B6" w:rsidP="00C041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3.1 Scope</w:t>
      </w:r>
    </w:p>
    <w:p w14:paraId="36C0C28C"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assessment was limited to the publicly available JSONPlaceholder test API.</w:t>
      </w:r>
    </w:p>
    <w:p w14:paraId="1BF44E2D"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Base URL:</w:t>
      </w:r>
    </w:p>
    <w:p w14:paraId="0667DB9C" w14:textId="70F902AB"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hyperlink r:id="rId5" w:history="1">
        <w:r>
          <w:rPr>
            <w:rStyle w:val="Hyperlink"/>
            <w:rFonts w:ascii="Courier New" w:eastAsia="Times New Roman" w:hAnsi="Courier New" w:cs="Courier New"/>
            <w:kern w:val="0"/>
            <w:sz w:val="20"/>
            <w:szCs w:val="20"/>
            <w14:ligatures w14:val="none"/>
          </w:rPr>
          <w:t>https://jsonplaceholder.typicode.com</w:t>
        </w:r>
      </w:hyperlink>
      <w:r>
        <w:rPr>
          <w:rFonts w:ascii="Courier New" w:eastAsia="Times New Roman" w:hAnsi="Courier New" w:cs="Courier New"/>
          <w:kern w:val="0"/>
          <w:sz w:val="20"/>
          <w:szCs w:val="20"/>
          <w14:ligatures w14:val="none"/>
        </w:rPr>
        <w:t xml:space="preserve"> </w:t>
      </w:r>
    </w:p>
    <w:p w14:paraId="5960992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following read-only GET endpoints were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860"/>
        <w:gridCol w:w="2675"/>
      </w:tblGrid>
      <w:tr w:rsidR="00C041B6" w:rsidRPr="00C041B6" w14:paraId="100DE6A6" w14:textId="77777777">
        <w:trPr>
          <w:tblHeader/>
          <w:tblCellSpacing w:w="15" w:type="dxa"/>
        </w:trPr>
        <w:tc>
          <w:tcPr>
            <w:tcW w:w="0" w:type="auto"/>
            <w:vAlign w:val="center"/>
            <w:hideMark/>
          </w:tcPr>
          <w:p w14:paraId="69E16BAD" w14:textId="77777777" w:rsidR="00C041B6" w:rsidRPr="00C041B6" w:rsidRDefault="00C041B6" w:rsidP="00C041B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Endpoint</w:t>
            </w:r>
          </w:p>
        </w:tc>
        <w:tc>
          <w:tcPr>
            <w:tcW w:w="0" w:type="auto"/>
            <w:vAlign w:val="center"/>
            <w:hideMark/>
          </w:tcPr>
          <w:p w14:paraId="07ECB041" w14:textId="77777777" w:rsidR="00C041B6" w:rsidRPr="00C041B6" w:rsidRDefault="00C041B6" w:rsidP="00C041B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Method</w:t>
            </w:r>
          </w:p>
        </w:tc>
        <w:tc>
          <w:tcPr>
            <w:tcW w:w="0" w:type="auto"/>
            <w:vAlign w:val="center"/>
            <w:hideMark/>
          </w:tcPr>
          <w:p w14:paraId="1E327060" w14:textId="77777777" w:rsidR="00C041B6" w:rsidRPr="00C041B6" w:rsidRDefault="00C041B6" w:rsidP="00C041B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Purpose</w:t>
            </w:r>
          </w:p>
        </w:tc>
      </w:tr>
      <w:tr w:rsidR="00C041B6" w:rsidRPr="00C041B6" w14:paraId="576C1A95" w14:textId="77777777">
        <w:trPr>
          <w:tblCellSpacing w:w="15" w:type="dxa"/>
        </w:trPr>
        <w:tc>
          <w:tcPr>
            <w:tcW w:w="0" w:type="auto"/>
            <w:vAlign w:val="center"/>
            <w:hideMark/>
          </w:tcPr>
          <w:p w14:paraId="005624A2"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/posts</w:t>
            </w:r>
          </w:p>
        </w:tc>
        <w:tc>
          <w:tcPr>
            <w:tcW w:w="0" w:type="auto"/>
            <w:vAlign w:val="center"/>
            <w:hideMark/>
          </w:tcPr>
          <w:p w14:paraId="03C8026B"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GET</w:t>
            </w:r>
          </w:p>
        </w:tc>
        <w:tc>
          <w:tcPr>
            <w:tcW w:w="0" w:type="auto"/>
            <w:vAlign w:val="center"/>
            <w:hideMark/>
          </w:tcPr>
          <w:p w14:paraId="2B1172C1"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Retrieve post records</w:t>
            </w:r>
          </w:p>
        </w:tc>
      </w:tr>
      <w:tr w:rsidR="00C041B6" w:rsidRPr="00C041B6" w14:paraId="4DCCBA66" w14:textId="77777777">
        <w:trPr>
          <w:tblCellSpacing w:w="15" w:type="dxa"/>
        </w:trPr>
        <w:tc>
          <w:tcPr>
            <w:tcW w:w="0" w:type="auto"/>
            <w:vAlign w:val="center"/>
            <w:hideMark/>
          </w:tcPr>
          <w:p w14:paraId="6944B030"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/users</w:t>
            </w:r>
          </w:p>
        </w:tc>
        <w:tc>
          <w:tcPr>
            <w:tcW w:w="0" w:type="auto"/>
            <w:vAlign w:val="center"/>
            <w:hideMark/>
          </w:tcPr>
          <w:p w14:paraId="0B2812BC"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GET</w:t>
            </w:r>
          </w:p>
        </w:tc>
        <w:tc>
          <w:tcPr>
            <w:tcW w:w="0" w:type="auto"/>
            <w:vAlign w:val="center"/>
            <w:hideMark/>
          </w:tcPr>
          <w:p w14:paraId="1B635BFD"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Retrieve user records</w:t>
            </w:r>
          </w:p>
        </w:tc>
      </w:tr>
      <w:tr w:rsidR="00C041B6" w:rsidRPr="00C041B6" w14:paraId="5B263286" w14:textId="77777777">
        <w:trPr>
          <w:tblCellSpacing w:w="15" w:type="dxa"/>
        </w:trPr>
        <w:tc>
          <w:tcPr>
            <w:tcW w:w="0" w:type="auto"/>
            <w:vAlign w:val="center"/>
            <w:hideMark/>
          </w:tcPr>
          <w:p w14:paraId="4217AB74"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/comments</w:t>
            </w:r>
          </w:p>
        </w:tc>
        <w:tc>
          <w:tcPr>
            <w:tcW w:w="0" w:type="auto"/>
            <w:vAlign w:val="center"/>
            <w:hideMark/>
          </w:tcPr>
          <w:p w14:paraId="21195729"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GET</w:t>
            </w:r>
          </w:p>
        </w:tc>
        <w:tc>
          <w:tcPr>
            <w:tcW w:w="0" w:type="auto"/>
            <w:vAlign w:val="center"/>
            <w:hideMark/>
          </w:tcPr>
          <w:p w14:paraId="64318773"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Retrieve comment records</w:t>
            </w:r>
          </w:p>
        </w:tc>
      </w:tr>
      <w:tr w:rsidR="00C041B6" w:rsidRPr="00C041B6" w14:paraId="447D92F4" w14:textId="77777777">
        <w:trPr>
          <w:tblCellSpacing w:w="15" w:type="dxa"/>
        </w:trPr>
        <w:tc>
          <w:tcPr>
            <w:tcW w:w="0" w:type="auto"/>
            <w:vAlign w:val="center"/>
            <w:hideMark/>
          </w:tcPr>
          <w:p w14:paraId="636D2029"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/todos</w:t>
            </w:r>
          </w:p>
        </w:tc>
        <w:tc>
          <w:tcPr>
            <w:tcW w:w="0" w:type="auto"/>
            <w:vAlign w:val="center"/>
            <w:hideMark/>
          </w:tcPr>
          <w:p w14:paraId="6C77AACB"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GET</w:t>
            </w:r>
          </w:p>
        </w:tc>
        <w:tc>
          <w:tcPr>
            <w:tcW w:w="0" w:type="auto"/>
            <w:vAlign w:val="center"/>
            <w:hideMark/>
          </w:tcPr>
          <w:p w14:paraId="45E02F26"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Retrieve task/to-do records</w:t>
            </w:r>
          </w:p>
        </w:tc>
      </w:tr>
    </w:tbl>
    <w:p w14:paraId="207B85CA" w14:textId="77777777" w:rsidR="00C041B6" w:rsidRPr="00C041B6" w:rsidRDefault="00C041B6" w:rsidP="00C041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3.2 Ethical Restrictions</w:t>
      </w:r>
    </w:p>
    <w:p w14:paraId="3DC8667B"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assessment followed a read-only methodology.</w:t>
      </w:r>
    </w:p>
    <w:p w14:paraId="4C105D31"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following activities were </w:t>
      </w:r>
      <w:r>
        <w:rPr>
          <w:rFonts w:ascii="Times New Roman" w:eastAsia="Times New Roman" w:hAnsi="Times New Roman" w:cs="Times New Roman"/>
          <w:b/>
          <w:bCs/>
          <w:kern w:val="0"/>
          <w14:ligatures w14:val="none"/>
        </w:rPr>
        <w:t>not performed</w:t>
      </w:r>
      <w:r>
        <w:rPr>
          <w:rFonts w:ascii="Times New Roman" w:eastAsia="Times New Roman" w:hAnsi="Times New Roman" w:cs="Times New Roman"/>
          <w:kern w:val="0"/>
          <w14:ligatures w14:val="none"/>
        </w:rPr>
        <w:t>:</w:t>
      </w:r>
    </w:p>
    <w:p w14:paraId="2AD3F8D8" w14:textId="77777777" w:rsidR="00C041B6" w:rsidRPr="00C041B6" w:rsidRDefault="00C041B6" w:rsidP="00C041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Authentication bypass attempts</w:t>
      </w:r>
    </w:p>
    <w:p w14:paraId="20FE3A5B" w14:textId="77777777" w:rsidR="00C041B6" w:rsidRPr="00C041B6" w:rsidRDefault="00C041B6" w:rsidP="00C041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Authorization bypass attempts</w:t>
      </w:r>
    </w:p>
    <w:p w14:paraId="54117E43" w14:textId="77777777" w:rsidR="00C041B6" w:rsidRPr="00C041B6" w:rsidRDefault="00C041B6" w:rsidP="00C041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Exploitation of vulnerabilities</w:t>
      </w:r>
    </w:p>
    <w:p w14:paraId="3E25BBF0" w14:textId="77777777" w:rsidR="00C041B6" w:rsidRPr="00C041B6" w:rsidRDefault="00C041B6" w:rsidP="00C041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Denial-of-service or flooding tests</w:t>
      </w:r>
    </w:p>
    <w:p w14:paraId="48A7B9BB" w14:textId="77777777" w:rsidR="00C041B6" w:rsidRPr="00C041B6" w:rsidRDefault="00C041B6" w:rsidP="00C041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Brute-force attacks</w:t>
      </w:r>
    </w:p>
    <w:p w14:paraId="658D2914" w14:textId="77777777" w:rsidR="00C041B6" w:rsidRPr="00C041B6" w:rsidRDefault="00C041B6" w:rsidP="00C041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Destructive requests</w:t>
      </w:r>
    </w:p>
    <w:p w14:paraId="736DBE8D" w14:textId="77777777" w:rsidR="00C041B6" w:rsidRPr="00C041B6" w:rsidRDefault="00C041B6" w:rsidP="00C041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of private systems</w:t>
      </w:r>
    </w:p>
    <w:p w14:paraId="543422B4" w14:textId="77777777" w:rsidR="00C041B6" w:rsidRPr="00C041B6" w:rsidRDefault="00C041B6" w:rsidP="00C041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Attempts to access restricted resources</w:t>
      </w:r>
    </w:p>
    <w:p w14:paraId="6F243A6A"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Only safe GET requests and passive inspection of responses were performed.</w:t>
      </w:r>
    </w:p>
    <w:p w14:paraId="5BE1EB58"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3106DF">
          <v:rect id="_x0000_i1028" style="width:0;height:1.5pt" o:hralign="center" o:hrstd="t" o:hr="t" fillcolor="#a0a0a0" stroked="f"/>
        </w:pict>
      </w:r>
    </w:p>
    <w:p w14:paraId="050E6C1C"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API Overview</w:t>
      </w:r>
    </w:p>
    <w:p w14:paraId="1556192F"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JSONPlaceholder is a free fake REST API intended for testing and prototyping.</w:t>
      </w:r>
    </w:p>
    <w:p w14:paraId="2310DD9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provides resources such as:</w:t>
      </w:r>
    </w:p>
    <w:p w14:paraId="5911C890" w14:textId="77777777" w:rsidR="00C041B6" w:rsidRPr="00C041B6" w:rsidRDefault="00C041B6" w:rsidP="00C041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Posts</w:t>
      </w:r>
    </w:p>
    <w:p w14:paraId="1A482CEF" w14:textId="77777777" w:rsidR="00C041B6" w:rsidRPr="00C041B6" w:rsidRDefault="00C041B6" w:rsidP="00C041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Comments</w:t>
      </w:r>
    </w:p>
    <w:p w14:paraId="5DF08086" w14:textId="77777777" w:rsidR="00C041B6" w:rsidRPr="00C041B6" w:rsidRDefault="00C041B6" w:rsidP="00C041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Albums</w:t>
      </w:r>
    </w:p>
    <w:p w14:paraId="6E7F7B41" w14:textId="77777777" w:rsidR="00C041B6" w:rsidRPr="00C041B6" w:rsidRDefault="00C041B6" w:rsidP="00C041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Photos</w:t>
      </w:r>
    </w:p>
    <w:p w14:paraId="2BA86001" w14:textId="77777777" w:rsidR="00C041B6" w:rsidRPr="00C041B6" w:rsidRDefault="00C041B6" w:rsidP="00C041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Todos</w:t>
      </w:r>
    </w:p>
    <w:p w14:paraId="7577D5B6" w14:textId="77777777" w:rsidR="00C041B6" w:rsidRPr="00C041B6" w:rsidRDefault="00C041B6" w:rsidP="00C041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w:t>
      </w:r>
    </w:p>
    <w:p w14:paraId="114E8EAC"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allows developers and security learners to practice making HTTP requests and working with JSON responses without interacting with a real production database.</w:t>
      </w:r>
    </w:p>
    <w:p w14:paraId="0DC4112A"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this assessment, the API was selected because it is explicitly intended for testing and learning.</w:t>
      </w:r>
    </w:p>
    <w:p w14:paraId="35D31FF9"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E142D2">
          <v:rect id="_x0000_i1029" style="width:0;height:1.5pt" o:hralign="center" o:hrstd="t" o:hr="t" fillcolor="#a0a0a0" stroked="f"/>
        </w:pict>
      </w:r>
    </w:p>
    <w:p w14:paraId="7F7E5145"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Tools Used</w:t>
      </w:r>
    </w:p>
    <w:p w14:paraId="2C00BEA7" w14:textId="77777777" w:rsidR="00C041B6" w:rsidRPr="00C041B6" w:rsidRDefault="00C041B6" w:rsidP="00C041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Postman</w:t>
      </w:r>
    </w:p>
    <w:p w14:paraId="339EC670"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Postman was used to:</w:t>
      </w:r>
    </w:p>
    <w:p w14:paraId="6D2F923F" w14:textId="77777777" w:rsidR="00C041B6" w:rsidRPr="00C041B6" w:rsidRDefault="00C041B6" w:rsidP="00C041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Send HTTP GET requests.</w:t>
      </w:r>
    </w:p>
    <w:p w14:paraId="550A79BD" w14:textId="77777777" w:rsidR="00C041B6" w:rsidRPr="00C041B6" w:rsidRDefault="00C041B6" w:rsidP="00C041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Inspect HTTP status codes.</w:t>
      </w:r>
    </w:p>
    <w:p w14:paraId="0DED356F" w14:textId="77777777" w:rsidR="00C041B6" w:rsidRPr="00C041B6" w:rsidRDefault="00C041B6" w:rsidP="00C041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authentication settings.</w:t>
      </w:r>
    </w:p>
    <w:p w14:paraId="60279AC5" w14:textId="77777777" w:rsidR="00C041B6" w:rsidRPr="00C041B6" w:rsidRDefault="00C041B6" w:rsidP="00C041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Examine response headers.</w:t>
      </w:r>
    </w:p>
    <w:p w14:paraId="6A69614A" w14:textId="77777777" w:rsidR="00C041B6" w:rsidRPr="00C041B6" w:rsidRDefault="00C041B6" w:rsidP="00C041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Analyze JSON response data.</w:t>
      </w:r>
    </w:p>
    <w:p w14:paraId="67C63909" w14:textId="77777777" w:rsidR="00C041B6" w:rsidRPr="00C041B6" w:rsidRDefault="00C041B6" w:rsidP="00C041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Observe rate-limiting information.</w:t>
      </w:r>
    </w:p>
    <w:p w14:paraId="3A86F05A" w14:textId="77777777" w:rsidR="00C041B6" w:rsidRPr="00C041B6" w:rsidRDefault="00C041B6" w:rsidP="00C041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JSONPlaceholder Documentation</w:t>
      </w:r>
    </w:p>
    <w:p w14:paraId="65BF7D9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official JSONPlaceholder documentation was reviewed to understand the available resources and endpoint structure before testing.</w:t>
      </w:r>
    </w:p>
    <w:p w14:paraId="7E42F6D4"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CD59C5">
          <v:rect id="_x0000_i1030" style="width:0;height:1.5pt" o:hralign="center" o:hrstd="t" o:hr="t" fillcolor="#a0a0a0" stroked="f"/>
        </w:pict>
      </w:r>
    </w:p>
    <w:p w14:paraId="6A041A73"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Methodology</w:t>
      </w:r>
    </w:p>
    <w:p w14:paraId="3A779C4C"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assessment followed these steps:</w:t>
      </w:r>
    </w:p>
    <w:p w14:paraId="19B3E661"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1 — Documentation Review</w:t>
      </w:r>
    </w:p>
    <w:p w14:paraId="2599D7C1"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JSONPlaceholder documentation was reviewed to identify available resources and understand how the API should be accessed.</w:t>
      </w:r>
    </w:p>
    <w:p w14:paraId="19F6C9A7"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2 — Postman Configuration</w:t>
      </w:r>
    </w:p>
    <w:p w14:paraId="2BA2CA89"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Postman was configured to send GET requests to the JSONPlaceholder base URL.</w:t>
      </w:r>
    </w:p>
    <w:p w14:paraId="1F40AC75"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authentication credentials or tokens were configured.</w:t>
      </w:r>
    </w:p>
    <w:p w14:paraId="0F24D14F"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3 — Endpoint Testing</w:t>
      </w:r>
    </w:p>
    <w:p w14:paraId="127E7E25"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following endpoints were tested:</w:t>
      </w:r>
    </w:p>
    <w:p w14:paraId="19BA1EFF" w14:textId="77777777" w:rsidR="00C041B6" w:rsidRPr="00C041B6" w:rsidRDefault="00C041B6" w:rsidP="00C041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GET /posts</w:t>
      </w:r>
    </w:p>
    <w:p w14:paraId="1443D00A" w14:textId="77777777" w:rsidR="00C041B6" w:rsidRPr="00C041B6" w:rsidRDefault="00C041B6" w:rsidP="00C041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GET /users</w:t>
      </w:r>
    </w:p>
    <w:p w14:paraId="0890DA57" w14:textId="77777777" w:rsidR="00C041B6" w:rsidRPr="00C041B6" w:rsidRDefault="00C041B6" w:rsidP="00C041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GET /comments</w:t>
      </w:r>
    </w:p>
    <w:p w14:paraId="3814F2C1" w14:textId="77777777" w:rsidR="00C041B6" w:rsidRPr="00C041B6" w:rsidRDefault="00C041B6" w:rsidP="00C041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GET /todos</w:t>
      </w:r>
    </w:p>
    <w:p w14:paraId="16B1A3F7"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4 — Authentication Inspection</w:t>
      </w:r>
    </w:p>
    <w:p w14:paraId="37EC0A01"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Postman Authorization setting was inspected.</w:t>
      </w:r>
    </w:p>
    <w:p w14:paraId="7548A8F1"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tested endpoints were accessible using </w:t>
      </w:r>
      <w:r>
        <w:rPr>
          <w:rFonts w:ascii="Times New Roman" w:eastAsia="Times New Roman" w:hAnsi="Times New Roman" w:cs="Times New Roman"/>
          <w:b/>
          <w:bCs/>
          <w:kern w:val="0"/>
          <w14:ligatures w14:val="none"/>
        </w:rPr>
        <w:t>No Auth</w:t>
      </w:r>
      <w:r>
        <w:rPr>
          <w:rFonts w:ascii="Times New Roman" w:eastAsia="Times New Roman" w:hAnsi="Times New Roman" w:cs="Times New Roman"/>
          <w:kern w:val="0"/>
          <w14:ligatures w14:val="none"/>
        </w:rPr>
        <w:t>.</w:t>
      </w:r>
    </w:p>
    <w:p w14:paraId="7F862AEB"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5 — Header Inspection</w:t>
      </w:r>
    </w:p>
    <w:p w14:paraId="592985DC"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HTTP response headers were reviewed for:</w:t>
      </w:r>
    </w:p>
    <w:p w14:paraId="290138F1" w14:textId="77777777" w:rsidR="00C041B6" w:rsidRPr="00C041B6" w:rsidRDefault="00C041B6" w:rsidP="00C041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Security controls</w:t>
      </w:r>
    </w:p>
    <w:p w14:paraId="2EF23E3C" w14:textId="77777777" w:rsidR="00C041B6" w:rsidRPr="00C041B6" w:rsidRDefault="00C041B6" w:rsidP="00C041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disclosure</w:t>
      </w:r>
    </w:p>
    <w:p w14:paraId="1E4A3E9E" w14:textId="77777777" w:rsidR="00C041B6" w:rsidRPr="00C041B6" w:rsidRDefault="00C041B6" w:rsidP="00C041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Rate limiting</w:t>
      </w:r>
    </w:p>
    <w:p w14:paraId="2150FD6E" w14:textId="77777777" w:rsidR="00C041B6" w:rsidRPr="00C041B6" w:rsidRDefault="00C041B6" w:rsidP="00C041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Caching</w:t>
      </w:r>
    </w:p>
    <w:p w14:paraId="3B172A1F" w14:textId="77777777" w:rsidR="00C041B6" w:rsidRPr="00C041B6" w:rsidRDefault="00C041B6" w:rsidP="00C041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Content handling</w:t>
      </w:r>
    </w:p>
    <w:p w14:paraId="02B7B3D8" w14:textId="77777777" w:rsidR="00C041B6" w:rsidRPr="00C041B6" w:rsidRDefault="00C041B6" w:rsidP="00C041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CORS-related information</w:t>
      </w:r>
    </w:p>
    <w:p w14:paraId="5C7B0B02"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6 — Response Inspection</w:t>
      </w:r>
    </w:p>
    <w:p w14:paraId="776225A4"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returned JSON data was reviewed to determine what information was exposed by each endpoint.</w:t>
      </w:r>
    </w:p>
    <w:p w14:paraId="0B4AF43A"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7 — Risk Classification</w:t>
      </w:r>
    </w:p>
    <w:p w14:paraId="5587FB0F"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security concerns were classified as:</w:t>
      </w:r>
    </w:p>
    <w:p w14:paraId="5CB74BCF" w14:textId="77777777" w:rsidR="00C041B6" w:rsidRPr="00C041B6" w:rsidRDefault="00C041B6" w:rsidP="00C041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p w14:paraId="7EE42A79" w14:textId="77777777" w:rsidR="00C041B6" w:rsidRPr="00C041B6" w:rsidRDefault="00C041B6" w:rsidP="00C041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p w14:paraId="123E61D7" w14:textId="77777777" w:rsidR="00C041B6" w:rsidRPr="00C041B6" w:rsidRDefault="00C041B6" w:rsidP="00C041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w:t>
      </w:r>
    </w:p>
    <w:p w14:paraId="7E3C2E92" w14:textId="77777777" w:rsidR="00C041B6" w:rsidRPr="00C041B6" w:rsidRDefault="00C041B6" w:rsidP="00C041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Informational</w:t>
      </w:r>
    </w:p>
    <w:p w14:paraId="65D3A374"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Severity was assigned based on the observed configuration and the context of JSONPlaceholder as a demo API.</w:t>
      </w:r>
    </w:p>
    <w:p w14:paraId="03328245"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F99696">
          <v:rect id="_x0000_i1031" style="width:0;height:1.5pt" o:hralign="center" o:hrstd="t" o:hr="t" fillcolor="#a0a0a0" stroked="f"/>
        </w:pict>
      </w:r>
    </w:p>
    <w:p w14:paraId="43BC3E79"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Endpoint Testing Results</w:t>
      </w:r>
    </w:p>
    <w:p w14:paraId="27B584A6" w14:textId="77777777" w:rsidR="00C041B6" w:rsidRPr="00C041B6" w:rsidRDefault="00C041B6" w:rsidP="00C041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7.1 GET /posts</w:t>
      </w:r>
    </w:p>
    <w:p w14:paraId="79AE92D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Request:</w:t>
      </w:r>
    </w:p>
    <w:p w14:paraId="39454230" w14:textId="63388E03"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 xml:space="preserve">GET </w:t>
      </w:r>
      <w:hyperlink r:id="rId6" w:history="1">
        <w:r>
          <w:rPr>
            <w:rStyle w:val="Hyperlink"/>
            <w:rFonts w:ascii="Courier New" w:eastAsia="Times New Roman" w:hAnsi="Courier New" w:cs="Courier New"/>
            <w:kern w:val="0"/>
            <w:sz w:val="20"/>
            <w:szCs w:val="20"/>
            <w14:ligatures w14:val="none"/>
          </w:rPr>
          <w:t>https://jsonplaceholder.typicode.com/posts</w:t>
        </w:r>
      </w:hyperlink>
      <w:r>
        <w:rPr>
          <w:rFonts w:ascii="Courier New" w:eastAsia="Times New Roman" w:hAnsi="Courier New" w:cs="Courier New"/>
          <w:kern w:val="0"/>
          <w:sz w:val="20"/>
          <w:szCs w:val="20"/>
          <w14:ligatures w14:val="none"/>
        </w:rPr>
        <w:t xml:space="preserve"> </w:t>
      </w:r>
    </w:p>
    <w:p w14:paraId="310908E0"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Authentication:</w:t>
      </w:r>
      <w:r>
        <w:rPr>
          <w:rFonts w:ascii="Times New Roman" w:eastAsia="Times New Roman" w:hAnsi="Times New Roman" w:cs="Times New Roman"/>
          <w:kern w:val="0"/>
          <w14:ligatures w14:val="none"/>
        </w:rPr>
        <w:t xml:space="preserve"> No Auth</w:t>
      </w:r>
    </w:p>
    <w:p w14:paraId="42A64042"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Result:</w:t>
      </w:r>
      <w:r>
        <w:rPr>
          <w:rFonts w:ascii="Times New Roman" w:eastAsia="Times New Roman" w:hAnsi="Times New Roman" w:cs="Times New Roman"/>
          <w:kern w:val="0"/>
          <w14:ligatures w14:val="none"/>
        </w:rPr>
        <w:t xml:space="preserve"> </w:t>
      </w:r>
      <w:r>
        <w:rPr>
          <w:rFonts w:ascii="Courier New" w:eastAsia="Times New Roman" w:hAnsi="Courier New" w:cs="Courier New"/>
          <w:kern w:val="0"/>
          <w:sz w:val="20"/>
          <w:szCs w:val="20"/>
          <w14:ligatures w14:val="none"/>
        </w:rPr>
        <w:t>200 OK</w:t>
      </w:r>
    </w:p>
    <w:p w14:paraId="7EFBF75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endpoint successfully returned JSON post records containing fields including:</w:t>
      </w:r>
    </w:p>
    <w:p w14:paraId="234DD7B9" w14:textId="77777777" w:rsidR="00C041B6" w:rsidRPr="00C041B6" w:rsidRDefault="00C041B6" w:rsidP="00C041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userId</w:t>
      </w:r>
    </w:p>
    <w:p w14:paraId="7C59905F" w14:textId="77777777" w:rsidR="00C041B6" w:rsidRPr="00C041B6" w:rsidRDefault="00C041B6" w:rsidP="00C041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id</w:t>
      </w:r>
    </w:p>
    <w:p w14:paraId="1304873F" w14:textId="77777777" w:rsidR="00C041B6" w:rsidRPr="00C041B6" w:rsidRDefault="00C041B6" w:rsidP="00C041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title</w:t>
      </w:r>
    </w:p>
    <w:p w14:paraId="2FC543BF" w14:textId="77777777" w:rsidR="00C041B6" w:rsidRPr="00C041B6" w:rsidRDefault="00C041B6" w:rsidP="00C041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body</w:t>
      </w:r>
    </w:p>
    <w:p w14:paraId="3DC4B148"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Observation</w:t>
      </w:r>
    </w:p>
    <w:p w14:paraId="3DD1E827"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endpoint is publicly accessible without authentication.</w:t>
      </w:r>
    </w:p>
    <w:p w14:paraId="38C40792"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That's expected for a public test API, but the same setup on a production endpoint would let anyone who found the URL pull data without logging in.</w:t>
      </w:r>
    </w:p>
    <w:p w14:paraId="536338FD"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Risk:</w:t>
      </w:r>
      <w:r>
        <w:rPr>
          <w:rFonts w:ascii="Times New Roman" w:eastAsia="Times New Roman" w:hAnsi="Times New Roman" w:cs="Times New Roman"/>
          <w:kern w:val="0"/>
          <w14:ligatures w14:val="none"/>
        </w:rPr>
        <w:t xml:space="preserve"> Low</w:t>
      </w:r>
    </w:p>
    <w:p w14:paraId="208E30A8" w14:textId="77777777" w:rsid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w:t>
      </w:r>
      <w:r>
        <w:rPr>
          <w:rFonts w:ascii="Times New Roman" w:eastAsia="Times New Roman" w:hAnsi="Times New Roman" w:cs="Times New Roman"/>
          <w:kern w:val="0"/>
          <w14:ligatures w14:val="none"/>
        </w:rPr>
        <w:t xml:space="preserve"> See Screenshot 1.</w:t>
      </w:r>
    </w:p>
    <w:p w14:paraId="641A74D1" w14:textId="0778E228" w:rsidR="00F52CB0" w:rsidRPr="00C041B6" w:rsidRDefault="004639AB"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388CEEE" wp14:editId="55236BCA">
            <wp:extent cx="4434840" cy="2979303"/>
            <wp:effectExtent l="0" t="0" r="3810" b="0"/>
            <wp:docPr id="1480624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4420" name="Picture 14806244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57629" cy="2994613"/>
                    </a:xfrm>
                    <a:prstGeom prst="rect">
                      <a:avLst/>
                    </a:prstGeom>
                  </pic:spPr>
                </pic:pic>
              </a:graphicData>
            </a:graphic>
          </wp:inline>
        </w:drawing>
      </w:r>
    </w:p>
    <w:p w14:paraId="72E27E1E"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2BEEC">
          <v:rect id="_x0000_i1032" style="width:0;height:1.5pt" o:hralign="center" o:hrstd="t" o:hr="t" fillcolor="#a0a0a0" stroked="f"/>
        </w:pict>
      </w:r>
    </w:p>
    <w:p w14:paraId="760D2EEB"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7.2 GET /users</w:t>
      </w:r>
    </w:p>
    <w:p w14:paraId="72CDEE7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Request:</w:t>
      </w:r>
    </w:p>
    <w:p w14:paraId="61427098" w14:textId="37B407EA"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 xml:space="preserve">GET </w:t>
      </w:r>
      <w:hyperlink r:id="rId8" w:history="1">
        <w:r>
          <w:rPr>
            <w:rStyle w:val="Hyperlink"/>
            <w:rFonts w:ascii="Courier New" w:eastAsia="Times New Roman" w:hAnsi="Courier New" w:cs="Courier New"/>
            <w:kern w:val="0"/>
            <w:sz w:val="20"/>
            <w:szCs w:val="20"/>
            <w14:ligatures w14:val="none"/>
          </w:rPr>
          <w:t>https://jsonplaceholder.typicode.com/users</w:t>
        </w:r>
      </w:hyperlink>
      <w:r>
        <w:rPr>
          <w:rFonts w:ascii="Courier New" w:eastAsia="Times New Roman" w:hAnsi="Courier New" w:cs="Courier New"/>
          <w:kern w:val="0"/>
          <w:sz w:val="20"/>
          <w:szCs w:val="20"/>
          <w14:ligatures w14:val="none"/>
        </w:rPr>
        <w:t xml:space="preserve"> </w:t>
      </w:r>
    </w:p>
    <w:p w14:paraId="4CE672ED"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Authentication:</w:t>
      </w:r>
      <w:r>
        <w:rPr>
          <w:rFonts w:ascii="Times New Roman" w:eastAsia="Times New Roman" w:hAnsi="Times New Roman" w:cs="Times New Roman"/>
          <w:kern w:val="0"/>
          <w14:ligatures w14:val="none"/>
        </w:rPr>
        <w:t xml:space="preserve"> No Auth</w:t>
      </w:r>
    </w:p>
    <w:p w14:paraId="3FD3C3AB"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Result:</w:t>
      </w:r>
      <w:r>
        <w:rPr>
          <w:rFonts w:ascii="Times New Roman" w:eastAsia="Times New Roman" w:hAnsi="Times New Roman" w:cs="Times New Roman"/>
          <w:kern w:val="0"/>
          <w14:ligatures w14:val="none"/>
        </w:rPr>
        <w:t xml:space="preserve"> </w:t>
      </w:r>
      <w:r>
        <w:rPr>
          <w:rFonts w:ascii="Courier New" w:eastAsia="Times New Roman" w:hAnsi="Courier New" w:cs="Courier New"/>
          <w:kern w:val="0"/>
          <w:sz w:val="20"/>
          <w:szCs w:val="20"/>
          <w14:ligatures w14:val="none"/>
        </w:rPr>
        <w:t>200 OK</w:t>
      </w:r>
    </w:p>
    <w:p w14:paraId="3A063B3B"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response included user profile-style information such as:</w:t>
      </w:r>
    </w:p>
    <w:p w14:paraId="1C1B248C" w14:textId="77777777" w:rsidR="00C041B6" w:rsidRPr="00C041B6" w:rsidRDefault="00C041B6" w:rsidP="00C041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w:t>
      </w:r>
    </w:p>
    <w:p w14:paraId="5855C7BB" w14:textId="77777777" w:rsidR="00C041B6" w:rsidRPr="00C041B6" w:rsidRDefault="00C041B6" w:rsidP="00C041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Username</w:t>
      </w:r>
    </w:p>
    <w:p w14:paraId="6DDC259A" w14:textId="77777777" w:rsidR="00C041B6" w:rsidRPr="00C041B6" w:rsidRDefault="00C041B6" w:rsidP="00C041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Email address</w:t>
      </w:r>
    </w:p>
    <w:p w14:paraId="319B6887" w14:textId="77777777" w:rsidR="00C041B6" w:rsidRPr="00C041B6" w:rsidRDefault="00C041B6" w:rsidP="00C041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Address</w:t>
      </w:r>
    </w:p>
    <w:p w14:paraId="3205C5F5" w14:textId="77777777" w:rsidR="00C041B6" w:rsidRPr="00C041B6" w:rsidRDefault="00C041B6" w:rsidP="00C041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Geographic coordinates</w:t>
      </w:r>
    </w:p>
    <w:p w14:paraId="22880359" w14:textId="77777777" w:rsidR="00C041B6" w:rsidRPr="00C041B6" w:rsidRDefault="00C041B6" w:rsidP="00C041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Phone number</w:t>
      </w:r>
    </w:p>
    <w:p w14:paraId="56F541C6" w14:textId="77777777" w:rsidR="00C041B6" w:rsidRPr="00C041B6" w:rsidRDefault="00C041B6" w:rsidP="00C041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Website</w:t>
      </w:r>
    </w:p>
    <w:p w14:paraId="19E93DF8" w14:textId="77777777" w:rsidR="00C041B6" w:rsidRPr="00C041B6" w:rsidRDefault="00C041B6" w:rsidP="00C041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information</w:t>
      </w:r>
    </w:p>
    <w:p w14:paraId="23FB224C"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Observation</w:t>
      </w:r>
    </w:p>
    <w:p w14:paraId="745F70DC"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endpoint provides a relatively large amount of user-related information without requiring authentication.</w:t>
      </w:r>
    </w:p>
    <w:p w14:paraId="0C798B0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records are fictional, so nothing was actually exposed here. A real API returning this much personal data without authorization would be a different story.</w:t>
      </w:r>
    </w:p>
    <w:p w14:paraId="2DD8578D"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Risk:</w:t>
      </w:r>
      <w:r>
        <w:rPr>
          <w:rFonts w:ascii="Times New Roman" w:eastAsia="Times New Roman" w:hAnsi="Times New Roman" w:cs="Times New Roman"/>
          <w:kern w:val="0"/>
          <w14:ligatures w14:val="none"/>
        </w:rPr>
        <w:t xml:space="preserve"> Low in the JSONPlaceholder context</w:t>
      </w:r>
    </w:p>
    <w:p w14:paraId="5FA3904A"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Potential production impact:</w:t>
      </w:r>
      <w:r>
        <w:rPr>
          <w:rFonts w:ascii="Times New Roman" w:eastAsia="Times New Roman" w:hAnsi="Times New Roman" w:cs="Times New Roman"/>
          <w:kern w:val="0"/>
          <w14:ligatures w14:val="none"/>
        </w:rPr>
        <w:t xml:space="preserve"> Medium or higher depending on the sensitivity and quantity of real data exposed.</w:t>
      </w:r>
    </w:p>
    <w:p w14:paraId="20E35F72" w14:textId="77777777" w:rsid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w:t>
      </w:r>
      <w:r>
        <w:rPr>
          <w:rFonts w:ascii="Times New Roman" w:eastAsia="Times New Roman" w:hAnsi="Times New Roman" w:cs="Times New Roman"/>
          <w:kern w:val="0"/>
          <w14:ligatures w14:val="none"/>
        </w:rPr>
        <w:t xml:space="preserve"> See Screenshot 2.</w:t>
      </w:r>
    </w:p>
    <w:p w14:paraId="297F9CC9" w14:textId="062BC94F" w:rsidR="0037040F" w:rsidRPr="00C041B6" w:rsidRDefault="0037040F"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8D69A90" wp14:editId="5061F985">
            <wp:extent cx="5036820" cy="3170075"/>
            <wp:effectExtent l="0" t="0" r="0" b="0"/>
            <wp:docPr id="18115590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59018" name="Picture 1811559018"/>
                    <pic:cNvPicPr/>
                  </pic:nvPicPr>
                  <pic:blipFill>
                    <a:blip r:embed="rId9">
                      <a:extLst>
                        <a:ext uri="{28A0092B-C50C-407E-A947-70E740481C1C}">
                          <a14:useLocalDpi xmlns:a14="http://schemas.microsoft.com/office/drawing/2010/main" val="0"/>
                        </a:ext>
                      </a:extLst>
                    </a:blip>
                    <a:stretch>
                      <a:fillRect/>
                    </a:stretch>
                  </pic:blipFill>
                  <pic:spPr>
                    <a:xfrm>
                      <a:off x="0" y="0"/>
                      <a:ext cx="5050755" cy="3178845"/>
                    </a:xfrm>
                    <a:prstGeom prst="rect">
                      <a:avLst/>
                    </a:prstGeom>
                  </pic:spPr>
                </pic:pic>
              </a:graphicData>
            </a:graphic>
          </wp:inline>
        </w:drawing>
      </w:r>
    </w:p>
    <w:p w14:paraId="72D78A4C"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335A0C">
          <v:rect id="_x0000_i1033" style="width:0;height:1.5pt" o:hralign="center" o:hrstd="t" o:hr="t" fillcolor="#a0a0a0" stroked="f"/>
        </w:pict>
      </w:r>
    </w:p>
    <w:p w14:paraId="51E17A59"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7.3 GET /comments</w:t>
      </w:r>
    </w:p>
    <w:p w14:paraId="521F822C"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Request:</w:t>
      </w:r>
    </w:p>
    <w:p w14:paraId="1DD1A3A9" w14:textId="250E3B4F"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 xml:space="preserve">GET </w:t>
      </w:r>
      <w:hyperlink r:id="rId10" w:history="1">
        <w:r>
          <w:rPr>
            <w:rStyle w:val="Hyperlink"/>
            <w:rFonts w:ascii="Courier New" w:eastAsia="Times New Roman" w:hAnsi="Courier New" w:cs="Courier New"/>
            <w:kern w:val="0"/>
            <w:sz w:val="20"/>
            <w:szCs w:val="20"/>
            <w14:ligatures w14:val="none"/>
          </w:rPr>
          <w:t>https://jsonplaceholder.typicode.com/comments</w:t>
        </w:r>
      </w:hyperlink>
      <w:r>
        <w:rPr>
          <w:rFonts w:ascii="Courier New" w:eastAsia="Times New Roman" w:hAnsi="Courier New" w:cs="Courier New"/>
          <w:kern w:val="0"/>
          <w:sz w:val="20"/>
          <w:szCs w:val="20"/>
          <w14:ligatures w14:val="none"/>
        </w:rPr>
        <w:t xml:space="preserve"> </w:t>
      </w:r>
    </w:p>
    <w:p w14:paraId="0E803D6D"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Authentication:</w:t>
      </w:r>
      <w:r>
        <w:rPr>
          <w:rFonts w:ascii="Times New Roman" w:eastAsia="Times New Roman" w:hAnsi="Times New Roman" w:cs="Times New Roman"/>
          <w:kern w:val="0"/>
          <w14:ligatures w14:val="none"/>
        </w:rPr>
        <w:t xml:space="preserve"> No Auth</w:t>
      </w:r>
    </w:p>
    <w:p w14:paraId="68C12675"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Result:</w:t>
      </w:r>
      <w:r>
        <w:rPr>
          <w:rFonts w:ascii="Times New Roman" w:eastAsia="Times New Roman" w:hAnsi="Times New Roman" w:cs="Times New Roman"/>
          <w:kern w:val="0"/>
          <w14:ligatures w14:val="none"/>
        </w:rPr>
        <w:t xml:space="preserve"> </w:t>
      </w:r>
      <w:r>
        <w:rPr>
          <w:rFonts w:ascii="Courier New" w:eastAsia="Times New Roman" w:hAnsi="Courier New" w:cs="Courier New"/>
          <w:kern w:val="0"/>
          <w:sz w:val="20"/>
          <w:szCs w:val="20"/>
          <w14:ligatures w14:val="none"/>
        </w:rPr>
        <w:t>200 OK</w:t>
      </w:r>
    </w:p>
    <w:p w14:paraId="54ED489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response contained fields including:</w:t>
      </w:r>
    </w:p>
    <w:p w14:paraId="2E07C7BE" w14:textId="77777777" w:rsidR="00C041B6" w:rsidRPr="00C041B6" w:rsidRDefault="00C041B6" w:rsidP="00C041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postId</w:t>
      </w:r>
    </w:p>
    <w:p w14:paraId="7B867E8A" w14:textId="77777777" w:rsidR="00C041B6" w:rsidRPr="00C041B6" w:rsidRDefault="00C041B6" w:rsidP="00C041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id</w:t>
      </w:r>
    </w:p>
    <w:p w14:paraId="71B16F03" w14:textId="77777777" w:rsidR="00C041B6" w:rsidRPr="00C041B6" w:rsidRDefault="00C041B6" w:rsidP="00C041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name</w:t>
      </w:r>
    </w:p>
    <w:p w14:paraId="3EFCC219" w14:textId="77777777" w:rsidR="00C041B6" w:rsidRPr="00C041B6" w:rsidRDefault="00C041B6" w:rsidP="00C041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email</w:t>
      </w:r>
    </w:p>
    <w:p w14:paraId="01AF043D" w14:textId="77777777" w:rsidR="00C041B6" w:rsidRPr="00C041B6" w:rsidRDefault="00C041B6" w:rsidP="00C041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body</w:t>
      </w:r>
    </w:p>
    <w:p w14:paraId="324252C1"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Observation</w:t>
      </w:r>
    </w:p>
    <w:p w14:paraId="356D919B"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returns email-style contact information together with comment data without requiring authentication.</w:t>
      </w:r>
    </w:p>
    <w:p w14:paraId="4777A97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with the other endpoints, these records aren't real, so this is logged as a low-risk observation rather than a confirmed breach.</w:t>
      </w:r>
    </w:p>
    <w:p w14:paraId="54AD495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a production environment, publicly exposing user email addresses could enable unwanted contact, data harvesting, phishing, or privacy violations.</w:t>
      </w:r>
    </w:p>
    <w:p w14:paraId="16E38C4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Risk:</w:t>
      </w:r>
      <w:r>
        <w:rPr>
          <w:rFonts w:ascii="Times New Roman" w:eastAsia="Times New Roman" w:hAnsi="Times New Roman" w:cs="Times New Roman"/>
          <w:kern w:val="0"/>
          <w14:ligatures w14:val="none"/>
        </w:rPr>
        <w:t xml:space="preserve"> Low</w:t>
      </w:r>
    </w:p>
    <w:p w14:paraId="4857534D" w14:textId="4E5737E6" w:rsidR="009C079D" w:rsidRPr="00C041B6" w:rsidRDefault="00BA61DC"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30841E8" wp14:editId="547B0A46">
            <wp:extent cx="4290060" cy="2876082"/>
            <wp:effectExtent l="0" t="0" r="0" b="635"/>
            <wp:docPr id="1819891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1681" name="Picture 18198916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0213" cy="2882888"/>
                    </a:xfrm>
                    <a:prstGeom prst="rect">
                      <a:avLst/>
                    </a:prstGeom>
                  </pic:spPr>
                </pic:pic>
              </a:graphicData>
            </a:graphic>
          </wp:inline>
        </w:drawing>
      </w:r>
    </w:p>
    <w:p w14:paraId="08AB16C1"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41250EE">
          <v:rect id="_x0000_i1034" style="width:0;height:1.5pt" o:hralign="center" o:hrstd="t" o:hr="t" fillcolor="#a0a0a0" stroked="f"/>
        </w:pict>
      </w:r>
    </w:p>
    <w:p w14:paraId="26949426"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7.4 GET /todos</w:t>
      </w:r>
    </w:p>
    <w:p w14:paraId="2D044BD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Request:</w:t>
      </w:r>
    </w:p>
    <w:p w14:paraId="18DDA536" w14:textId="382EBA24"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 xml:space="preserve">GET </w:t>
      </w:r>
      <w:hyperlink r:id="rId12" w:history="1">
        <w:r>
          <w:rPr>
            <w:rStyle w:val="Hyperlink"/>
            <w:rFonts w:ascii="Courier New" w:eastAsia="Times New Roman" w:hAnsi="Courier New" w:cs="Courier New"/>
            <w:kern w:val="0"/>
            <w:sz w:val="20"/>
            <w:szCs w:val="20"/>
            <w14:ligatures w14:val="none"/>
          </w:rPr>
          <w:t>https://jsonplaceholder.typicode.com/todos</w:t>
        </w:r>
      </w:hyperlink>
      <w:r>
        <w:rPr>
          <w:rFonts w:ascii="Courier New" w:eastAsia="Times New Roman" w:hAnsi="Courier New" w:cs="Courier New"/>
          <w:kern w:val="0"/>
          <w:sz w:val="20"/>
          <w:szCs w:val="20"/>
          <w14:ligatures w14:val="none"/>
        </w:rPr>
        <w:t xml:space="preserve"> </w:t>
      </w:r>
    </w:p>
    <w:p w14:paraId="0A17CE01"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Authentication:</w:t>
      </w:r>
      <w:r>
        <w:rPr>
          <w:rFonts w:ascii="Times New Roman" w:eastAsia="Times New Roman" w:hAnsi="Times New Roman" w:cs="Times New Roman"/>
          <w:kern w:val="0"/>
          <w14:ligatures w14:val="none"/>
        </w:rPr>
        <w:t xml:space="preserve"> No Auth</w:t>
      </w:r>
    </w:p>
    <w:p w14:paraId="4E46B77B"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Result:</w:t>
      </w:r>
      <w:r>
        <w:rPr>
          <w:rFonts w:ascii="Times New Roman" w:eastAsia="Times New Roman" w:hAnsi="Times New Roman" w:cs="Times New Roman"/>
          <w:kern w:val="0"/>
          <w14:ligatures w14:val="none"/>
        </w:rPr>
        <w:t xml:space="preserve"> </w:t>
      </w:r>
      <w:r>
        <w:rPr>
          <w:rFonts w:ascii="Courier New" w:eastAsia="Times New Roman" w:hAnsi="Courier New" w:cs="Courier New"/>
          <w:kern w:val="0"/>
          <w:sz w:val="20"/>
          <w:szCs w:val="20"/>
          <w14:ligatures w14:val="none"/>
        </w:rPr>
        <w:t>200 OK</w:t>
      </w:r>
    </w:p>
    <w:p w14:paraId="09F9CF97"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endpoint returned task information including:</w:t>
      </w:r>
    </w:p>
    <w:p w14:paraId="4F9D8888" w14:textId="77777777" w:rsidR="00C041B6" w:rsidRPr="00C041B6" w:rsidRDefault="00C041B6" w:rsidP="00C041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userId</w:t>
      </w:r>
    </w:p>
    <w:p w14:paraId="698B977B" w14:textId="77777777" w:rsidR="00C041B6" w:rsidRPr="00C041B6" w:rsidRDefault="00C041B6" w:rsidP="00C041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id</w:t>
      </w:r>
    </w:p>
    <w:p w14:paraId="2B3F2DDD" w14:textId="77777777" w:rsidR="00C041B6" w:rsidRPr="00C041B6" w:rsidRDefault="00C041B6" w:rsidP="00C041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title</w:t>
      </w:r>
    </w:p>
    <w:p w14:paraId="31CF4B81" w14:textId="77777777" w:rsidR="00C041B6" w:rsidRPr="00C041B6" w:rsidRDefault="00C041B6" w:rsidP="00C041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completed</w:t>
      </w:r>
    </w:p>
    <w:p w14:paraId="789073FE"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Observation</w:t>
      </w:r>
    </w:p>
    <w:p w14:paraId="58BED93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endpoint is accessible without authentication.</w:t>
      </w:r>
    </w:p>
    <w:p w14:paraId="2C9F522B"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returned information does not appear particularly sensitive in the context of this demo API.</w:t>
      </w:r>
    </w:p>
    <w:p w14:paraId="772010E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Therefore, this endpoint was treated primarily as an observation rather than a significant vulnerability.</w:t>
      </w:r>
    </w:p>
    <w:p w14:paraId="2434C96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Risk:</w:t>
      </w:r>
      <w:r>
        <w:rPr>
          <w:rFonts w:ascii="Times New Roman" w:eastAsia="Times New Roman" w:hAnsi="Times New Roman" w:cs="Times New Roman"/>
          <w:kern w:val="0"/>
          <w14:ligatures w14:val="none"/>
        </w:rPr>
        <w:t xml:space="preserve"> Informational / Low</w:t>
      </w:r>
    </w:p>
    <w:p w14:paraId="3B0E721F" w14:textId="1E770B40" w:rsidR="003E2D4D" w:rsidRPr="00C041B6" w:rsidRDefault="003E2D4D"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7F75F14" wp14:editId="7132D09F">
            <wp:extent cx="4346873" cy="2689860"/>
            <wp:effectExtent l="0" t="0" r="0" b="0"/>
            <wp:docPr id="1035299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99163" name="Picture 1035299163"/>
                    <pic:cNvPicPr/>
                  </pic:nvPicPr>
                  <pic:blipFill>
                    <a:blip r:embed="rId13">
                      <a:extLst>
                        <a:ext uri="{28A0092B-C50C-407E-A947-70E740481C1C}">
                          <a14:useLocalDpi xmlns:a14="http://schemas.microsoft.com/office/drawing/2010/main" val="0"/>
                        </a:ext>
                      </a:extLst>
                    </a:blip>
                    <a:stretch>
                      <a:fillRect/>
                    </a:stretch>
                  </pic:blipFill>
                  <pic:spPr>
                    <a:xfrm>
                      <a:off x="0" y="0"/>
                      <a:ext cx="4362125" cy="2699298"/>
                    </a:xfrm>
                    <a:prstGeom prst="rect">
                      <a:avLst/>
                    </a:prstGeom>
                  </pic:spPr>
                </pic:pic>
              </a:graphicData>
            </a:graphic>
          </wp:inline>
        </w:drawing>
      </w:r>
    </w:p>
    <w:p w14:paraId="1DDB666B"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DB79ABE">
          <v:rect id="_x0000_i1035" style="width:0;height:1.5pt" o:hralign="center" o:hrstd="t" o:hr="t" fillcolor="#a0a0a0" stroked="f"/>
        </w:pict>
      </w:r>
    </w:p>
    <w:p w14:paraId="04F4DA29"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Security Findings</w:t>
      </w:r>
    </w:p>
    <w:p w14:paraId="40620EB7" w14:textId="77777777" w:rsidR="00C041B6" w:rsidRPr="00C041B6" w:rsidRDefault="00C041B6" w:rsidP="00C041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Finding 1 — Unauthenticated Access to API Resources</w:t>
      </w:r>
    </w:p>
    <w:p w14:paraId="0CDB68B0"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Severity: Low</w:t>
      </w:r>
    </w:p>
    <w:p w14:paraId="584BD21F"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Description</w:t>
      </w:r>
    </w:p>
    <w:p w14:paraId="6FC8D337"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tested GET endpoints were accessible without authentication.</w:t>
      </w:r>
    </w:p>
    <w:p w14:paraId="065BCAA9"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Postman was configured with </w:t>
      </w:r>
      <w:r>
        <w:rPr>
          <w:rFonts w:ascii="Times New Roman" w:eastAsia="Times New Roman" w:hAnsi="Times New Roman" w:cs="Times New Roman"/>
          <w:b/>
          <w:bCs/>
          <w:kern w:val="0"/>
          <w14:ligatures w14:val="none"/>
        </w:rPr>
        <w:t>No Auth</w:t>
      </w:r>
      <w:r>
        <w:rPr>
          <w:rFonts w:ascii="Times New Roman" w:eastAsia="Times New Roman" w:hAnsi="Times New Roman" w:cs="Times New Roman"/>
          <w:kern w:val="0"/>
          <w14:ligatures w14:val="none"/>
        </w:rPr>
        <w:t xml:space="preserve">, and the requests returned successful </w:t>
      </w:r>
      <w:r>
        <w:rPr>
          <w:rFonts w:ascii="Courier New" w:eastAsia="Times New Roman" w:hAnsi="Courier New" w:cs="Courier New"/>
          <w:kern w:val="0"/>
          <w:sz w:val="20"/>
          <w:szCs w:val="20"/>
          <w14:ligatures w14:val="none"/>
        </w:rPr>
        <w:t>200 OK</w:t>
      </w:r>
      <w:r>
        <w:rPr>
          <w:rFonts w:ascii="Times New Roman" w:eastAsia="Times New Roman" w:hAnsi="Times New Roman" w:cs="Times New Roman"/>
          <w:kern w:val="0"/>
          <w14:ligatures w14:val="none"/>
        </w:rPr>
        <w:t xml:space="preserve"> responses.</w:t>
      </w:r>
    </w:p>
    <w:p w14:paraId="0A7A7B9B"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Security Risk</w:t>
      </w:r>
    </w:p>
    <w:p w14:paraId="17E4A45B"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a production API, publicly accessible endpoints may allow unauthorized users to retrieve information that should only be available to authenticated users.</w:t>
      </w:r>
    </w:p>
    <w:p w14:paraId="3981EFA1"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Business Impact</w:t>
      </w:r>
    </w:p>
    <w:p w14:paraId="48D2D2A6"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sensitive production data were exposed through unauthenticated endpoints, potential impacts could include:</w:t>
      </w:r>
    </w:p>
    <w:p w14:paraId="5AE7F801" w14:textId="77777777" w:rsidR="00C041B6" w:rsidRPr="00C041B6" w:rsidRDefault="00C041B6" w:rsidP="00C041B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Unauthorized data access</w:t>
      </w:r>
    </w:p>
    <w:p w14:paraId="10222611" w14:textId="77777777" w:rsidR="00C041B6" w:rsidRPr="00C041B6" w:rsidRDefault="00C041B6" w:rsidP="00C041B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Privacy violations</w:t>
      </w:r>
    </w:p>
    <w:p w14:paraId="091B1CA4" w14:textId="77777777" w:rsidR="00C041B6" w:rsidRPr="00C041B6" w:rsidRDefault="00C041B6" w:rsidP="00C041B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harvesting</w:t>
      </w:r>
    </w:p>
    <w:p w14:paraId="70267779" w14:textId="77777777" w:rsidR="00C041B6" w:rsidRPr="00C041B6" w:rsidRDefault="00C041B6" w:rsidP="00C041B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Regulatory or compliance concerns</w:t>
      </w:r>
    </w:p>
    <w:p w14:paraId="0EC24A22" w14:textId="77777777" w:rsidR="00C041B6" w:rsidRPr="00C041B6" w:rsidRDefault="00C041B6" w:rsidP="00C041B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Loss of customer trust</w:t>
      </w:r>
    </w:p>
    <w:p w14:paraId="4EA2A07D"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JSONPlaceholder Context</w:t>
      </w:r>
    </w:p>
    <w:p w14:paraId="4FF3C6B5"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Since JSONPlaceholder is built to be publicly accessible, open GET access here isn't a serious issue on its own — it's the expected behavior of the platform.</w:t>
      </w:r>
    </w:p>
    <w:p w14:paraId="561AEBCA"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61D47CA6"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production APIs:</w:t>
      </w:r>
    </w:p>
    <w:p w14:paraId="2FBEC519" w14:textId="77777777" w:rsidR="00C041B6" w:rsidRPr="00C041B6" w:rsidRDefault="00C041B6" w:rsidP="00C041B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 authentication for protected resources.</w:t>
      </w:r>
    </w:p>
    <w:p w14:paraId="449C0CED" w14:textId="77777777" w:rsidR="00C041B6" w:rsidRPr="00C041B6" w:rsidRDefault="00C041B6" w:rsidP="00C041B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secure authentication mechanisms such as OAuth 2.0 or appropriately designed API tokens.</w:t>
      </w:r>
    </w:p>
    <w:p w14:paraId="31A8A675" w14:textId="77777777" w:rsidR="00C041B6" w:rsidRPr="00C041B6" w:rsidRDefault="00C041B6" w:rsidP="00C041B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Apply authorization checks to every protected resource.</w:t>
      </w:r>
    </w:p>
    <w:p w14:paraId="2E069F7C" w14:textId="77777777" w:rsidR="00C041B6" w:rsidRPr="00C041B6" w:rsidRDefault="00C041B6" w:rsidP="00C041B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public endpoints only return intentionally public information.</w:t>
      </w:r>
    </w:p>
    <w:p w14:paraId="4F212EBD"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7B85485">
          <v:rect id="_x0000_i1036" style="width:0;height:1.5pt" o:hralign="center" o:hrstd="t" o:hr="t" fillcolor="#a0a0a0" stroked="f"/>
        </w:pict>
      </w:r>
    </w:p>
    <w:p w14:paraId="470AE891"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Finding 2 — Exposure of User and Contact-Style Data</w:t>
      </w:r>
    </w:p>
    <w:p w14:paraId="0888EFB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Severity: Low</w:t>
      </w:r>
    </w:p>
    <w:p w14:paraId="08606485"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Description</w:t>
      </w:r>
    </w:p>
    <w:p w14:paraId="74FD0885"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Pr>
          <w:rFonts w:ascii="Courier New" w:eastAsia="Times New Roman" w:hAnsi="Courier New" w:cs="Courier New"/>
          <w:kern w:val="0"/>
          <w:sz w:val="20"/>
          <w:szCs w:val="20"/>
          <w14:ligatures w14:val="none"/>
        </w:rPr>
        <w:t>/users</w:t>
      </w:r>
      <w:r>
        <w:rPr>
          <w:rFonts w:ascii="Times New Roman" w:eastAsia="Times New Roman" w:hAnsi="Times New Roman" w:cs="Times New Roman"/>
          <w:kern w:val="0"/>
          <w14:ligatures w14:val="none"/>
        </w:rPr>
        <w:t xml:space="preserve"> and </w:t>
      </w:r>
      <w:r>
        <w:rPr>
          <w:rFonts w:ascii="Courier New" w:eastAsia="Times New Roman" w:hAnsi="Courier New" w:cs="Courier New"/>
          <w:kern w:val="0"/>
          <w:sz w:val="20"/>
          <w:szCs w:val="20"/>
          <w14:ligatures w14:val="none"/>
        </w:rPr>
        <w:t>/comments</w:t>
      </w:r>
      <w:r>
        <w:rPr>
          <w:rFonts w:ascii="Times New Roman" w:eastAsia="Times New Roman" w:hAnsi="Times New Roman" w:cs="Times New Roman"/>
          <w:kern w:val="0"/>
          <w14:ligatures w14:val="none"/>
        </w:rPr>
        <w:t xml:space="preserve"> endpoints return fields such as names, usernames, email addresses, phone numbers, addresses, and other profile-style information.</w:t>
      </w:r>
    </w:p>
    <w:p w14:paraId="2A3CDE17"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Security Risk</w:t>
      </w:r>
    </w:p>
    <w:p w14:paraId="7C20D0EC"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equivalent information were returned by a real production API without proper authorization or data minimization, users could potentially collect personal information at scale.</w:t>
      </w:r>
    </w:p>
    <w:p w14:paraId="11FBF342"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Business Impact</w:t>
      </w:r>
    </w:p>
    <w:p w14:paraId="09AFF8D5"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business consequences could include:</w:t>
      </w:r>
    </w:p>
    <w:p w14:paraId="3EE9AC4A" w14:textId="77777777" w:rsidR="00C041B6" w:rsidRPr="00C041B6" w:rsidRDefault="00C041B6" w:rsidP="00C041B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Privacy incidents</w:t>
      </w:r>
    </w:p>
    <w:p w14:paraId="25837378" w14:textId="77777777" w:rsidR="00C041B6" w:rsidRPr="00C041B6" w:rsidRDefault="00C041B6" w:rsidP="00C041B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Customer complaints</w:t>
      </w:r>
    </w:p>
    <w:p w14:paraId="3EF17B3D" w14:textId="77777777" w:rsidR="00C041B6" w:rsidRPr="00C041B6" w:rsidRDefault="00C041B6" w:rsidP="00C041B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Phishing opportunities</w:t>
      </w:r>
    </w:p>
    <w:p w14:paraId="5111B949" w14:textId="77777777" w:rsidR="00C041B6" w:rsidRPr="00C041B6" w:rsidRDefault="00C041B6" w:rsidP="00C041B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 harvesting</w:t>
      </w:r>
    </w:p>
    <w:p w14:paraId="2FFE1577" w14:textId="77777777" w:rsidR="00C041B6" w:rsidRPr="00C041B6" w:rsidRDefault="00C041B6" w:rsidP="00C041B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Reputational damage</w:t>
      </w:r>
    </w:p>
    <w:p w14:paraId="418A37F1" w14:textId="77777777" w:rsidR="00C041B6" w:rsidRPr="00C041B6" w:rsidRDefault="00C041B6" w:rsidP="00C041B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Regulatory consequences</w:t>
      </w:r>
    </w:p>
    <w:p w14:paraId="6E90FDDA"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4B678436"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Production APIs should:</w:t>
      </w:r>
    </w:p>
    <w:p w14:paraId="5D47FABC" w14:textId="77777777" w:rsidR="00C041B6" w:rsidRPr="00C041B6" w:rsidRDefault="00C041B6" w:rsidP="00C041B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Return only the fields required by the client.</w:t>
      </w:r>
    </w:p>
    <w:p w14:paraId="2D6AE673" w14:textId="77777777" w:rsidR="00C041B6" w:rsidRPr="00C041B6" w:rsidRDefault="00C041B6" w:rsidP="00C041B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Apply authorization checks before returning user information.</w:t>
      </w:r>
    </w:p>
    <w:p w14:paraId="79178FAF" w14:textId="77777777" w:rsidR="00C041B6" w:rsidRPr="00C041B6" w:rsidRDefault="00C041B6" w:rsidP="00C041B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 exposing unnecessary personal information.</w:t>
      </w:r>
    </w:p>
    <w:p w14:paraId="17F01879" w14:textId="77777777" w:rsidR="00C041B6" w:rsidRPr="00C041B6" w:rsidRDefault="00C041B6" w:rsidP="00C041B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data minimization principles.</w:t>
      </w:r>
    </w:p>
    <w:p w14:paraId="70E7A302" w14:textId="77777777" w:rsidR="00C041B6" w:rsidRPr="00C041B6" w:rsidRDefault="00C041B6" w:rsidP="00C041B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API responses for sensitive information before deployment.</w:t>
      </w:r>
    </w:p>
    <w:p w14:paraId="016587C1"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8F68EE">
          <v:rect id="_x0000_i1037" style="width:0;height:1.5pt" o:hralign="center" o:hrstd="t" o:hr="t" fillcolor="#a0a0a0" stroked="f"/>
        </w:pict>
      </w:r>
    </w:p>
    <w:p w14:paraId="2F15ACB0"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Finding 3 — Technology Disclosure Through X-Powered-By</w:t>
      </w:r>
    </w:p>
    <w:p w14:paraId="6D8EB0E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Severity: Low</w:t>
      </w:r>
    </w:p>
    <w:p w14:paraId="162598E0"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Description</w:t>
      </w:r>
    </w:p>
    <w:p w14:paraId="3B668A7D"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response headers included:</w:t>
      </w:r>
    </w:p>
    <w:p w14:paraId="67DBB154" w14:textId="2EC3561A"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 xml:space="preserve">X-Powered-By: Express </w:t>
      </w:r>
    </w:p>
    <w:p w14:paraId="722ECE2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reveals that the API uses the Express framework.</w:t>
      </w:r>
    </w:p>
    <w:p w14:paraId="08A700C4"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Security Risk</w:t>
      </w:r>
    </w:p>
    <w:p w14:paraId="09D50FFC"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disclosure can assist attackers with fingerprinting and reconnaissance by revealing implementation details about a system.</w:t>
      </w:r>
    </w:p>
    <w:p w14:paraId="4DD2F38A"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header itself does not provide unauthorized access or prove that the application is vulnerable.</w:t>
      </w:r>
    </w:p>
    <w:p w14:paraId="30D5C96E"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Business Impact</w:t>
      </w:r>
    </w:p>
    <w:p w14:paraId="149D41B4"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a production environment, unnecessary technology disclosure can provide attackers with additional information during reconnaissance.</w:t>
      </w:r>
    </w:p>
    <w:p w14:paraId="6FEE4777"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23389F76"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Production applications should consider disabling unnecessary framework-identification headers.</w:t>
      </w:r>
    </w:p>
    <w:p w14:paraId="4E4A35D4"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Express applications, the </w:t>
      </w:r>
      <w:r>
        <w:rPr>
          <w:rFonts w:ascii="Courier New" w:eastAsia="Times New Roman" w:hAnsi="Courier New" w:cs="Courier New"/>
          <w:kern w:val="0"/>
          <w:sz w:val="20"/>
          <w:szCs w:val="20"/>
          <w14:ligatures w14:val="none"/>
        </w:rPr>
        <w:t>X-Powered-By</w:t>
      </w:r>
      <w:r>
        <w:rPr>
          <w:rFonts w:ascii="Times New Roman" w:eastAsia="Times New Roman" w:hAnsi="Times New Roman" w:cs="Times New Roman"/>
          <w:kern w:val="0"/>
          <w14:ligatures w14:val="none"/>
        </w:rPr>
        <w:t xml:space="preserve"> header can be disabled through appropriate application configuration.</w:t>
      </w:r>
    </w:p>
    <w:p w14:paraId="0FFFD631"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B93A8C">
          <v:rect id="_x0000_i1038" style="width:0;height:1.5pt" o:hralign="center" o:hrstd="t" o:hr="t" fillcolor="#a0a0a0" stroked="f"/>
        </w:pict>
      </w:r>
    </w:p>
    <w:p w14:paraId="64C8D6E9"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Finding 4 — CORS Configuration Observation</w:t>
      </w:r>
    </w:p>
    <w:p w14:paraId="07E9A2E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Severity: Informational</w:t>
      </w:r>
    </w:p>
    <w:p w14:paraId="291C48B9"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Observation</w:t>
      </w:r>
    </w:p>
    <w:p w14:paraId="3D1EA6E4"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response included:</w:t>
      </w:r>
    </w:p>
    <w:p w14:paraId="5BF54FD2"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Access-Control-Allow-Credentials: true</w:t>
      </w:r>
    </w:p>
    <w:p w14:paraId="6D0400B4"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However, an </w:t>
      </w:r>
      <w:r>
        <w:rPr>
          <w:rFonts w:ascii="Courier New" w:eastAsia="Times New Roman" w:hAnsi="Courier New" w:cs="Courier New"/>
          <w:kern w:val="0"/>
          <w:sz w:val="20"/>
          <w:szCs w:val="20"/>
          <w14:ligatures w14:val="none"/>
        </w:rPr>
        <w:t>Access-Control-Allow-Origin</w:t>
      </w:r>
      <w:r>
        <w:rPr>
          <w:rFonts w:ascii="Times New Roman" w:eastAsia="Times New Roman" w:hAnsi="Times New Roman" w:cs="Times New Roman"/>
          <w:kern w:val="0"/>
          <w14:ligatures w14:val="none"/>
        </w:rPr>
        <w:t xml:space="preserve"> header was not observed in the inspected response.</w:t>
      </w:r>
    </w:p>
    <w:p w14:paraId="4D9BFC4A"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Assessment</w:t>
      </w:r>
    </w:p>
    <w:p w14:paraId="742A894F"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observation alone is insufficient to classify the API as having a CORS vulnerability.</w:t>
      </w:r>
    </w:p>
    <w:p w14:paraId="1EE2812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CORS security depends on the complete browser-facing configuration, including which origins are permitted and how credentialed requests are handled.</w:t>
      </w:r>
    </w:p>
    <w:p w14:paraId="72818CE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CORS bypass or exploitation was attempted.</w:t>
      </w:r>
    </w:p>
    <w:p w14:paraId="6F079504"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10ECBAA9"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production APIs:</w:t>
      </w:r>
    </w:p>
    <w:p w14:paraId="64C190C7" w14:textId="77777777" w:rsidR="00C041B6" w:rsidRPr="00C041B6" w:rsidRDefault="00C041B6" w:rsidP="00C041B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define trusted origins.</w:t>
      </w:r>
    </w:p>
    <w:p w14:paraId="70DC02A6" w14:textId="77777777" w:rsidR="00C041B6" w:rsidRPr="00C041B6" w:rsidRDefault="00C041B6" w:rsidP="00C041B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 unrestricted origins when credentials are permitted.</w:t>
      </w:r>
    </w:p>
    <w:p w14:paraId="435E8AC6" w14:textId="77777777" w:rsidR="00C041B6" w:rsidRPr="00C041B6" w:rsidRDefault="00C041B6" w:rsidP="00C041B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credentialed cross-origin requests carefully.</w:t>
      </w:r>
    </w:p>
    <w:p w14:paraId="1CFE9A22" w14:textId="77777777" w:rsidR="00C041B6" w:rsidRPr="00C041B6" w:rsidRDefault="00C041B6" w:rsidP="00C041B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CORS behavior using approved security testing procedures.</w:t>
      </w:r>
    </w:p>
    <w:p w14:paraId="6E6BD9C6"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07B64C">
          <v:rect id="_x0000_i1039" style="width:0;height:1.5pt" o:hralign="center" o:hrstd="t" o:hr="t" fillcolor="#a0a0a0" stroked="f"/>
        </w:pict>
      </w:r>
    </w:p>
    <w:p w14:paraId="3A8E6F73"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Positive Security Controls</w:t>
      </w:r>
    </w:p>
    <w:p w14:paraId="055665A0"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assessment also identified several positive characteristics.</w:t>
      </w:r>
    </w:p>
    <w:p w14:paraId="5E854C3E" w14:textId="77777777" w:rsidR="00C041B6" w:rsidRPr="00C041B6" w:rsidRDefault="00C041B6" w:rsidP="00C041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9.1 Rate-Limiting Information</w:t>
      </w:r>
    </w:p>
    <w:p w14:paraId="3ACACB4D"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response included:</w:t>
      </w:r>
    </w:p>
    <w:p w14:paraId="10E62E94"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X-RateLimit-Limit: 1000</w:t>
      </w:r>
    </w:p>
    <w:p w14:paraId="6995A2E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and:</w:t>
      </w:r>
    </w:p>
    <w:p w14:paraId="2C986306"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X-RateLimit-Remaining: 999</w:t>
      </w:r>
    </w:p>
    <w:p w14:paraId="6D1B997F"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indicates that rate-limit information is being provided.</w:t>
      </w:r>
    </w:p>
    <w:p w14:paraId="56DC7F71"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Security Benefit</w:t>
      </w:r>
    </w:p>
    <w:p w14:paraId="6411F7E0"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Rate limiting can help reduce:</w:t>
      </w:r>
    </w:p>
    <w:p w14:paraId="205F46CF" w14:textId="77777777" w:rsidR="00C041B6" w:rsidRPr="00C041B6" w:rsidRDefault="00C041B6" w:rsidP="00C041B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Excessive automated requests</w:t>
      </w:r>
    </w:p>
    <w:p w14:paraId="022C4566" w14:textId="77777777" w:rsidR="00C041B6" w:rsidRPr="00C041B6" w:rsidRDefault="00C041B6" w:rsidP="00C041B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Resource abuse</w:t>
      </w:r>
    </w:p>
    <w:p w14:paraId="776F177E" w14:textId="77777777" w:rsidR="00C041B6" w:rsidRPr="00C041B6" w:rsidRDefault="00C041B6" w:rsidP="00C041B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Certain forms of automated data harvesting</w:t>
      </w:r>
    </w:p>
    <w:p w14:paraId="7BE53AE0" w14:textId="77777777" w:rsidR="00C041B6" w:rsidRPr="00C041B6" w:rsidRDefault="00C041B6" w:rsidP="00C041B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Denial-of-service risk</w:t>
      </w:r>
    </w:p>
    <w:p w14:paraId="2410AF1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was recorded as a </w:t>
      </w:r>
      <w:r>
        <w:rPr>
          <w:rFonts w:ascii="Times New Roman" w:eastAsia="Times New Roman" w:hAnsi="Times New Roman" w:cs="Times New Roman"/>
          <w:b/>
          <w:bCs/>
          <w:kern w:val="0"/>
          <w14:ligatures w14:val="none"/>
        </w:rPr>
        <w:t>positive security control</w:t>
      </w:r>
      <w:r>
        <w:rPr>
          <w:rFonts w:ascii="Times New Roman" w:eastAsia="Times New Roman" w:hAnsi="Times New Roman" w:cs="Times New Roman"/>
          <w:kern w:val="0"/>
          <w14:ligatures w14:val="none"/>
        </w:rPr>
        <w:t>, not a vulnerability.</w:t>
      </w:r>
    </w:p>
    <w:p w14:paraId="2F1AE299"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E9463F">
          <v:rect id="_x0000_i1040" style="width:0;height:1.5pt" o:hralign="center" o:hrstd="t" o:hr="t" fillcolor="#a0a0a0" stroked="f"/>
        </w:pict>
      </w:r>
    </w:p>
    <w:p w14:paraId="3573D31C" w14:textId="77777777" w:rsidR="00C041B6" w:rsidRPr="00C041B6" w:rsidRDefault="00C041B6" w:rsidP="00C041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9.2 X-Content-Type-Options</w:t>
      </w:r>
    </w:p>
    <w:p w14:paraId="3776B69C"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returned:</w:t>
      </w:r>
    </w:p>
    <w:p w14:paraId="6048458D"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 xml:space="preserve">X-Content-Type-Options: nosniff</w:t>
      </w:r>
    </w:p>
    <w:p w14:paraId="4FA12BFB"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Security Benefit</w:t>
      </w:r>
    </w:p>
    <w:p w14:paraId="75211C6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header helps prevent browsers from MIME-type sniffing responses and is a useful security hardening measure.</w:t>
      </w:r>
    </w:p>
    <w:p w14:paraId="124B0ADD"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was considered a </w:t>
      </w:r>
      <w:r>
        <w:rPr>
          <w:rFonts w:ascii="Times New Roman" w:eastAsia="Times New Roman" w:hAnsi="Times New Roman" w:cs="Times New Roman"/>
          <w:b/>
          <w:bCs/>
          <w:kern w:val="0"/>
          <w14:ligatures w14:val="none"/>
        </w:rPr>
        <w:t>positive security control</w:t>
      </w:r>
      <w:r>
        <w:rPr>
          <w:rFonts w:ascii="Times New Roman" w:eastAsia="Times New Roman" w:hAnsi="Times New Roman" w:cs="Times New Roman"/>
          <w:kern w:val="0"/>
          <w14:ligatures w14:val="none"/>
        </w:rPr>
        <w:t>.</w:t>
      </w:r>
    </w:p>
    <w:p w14:paraId="63EC6E5D"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38A10D">
          <v:rect id="_x0000_i1041" style="width:0;height:1.5pt" o:hralign="center" o:hrstd="t" o:hr="t" fillcolor="#a0a0a0" stroked="f"/>
        </w:pict>
      </w:r>
    </w:p>
    <w:p w14:paraId="0052DAD4" w14:textId="77777777" w:rsidR="00C041B6" w:rsidRPr="00C041B6" w:rsidRDefault="00C041B6" w:rsidP="00C041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9.3 JSON Content Type</w:t>
      </w:r>
    </w:p>
    <w:p w14:paraId="05A19FDB"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returned:</w:t>
      </w:r>
    </w:p>
    <w:p w14:paraId="247E47D0" w14:textId="16CAF785"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 xml:space="preserve">Content-Type: application/json; charset=utf-8 </w:t>
      </w:r>
    </w:p>
    <w:p w14:paraId="1B95C1B4"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clearly identifies the response format and is appropriate for a JSON REST API.</w:t>
      </w:r>
    </w:p>
    <w:p w14:paraId="5B34E075"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87321B">
          <v:rect id="_x0000_i1042" style="width:0;height:1.5pt" o:hralign="center" o:hrstd="t" o:hr="t" fillcolor="#a0a0a0" stroked="f"/>
        </w:pict>
      </w:r>
    </w:p>
    <w:p w14:paraId="1693C455"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Risk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106"/>
        <w:gridCol w:w="1395"/>
      </w:tblGrid>
      <w:tr w:rsidR="00C041B6" w:rsidRPr="00C041B6" w14:paraId="272783B8" w14:textId="77777777">
        <w:trPr>
          <w:tblHeader/>
          <w:tblCellSpacing w:w="15" w:type="dxa"/>
        </w:trPr>
        <w:tc>
          <w:tcPr>
            <w:tcW w:w="0" w:type="auto"/>
            <w:vAlign w:val="center"/>
            <w:hideMark/>
          </w:tcPr>
          <w:p w14:paraId="3DDFA82D" w14:textId="77777777" w:rsidR="00C041B6" w:rsidRPr="00C041B6" w:rsidRDefault="00C041B6" w:rsidP="00C041B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ID</w:t>
            </w:r>
          </w:p>
        </w:tc>
        <w:tc>
          <w:tcPr>
            <w:tcW w:w="0" w:type="auto"/>
            <w:vAlign w:val="center"/>
            <w:hideMark/>
          </w:tcPr>
          <w:p w14:paraId="4843A222" w14:textId="77777777" w:rsidR="00C041B6" w:rsidRPr="00C041B6" w:rsidRDefault="00C041B6" w:rsidP="00C041B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Finding</w:t>
            </w:r>
          </w:p>
        </w:tc>
        <w:tc>
          <w:tcPr>
            <w:tcW w:w="0" w:type="auto"/>
            <w:vAlign w:val="center"/>
            <w:hideMark/>
          </w:tcPr>
          <w:p w14:paraId="65AFDFBF" w14:textId="77777777" w:rsidR="00C041B6" w:rsidRPr="00C041B6" w:rsidRDefault="00C041B6" w:rsidP="00C041B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Severity</w:t>
            </w:r>
          </w:p>
        </w:tc>
      </w:tr>
      <w:tr w:rsidR="00C041B6" w:rsidRPr="00C041B6" w14:paraId="25A030F3" w14:textId="77777777">
        <w:trPr>
          <w:tblCellSpacing w:w="15" w:type="dxa"/>
        </w:trPr>
        <w:tc>
          <w:tcPr>
            <w:tcW w:w="0" w:type="auto"/>
            <w:vAlign w:val="center"/>
            <w:hideMark/>
          </w:tcPr>
          <w:p w14:paraId="31F501D0"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F-01</w:t>
            </w:r>
          </w:p>
        </w:tc>
        <w:tc>
          <w:tcPr>
            <w:tcW w:w="0" w:type="auto"/>
            <w:vAlign w:val="center"/>
            <w:hideMark/>
          </w:tcPr>
          <w:p w14:paraId="1F53457B"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Unauthenticated access to API resources</w:t>
            </w:r>
          </w:p>
        </w:tc>
        <w:tc>
          <w:tcPr>
            <w:tcW w:w="0" w:type="auto"/>
            <w:vAlign w:val="center"/>
            <w:hideMark/>
          </w:tcPr>
          <w:p w14:paraId="589D4D02"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w:t>
            </w:r>
          </w:p>
        </w:tc>
      </w:tr>
      <w:tr w:rsidR="00C041B6" w:rsidRPr="00C041B6" w14:paraId="192498B0" w14:textId="77777777">
        <w:trPr>
          <w:tblCellSpacing w:w="15" w:type="dxa"/>
        </w:trPr>
        <w:tc>
          <w:tcPr>
            <w:tcW w:w="0" w:type="auto"/>
            <w:vAlign w:val="center"/>
            <w:hideMark/>
          </w:tcPr>
          <w:p w14:paraId="0D82B159"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F-02</w:t>
            </w:r>
          </w:p>
        </w:tc>
        <w:tc>
          <w:tcPr>
            <w:tcW w:w="0" w:type="auto"/>
            <w:vAlign w:val="center"/>
            <w:hideMark/>
          </w:tcPr>
          <w:p w14:paraId="69DA595A"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User/contact-style data exposure</w:t>
            </w:r>
          </w:p>
        </w:tc>
        <w:tc>
          <w:tcPr>
            <w:tcW w:w="0" w:type="auto"/>
            <w:vAlign w:val="center"/>
            <w:hideMark/>
          </w:tcPr>
          <w:p w14:paraId="78A2D079"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w:t>
            </w:r>
          </w:p>
        </w:tc>
      </w:tr>
      <w:tr w:rsidR="00C041B6" w:rsidRPr="00C041B6" w14:paraId="524687FD" w14:textId="77777777">
        <w:trPr>
          <w:tblCellSpacing w:w="15" w:type="dxa"/>
        </w:trPr>
        <w:tc>
          <w:tcPr>
            <w:tcW w:w="0" w:type="auto"/>
            <w:vAlign w:val="center"/>
            <w:hideMark/>
          </w:tcPr>
          <w:p w14:paraId="2C024C9D"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F-03</w:t>
            </w:r>
          </w:p>
        </w:tc>
        <w:tc>
          <w:tcPr>
            <w:tcW w:w="0" w:type="auto"/>
            <w:vAlign w:val="center"/>
            <w:hideMark/>
          </w:tcPr>
          <w:p w14:paraId="6F41F11C"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disclosure via X-Powered-By</w:t>
            </w:r>
          </w:p>
        </w:tc>
        <w:tc>
          <w:tcPr>
            <w:tcW w:w="0" w:type="auto"/>
            <w:vAlign w:val="center"/>
            <w:hideMark/>
          </w:tcPr>
          <w:p w14:paraId="4FCBA35A"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w:t>
            </w:r>
          </w:p>
        </w:tc>
      </w:tr>
      <w:tr w:rsidR="00C041B6" w:rsidRPr="00C041B6" w14:paraId="12049930" w14:textId="77777777">
        <w:trPr>
          <w:tblCellSpacing w:w="15" w:type="dxa"/>
        </w:trPr>
        <w:tc>
          <w:tcPr>
            <w:tcW w:w="0" w:type="auto"/>
            <w:vAlign w:val="center"/>
            <w:hideMark/>
          </w:tcPr>
          <w:p w14:paraId="76DBDC02"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F-04</w:t>
            </w:r>
          </w:p>
        </w:tc>
        <w:tc>
          <w:tcPr>
            <w:tcW w:w="0" w:type="auto"/>
            <w:vAlign w:val="center"/>
            <w:hideMark/>
          </w:tcPr>
          <w:p w14:paraId="6B943687"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CORS configuration observation</w:t>
            </w:r>
          </w:p>
        </w:tc>
        <w:tc>
          <w:tcPr>
            <w:tcW w:w="0" w:type="auto"/>
            <w:vAlign w:val="center"/>
            <w:hideMark/>
          </w:tcPr>
          <w:p w14:paraId="2FFCD859"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Informational</w:t>
            </w:r>
          </w:p>
        </w:tc>
      </w:tr>
    </w:tbl>
    <w:p w14:paraId="55758B85"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Overall Risk Assessment</w:t>
      </w:r>
    </w:p>
    <w:p w14:paraId="1976594A"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Overall assessed risk: Low</w:t>
      </w:r>
    </w:p>
    <w:p w14:paraId="6C4C3BE7"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overall rating reflects the intentional design of JSONPlaceholder as a public testing API. The observations demonstrate security considerations that would require greater attention in a production SaaS environment handling real customer or business data.</w:t>
      </w:r>
    </w:p>
    <w:p w14:paraId="43A30CD2"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High-severity vulnerabilities were identified within the read-only assessment.</w:t>
      </w:r>
    </w:p>
    <w:p w14:paraId="612FB086"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9A3376">
          <v:rect id="_x0000_i1043" style="width:0;height:1.5pt" o:hralign="center" o:hrstd="t" o:hr="t" fillcolor="#a0a0a0" stroked="f"/>
        </w:pict>
      </w:r>
    </w:p>
    <w:p w14:paraId="7D93F585"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Business Impact</w:t>
      </w:r>
    </w:p>
    <w:p w14:paraId="303EDE49"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findings demonstrate several areas that should be considered when designing production APIs.</w:t>
      </w:r>
    </w:p>
    <w:p w14:paraId="76E270C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similar configurations existed in an API containing real customer information, the organization could face:</w:t>
      </w:r>
    </w:p>
    <w:p w14:paraId="680E8A51"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Data Exposure</w:t>
      </w:r>
    </w:p>
    <w:p w14:paraId="10DD2C75"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Unauthorized users could retrieve information that should be restricted.</w:t>
      </w:r>
    </w:p>
    <w:p w14:paraId="0FFF2E9E"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Privacy Risk</w:t>
      </w:r>
    </w:p>
    <w:p w14:paraId="4BAC1A05"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Excessive exposure of names, email addresses, phone numbers, addresses, or other personal information could result in privacy incidents.</w:t>
      </w:r>
    </w:p>
    <w:p w14:paraId="246F1B9E"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Reconnaissance</w:t>
      </w:r>
    </w:p>
    <w:p w14:paraId="5583422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Technology-disclosure headers could provide attackers with additional information about the underlying technology stack.</w:t>
      </w:r>
    </w:p>
    <w:p w14:paraId="278DD67E"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Abuse</w:t>
      </w:r>
    </w:p>
    <w:p w14:paraId="076A711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appropriate rate limiting, automated clients could potentially make excessive requests or harvest data.</w:t>
      </w:r>
    </w:p>
    <w:p w14:paraId="19809C74"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actual impact depends on the sensitivity of the information, authentication architecture, authorization model, and business context.</w:t>
      </w:r>
    </w:p>
    <w:p w14:paraId="75FECA9B"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B52729">
          <v:rect id="_x0000_i1044" style="width:0;height:1.5pt" o:hralign="center" o:hrstd="t" o:hr="t" fillcolor="#a0a0a0" stroked="f"/>
        </w:pict>
      </w:r>
    </w:p>
    <w:p w14:paraId="4AAF8C8D"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Remediation Recommendations</w:t>
      </w:r>
    </w:p>
    <w:p w14:paraId="4BAFDAF5"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a production SaaS API, the following controls are recommended:</w:t>
      </w:r>
    </w:p>
    <w:p w14:paraId="346FCBC3"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1. Implement Strong Authentication</w:t>
      </w:r>
    </w:p>
    <w:p w14:paraId="3FE8BAC0"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 authentication for all endpoints that expose private or sensitive information.</w:t>
      </w:r>
    </w:p>
    <w:p w14:paraId="5E513974"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 Enforce Authorization</w:t>
      </w:r>
    </w:p>
    <w:p w14:paraId="6D1611F2"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Authentication alone is not sufficient. The API should verify that an authenticated user is authorized to access the requested resource.</w:t>
      </w:r>
    </w:p>
    <w:p w14:paraId="02BB65F5"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 Minimize Response Data</w:t>
      </w:r>
    </w:p>
    <w:p w14:paraId="6A4310FD"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Return only the information required by the client.</w:t>
      </w:r>
    </w:p>
    <w:p w14:paraId="29EFA177"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 unnecessarily exposing:</w:t>
      </w:r>
    </w:p>
    <w:p w14:paraId="69121DC2" w14:textId="77777777" w:rsidR="00C041B6" w:rsidRPr="00C041B6" w:rsidRDefault="00C041B6" w:rsidP="00C041B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contact information</w:t>
      </w:r>
    </w:p>
    <w:p w14:paraId="770C78E9" w14:textId="77777777" w:rsidR="00C041B6" w:rsidRPr="00C041B6" w:rsidRDefault="00C041B6" w:rsidP="00C041B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Internal identifiers</w:t>
      </w:r>
    </w:p>
    <w:p w14:paraId="34876FE4" w14:textId="77777777" w:rsidR="00C041B6" w:rsidRPr="00C041B6" w:rsidRDefault="00C041B6" w:rsidP="00C041B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System information</w:t>
      </w:r>
    </w:p>
    <w:p w14:paraId="4ADC515F" w14:textId="77777777" w:rsidR="00C041B6" w:rsidRPr="00C041B6" w:rsidRDefault="00C041B6" w:rsidP="00C041B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Unused metadata</w:t>
      </w:r>
    </w:p>
    <w:p w14:paraId="012A97A9"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 Configure CORS Securely</w:t>
      </w:r>
    </w:p>
    <w:p w14:paraId="5A08E252"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define trusted origins and carefully control credentialed cross-origin requests.</w:t>
      </w:r>
    </w:p>
    <w:p w14:paraId="21DF38E9"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 Apply Rate Limiting</w:t>
      </w:r>
    </w:p>
    <w:p w14:paraId="0B970EC6"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appropriate rate limits based on:</w:t>
      </w:r>
    </w:p>
    <w:p w14:paraId="3D1E8A63" w14:textId="77777777" w:rsidR="00C041B6" w:rsidRPr="00C041B6" w:rsidRDefault="00C041B6" w:rsidP="00C041B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w:t>
      </w:r>
    </w:p>
    <w:p w14:paraId="57AFC43E" w14:textId="77777777" w:rsidR="00C041B6" w:rsidRPr="00C041B6" w:rsidRDefault="00C041B6" w:rsidP="00C041B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API key</w:t>
      </w:r>
    </w:p>
    <w:p w14:paraId="0D0854EB" w14:textId="77777777" w:rsidR="00C041B6" w:rsidRPr="00C041B6" w:rsidRDefault="00C041B6" w:rsidP="00C041B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IP address</w:t>
      </w:r>
    </w:p>
    <w:p w14:paraId="13AE7F69" w14:textId="77777777" w:rsidR="00C041B6" w:rsidRPr="00C041B6" w:rsidRDefault="00C041B6" w:rsidP="00C041B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Endpoint sensitivity</w:t>
      </w:r>
    </w:p>
    <w:p w14:paraId="285A8FED"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6. Reduce Technology Disclosure</w:t>
      </w:r>
    </w:p>
    <w:p w14:paraId="35503417"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 unnecessary framework-identification headers such as </w:t>
      </w:r>
      <w:r>
        <w:rPr>
          <w:rFonts w:ascii="Courier New" w:eastAsia="Times New Roman" w:hAnsi="Courier New" w:cs="Courier New"/>
          <w:kern w:val="0"/>
          <w:sz w:val="20"/>
          <w:szCs w:val="20"/>
          <w14:ligatures w14:val="none"/>
        </w:rPr>
        <w:t>X-Powered-By</w:t>
      </w:r>
      <w:r>
        <w:rPr>
          <w:rFonts w:ascii="Times New Roman" w:eastAsia="Times New Roman" w:hAnsi="Times New Roman" w:cs="Times New Roman"/>
          <w:kern w:val="0"/>
          <w14:ligatures w14:val="none"/>
        </w:rPr>
        <w:t xml:space="preserve"> where appropriate.</w:t>
      </w:r>
    </w:p>
    <w:p w14:paraId="60EB2AA6"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 Maintain Security Headers</w:t>
      </w:r>
    </w:p>
    <w:p w14:paraId="38D0096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Continue using appropriate HTTP security headers, including </w:t>
      </w:r>
      <w:r>
        <w:rPr>
          <w:rFonts w:ascii="Courier New" w:eastAsia="Times New Roman" w:hAnsi="Courier New" w:cs="Courier New"/>
          <w:kern w:val="0"/>
          <w:sz w:val="20"/>
          <w:szCs w:val="20"/>
          <w14:ligatures w14:val="none"/>
        </w:rPr>
        <w:t xml:space="preserve">X-Content-Type-Options: nosniff</w:t>
      </w:r>
      <w:r>
        <w:rPr>
          <w:rFonts w:ascii="Times New Roman" w:eastAsia="Times New Roman" w:hAnsi="Times New Roman" w:cs="Times New Roman"/>
          <w:kern w:val="0"/>
          <w14:ligatures w14:val="none"/>
        </w:rPr>
        <w:t>.</w:t>
      </w:r>
    </w:p>
    <w:p w14:paraId="2005B23A" w14:textId="77777777" w:rsidR="00C041B6" w:rsidRPr="00C041B6" w:rsidRDefault="00C041B6" w:rsidP="00C041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 Monitor API Activity</w:t>
      </w:r>
    </w:p>
    <w:p w14:paraId="15930D9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Production APIs should log and monitor suspicious access patterns, authentication failures, excessive requests, and unusual data retrieval behavior.</w:t>
      </w:r>
    </w:p>
    <w:p w14:paraId="457C8436"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AC1BF2">
          <v:rect id="_x0000_i1045" style="width:0;height:1.5pt" o:hralign="center" o:hrstd="t" o:hr="t" fillcolor="#a0a0a0" stroked="f"/>
        </w:pict>
      </w:r>
    </w:p>
    <w:p w14:paraId="54E8F437"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Limitations</w:t>
      </w:r>
    </w:p>
    <w:p w14:paraId="07EDD1B4"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assessment was intentionally limited to safe, read-only testing.</w:t>
      </w:r>
    </w:p>
    <w:p w14:paraId="4992933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following areas were </w:t>
      </w:r>
      <w:r>
        <w:rPr>
          <w:rFonts w:ascii="Times New Roman" w:eastAsia="Times New Roman" w:hAnsi="Times New Roman" w:cs="Times New Roman"/>
          <w:b/>
          <w:bCs/>
          <w:kern w:val="0"/>
          <w14:ligatures w14:val="none"/>
        </w:rPr>
        <w:t>not fully tested</w:t>
      </w:r>
      <w:r>
        <w:rPr>
          <w:rFonts w:ascii="Times New Roman" w:eastAsia="Times New Roman" w:hAnsi="Times New Roman" w:cs="Times New Roman"/>
          <w:kern w:val="0"/>
          <w14:ligatures w14:val="none"/>
        </w:rPr>
        <w:t>:</w:t>
      </w:r>
    </w:p>
    <w:p w14:paraId="1725D6D5" w14:textId="77777777" w:rsidR="00C041B6" w:rsidRPr="00C041B6" w:rsidRDefault="00C041B6" w:rsidP="00C041B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Authentication bypass</w:t>
      </w:r>
    </w:p>
    <w:p w14:paraId="21AF71E9" w14:textId="77777777" w:rsidR="00C041B6" w:rsidRPr="00C041B6" w:rsidRDefault="00C041B6" w:rsidP="00C041B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Authorization bypass</w:t>
      </w:r>
    </w:p>
    <w:p w14:paraId="62B1CAE3" w14:textId="77777777" w:rsidR="00C041B6" w:rsidRPr="00C041B6" w:rsidRDefault="00C041B6" w:rsidP="00C041B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Broken Object Level Authorization (BOLA)</w:t>
      </w:r>
    </w:p>
    <w:p w14:paraId="59C15F19" w14:textId="77777777" w:rsidR="00C041B6" w:rsidRPr="00C041B6" w:rsidRDefault="00C041B6" w:rsidP="00C041B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 validation vulnerabilities</w:t>
      </w:r>
    </w:p>
    <w:p w14:paraId="6A6A2CDA" w14:textId="77777777" w:rsidR="00C041B6" w:rsidRPr="00C041B6" w:rsidRDefault="00C041B6" w:rsidP="00C041B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Injection attacks</w:t>
      </w:r>
    </w:p>
    <w:p w14:paraId="0647A12F" w14:textId="77777777" w:rsidR="00C041B6" w:rsidRPr="00C041B6" w:rsidRDefault="00C041B6" w:rsidP="00C041B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POST/PUT/PATCH/DELETE security</w:t>
      </w:r>
    </w:p>
    <w:p w14:paraId="04FF3077" w14:textId="77777777" w:rsidR="00C041B6" w:rsidRPr="00C041B6" w:rsidRDefault="00C041B6" w:rsidP="00C041B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Token security</w:t>
      </w:r>
    </w:p>
    <w:p w14:paraId="4CF2F509" w14:textId="77777777" w:rsidR="00C041B6" w:rsidRPr="00C041B6" w:rsidRDefault="00C041B6" w:rsidP="00C041B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Session management</w:t>
      </w:r>
    </w:p>
    <w:p w14:paraId="1FAF2FC4" w14:textId="77777777" w:rsidR="00C041B6" w:rsidRPr="00C041B6" w:rsidRDefault="00C041B6" w:rsidP="00C041B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Denial-of-service resistance</w:t>
      </w:r>
    </w:p>
    <w:p w14:paraId="1EC82F59" w14:textId="77777777" w:rsidR="00C041B6" w:rsidRPr="00C041B6" w:rsidRDefault="00C041B6" w:rsidP="00C041B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Server-side vulnerabilities</w:t>
      </w:r>
    </w:p>
    <w:p w14:paraId="00CD2534" w14:textId="77777777" w:rsidR="00C041B6" w:rsidRPr="00C041B6" w:rsidRDefault="00C041B6" w:rsidP="00C041B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Business-logic vulnerabilities</w:t>
      </w:r>
    </w:p>
    <w:p w14:paraId="5918F46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exploitation was performed.</w:t>
      </w:r>
    </w:p>
    <w:p w14:paraId="2D64522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Therefore, the absence of High or Medium findings does not mean that the API is universally secure. It means that no such issues were identified within the defined testing scope.</w:t>
      </w:r>
    </w:p>
    <w:p w14:paraId="7CB0A5D0"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B8FAC4">
          <v:rect id="_x0000_i1046" style="width:0;height:1.5pt" o:hralign="center" o:hrstd="t" o:hr="t" fillcolor="#a0a0a0" stroked="f"/>
        </w:pict>
      </w:r>
    </w:p>
    <w:p w14:paraId="1FD6223D" w14:textId="77777777" w:rsidR="00C041B6" w:rsidRPr="00C041B6" w:rsidRDefault="00C041B6" w:rsidP="00C04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Conclusion</w:t>
      </w:r>
    </w:p>
    <w:p w14:paraId="74EC336E"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read-only security assessment of the JSONPlaceholder test API was successfully completed using Postman.</w:t>
      </w:r>
    </w:p>
    <w:p w14:paraId="247E08C9"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Four GET endpoints were tested and inspected for authentication requirements, HTTP headers, response data, and basic security controls.</w:t>
      </w:r>
    </w:p>
    <w:p w14:paraId="1223CA62"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main observations were unauthenticated access to public resources, exposure of user/contact-style fields, and technology disclosure through the </w:t>
      </w:r>
      <w:r>
        <w:rPr>
          <w:rFonts w:ascii="Courier New" w:eastAsia="Times New Roman" w:hAnsi="Courier New" w:cs="Courier New"/>
          <w:kern w:val="0"/>
          <w:sz w:val="20"/>
          <w:szCs w:val="20"/>
          <w14:ligatures w14:val="none"/>
        </w:rPr>
        <w:t>X-Powered-By</w:t>
      </w:r>
      <w:r>
        <w:rPr>
          <w:rFonts w:ascii="Times New Roman" w:eastAsia="Times New Roman" w:hAnsi="Times New Roman" w:cs="Times New Roman"/>
          <w:kern w:val="0"/>
          <w14:ligatures w14:val="none"/>
        </w:rPr>
        <w:t xml:space="preserve"> header. These were classified as Low severity within the context of JSONPlaceholder because the API is intentionally public and uses fictional data.</w:t>
      </w:r>
    </w:p>
    <w:p w14:paraId="0217D065"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assessment also identified positive security controls, including rate-limit headers and the </w:t>
      </w:r>
      <w:r>
        <w:rPr>
          <w:rFonts w:ascii="Courier New" w:eastAsia="Times New Roman" w:hAnsi="Courier New" w:cs="Courier New"/>
          <w:kern w:val="0"/>
          <w:sz w:val="20"/>
          <w:szCs w:val="20"/>
          <w14:ligatures w14:val="none"/>
        </w:rPr>
        <w:t xml:space="preserve">X-Content-Type-Options: nosniff</w:t>
      </w:r>
      <w:r>
        <w:rPr>
          <w:rFonts w:ascii="Times New Roman" w:eastAsia="Times New Roman" w:hAnsi="Times New Roman" w:cs="Times New Roman"/>
          <w:kern w:val="0"/>
          <w14:ligatures w14:val="none"/>
        </w:rPr>
        <w:t xml:space="preserve"> security header.</w:t>
      </w:r>
    </w:p>
    <w:p w14:paraId="66A26E68"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exercise demonstrates the importance of authentication, authorization, data minimization, secure CORS configuration, rate limiting, and security-focused response-header management when developing production APIs.</w:t>
      </w:r>
    </w:p>
    <w:p w14:paraId="00728313"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Overall, the assessment achieved its objective of identifying and communicating API security risks without exploiting or disrupting the target system.</w:t>
      </w:r>
    </w:p>
    <w:p w14:paraId="441B1A9D" w14:textId="77777777" w:rsidR="00C041B6" w:rsidRPr="00C041B6" w:rsidRDefault="00C041B6" w:rsidP="00C041B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790199">
          <v:rect id="_x0000_i1047" style="width:0;height:1.5pt" o:hralign="center" o:hrstd="t" o:hr="t" fillcolor="#a0a0a0" stroked="f"/>
        </w:pict>
      </w:r>
    </w:p>
    <w:p w14:paraId="201A4ECA" w14:textId="77777777" w:rsidR="00C041B6" w:rsidRPr="00C041B6" w:rsidRDefault="00C041B6" w:rsidP="00C041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Assessment Result</w:t>
      </w:r>
    </w:p>
    <w:p w14:paraId="2C4D5E5F" w14:textId="77777777" w:rsidR="00C041B6" w:rsidRPr="00C041B6" w:rsidRDefault="00C041B6" w:rsidP="00C041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API:</w:t>
      </w:r>
      <w:r>
        <w:rPr>
          <w:rFonts w:ascii="Times New Roman" w:eastAsia="Times New Roman" w:hAnsi="Times New Roman" w:cs="Times New Roman"/>
          <w:kern w:val="0"/>
          <w14:ligatures w14:val="none"/>
        </w:rPr>
        <w:t xml:space="preserve"> JSONPlaceholder</w:t>
        <w:br/>
      </w:r>
      <w:r>
        <w:rPr>
          <w:rFonts w:ascii="Times New Roman" w:eastAsia="Times New Roman" w:hAnsi="Times New Roman" w:cs="Times New Roman"/>
          <w:b/>
          <w:bCs/>
          <w:kern w:val="0"/>
          <w14:ligatures w14:val="none"/>
        </w:rPr>
        <w:t>Testing Type:</w:t>
      </w:r>
      <w:r>
        <w:rPr>
          <w:rFonts w:ascii="Times New Roman" w:eastAsia="Times New Roman" w:hAnsi="Times New Roman" w:cs="Times New Roman"/>
          <w:kern w:val="0"/>
          <w14:ligatures w14:val="none"/>
        </w:rPr>
        <w:t xml:space="preserve"> Read-only API security analysis</w:t>
        <w:br/>
      </w:r>
      <w:r>
        <w:rPr>
          <w:rFonts w:ascii="Times New Roman" w:eastAsia="Times New Roman" w:hAnsi="Times New Roman" w:cs="Times New Roman"/>
          <w:b/>
          <w:bCs/>
          <w:kern w:val="0"/>
          <w14:ligatures w14:val="none"/>
        </w:rPr>
        <w:t>Tool:</w:t>
      </w:r>
      <w:r>
        <w:rPr>
          <w:rFonts w:ascii="Times New Roman" w:eastAsia="Times New Roman" w:hAnsi="Times New Roman" w:cs="Times New Roman"/>
          <w:kern w:val="0"/>
          <w14:ligatures w14:val="none"/>
        </w:rPr>
        <w:t xml:space="preserve"> Postman</w:t>
        <w:br/>
      </w:r>
      <w:r>
        <w:rPr>
          <w:rFonts w:ascii="Times New Roman" w:eastAsia="Times New Roman" w:hAnsi="Times New Roman" w:cs="Times New Roman"/>
          <w:b/>
          <w:bCs/>
          <w:kern w:val="0"/>
          <w14:ligatures w14:val="none"/>
        </w:rPr>
        <w:t>Endpoints Tested:</w:t>
      </w:r>
      <w:r>
        <w:rPr>
          <w:rFonts w:ascii="Times New Roman" w:eastAsia="Times New Roman" w:hAnsi="Times New Roman" w:cs="Times New Roman"/>
          <w:kern w:val="0"/>
          <w14:ligatures w14:val="none"/>
        </w:rPr>
        <w:t xml:space="preserve"> 4</w:t>
        <w:br/>
      </w:r>
      <w:r>
        <w:rPr>
          <w:rFonts w:ascii="Times New Roman" w:eastAsia="Times New Roman" w:hAnsi="Times New Roman" w:cs="Times New Roman"/>
          <w:b/>
          <w:bCs/>
          <w:kern w:val="0"/>
          <w14:ligatures w14:val="none"/>
        </w:rPr>
        <w:t>High Findings:</w:t>
      </w:r>
      <w:r>
        <w:rPr>
          <w:rFonts w:ascii="Times New Roman" w:eastAsia="Times New Roman" w:hAnsi="Times New Roman" w:cs="Times New Roman"/>
          <w:kern w:val="0"/>
          <w14:ligatures w14:val="none"/>
        </w:rPr>
        <w:t xml:space="preserve"> 0</w:t>
        <w:br/>
      </w:r>
      <w:r>
        <w:rPr>
          <w:rFonts w:ascii="Times New Roman" w:eastAsia="Times New Roman" w:hAnsi="Times New Roman" w:cs="Times New Roman"/>
          <w:b/>
          <w:bCs/>
          <w:kern w:val="0"/>
          <w14:ligatures w14:val="none"/>
        </w:rPr>
        <w:t>Medium Findings:</w:t>
      </w:r>
      <w:r>
        <w:rPr>
          <w:rFonts w:ascii="Times New Roman" w:eastAsia="Times New Roman" w:hAnsi="Times New Roman" w:cs="Times New Roman"/>
          <w:kern w:val="0"/>
          <w14:ligatures w14:val="none"/>
        </w:rPr>
        <w:t xml:space="preserve"> 0</w:t>
        <w:br/>
      </w:r>
      <w:r>
        <w:rPr>
          <w:rFonts w:ascii="Times New Roman" w:eastAsia="Times New Roman" w:hAnsi="Times New Roman" w:cs="Times New Roman"/>
          <w:b/>
          <w:bCs/>
          <w:kern w:val="0"/>
          <w14:ligatures w14:val="none"/>
        </w:rPr>
        <w:t>Low Findings:</w:t>
      </w:r>
      <w:r>
        <w:rPr>
          <w:rFonts w:ascii="Times New Roman" w:eastAsia="Times New Roman" w:hAnsi="Times New Roman" w:cs="Times New Roman"/>
          <w:kern w:val="0"/>
          <w14:ligatures w14:val="none"/>
        </w:rPr>
        <w:t xml:space="preserve"> 3</w:t>
        <w:br/>
      </w:r>
      <w:r>
        <w:rPr>
          <w:rFonts w:ascii="Times New Roman" w:eastAsia="Times New Roman" w:hAnsi="Times New Roman" w:cs="Times New Roman"/>
          <w:b/>
          <w:bCs/>
          <w:kern w:val="0"/>
          <w14:ligatures w14:val="none"/>
        </w:rPr>
        <w:t>Informational Findings:</w:t>
      </w:r>
      <w:r>
        <w:rPr>
          <w:rFonts w:ascii="Times New Roman" w:eastAsia="Times New Roman" w:hAnsi="Times New Roman" w:cs="Times New Roman"/>
          <w:kern w:val="0"/>
          <w14:ligatures w14:val="none"/>
        </w:rPr>
        <w:t xml:space="preserve"> 1</w:t>
        <w:br/>
      </w:r>
      <w:r>
        <w:rPr>
          <w:rFonts w:ascii="Times New Roman" w:eastAsia="Times New Roman" w:hAnsi="Times New Roman" w:cs="Times New Roman"/>
          <w:b/>
          <w:bCs/>
          <w:kern w:val="0"/>
          <w14:ligatures w14:val="none"/>
        </w:rPr>
        <w:t>Overall Risk:</w:t>
      </w:r>
      <w:r>
        <w:rPr>
          <w:rFonts w:ascii="Times New Roman" w:eastAsia="Times New Roman" w:hAnsi="Times New Roman" w:cs="Times New Roman"/>
          <w:kern w:val="0"/>
          <w14:ligatures w14:val="none"/>
        </w:rPr>
        <w:t xml:space="preserve"> Low</w:t>
      </w:r>
    </w:p>
    <w:p w14:paraId="0CEE5479" w14:textId="77777777" w:rsidR="008062D3" w:rsidRDefault="008062D3"/>
    <w:sectPr w:rsidR="00806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281"/>
    <w:multiLevelType w:val="multilevel"/>
    <w:tmpl w:val="292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83FA6"/>
    <w:multiLevelType w:val="multilevel"/>
    <w:tmpl w:val="13B0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51DED"/>
    <w:multiLevelType w:val="multilevel"/>
    <w:tmpl w:val="6BCC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C7BAF"/>
    <w:multiLevelType w:val="multilevel"/>
    <w:tmpl w:val="766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94647"/>
    <w:multiLevelType w:val="multilevel"/>
    <w:tmpl w:val="B330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C51A9"/>
    <w:multiLevelType w:val="multilevel"/>
    <w:tmpl w:val="334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50223"/>
    <w:multiLevelType w:val="multilevel"/>
    <w:tmpl w:val="3F02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64A89"/>
    <w:multiLevelType w:val="multilevel"/>
    <w:tmpl w:val="51A8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40914"/>
    <w:multiLevelType w:val="multilevel"/>
    <w:tmpl w:val="C958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E5D67"/>
    <w:multiLevelType w:val="multilevel"/>
    <w:tmpl w:val="DFFE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82F23"/>
    <w:multiLevelType w:val="multilevel"/>
    <w:tmpl w:val="FDBC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11524"/>
    <w:multiLevelType w:val="multilevel"/>
    <w:tmpl w:val="7A5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F6232"/>
    <w:multiLevelType w:val="multilevel"/>
    <w:tmpl w:val="EA0A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02D5A"/>
    <w:multiLevelType w:val="multilevel"/>
    <w:tmpl w:val="290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C3D4A"/>
    <w:multiLevelType w:val="multilevel"/>
    <w:tmpl w:val="EC8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2012F"/>
    <w:multiLevelType w:val="multilevel"/>
    <w:tmpl w:val="41AA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47750"/>
    <w:multiLevelType w:val="multilevel"/>
    <w:tmpl w:val="0AA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5797A"/>
    <w:multiLevelType w:val="multilevel"/>
    <w:tmpl w:val="340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8F15DD"/>
    <w:multiLevelType w:val="multilevel"/>
    <w:tmpl w:val="D41A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83EEF"/>
    <w:multiLevelType w:val="multilevel"/>
    <w:tmpl w:val="45F6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D60FD"/>
    <w:multiLevelType w:val="multilevel"/>
    <w:tmpl w:val="068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603762">
    <w:abstractNumId w:val="17"/>
  </w:num>
  <w:num w:numId="2" w16cid:durableId="1765805848">
    <w:abstractNumId w:val="18"/>
  </w:num>
  <w:num w:numId="3" w16cid:durableId="493372916">
    <w:abstractNumId w:val="1"/>
  </w:num>
  <w:num w:numId="4" w16cid:durableId="1159661117">
    <w:abstractNumId w:val="15"/>
  </w:num>
  <w:num w:numId="5" w16cid:durableId="1176652204">
    <w:abstractNumId w:val="0"/>
  </w:num>
  <w:num w:numId="6" w16cid:durableId="1480538721">
    <w:abstractNumId w:val="2"/>
  </w:num>
  <w:num w:numId="7" w16cid:durableId="1985623491">
    <w:abstractNumId w:val="13"/>
  </w:num>
  <w:num w:numId="8" w16cid:durableId="1644771562">
    <w:abstractNumId w:val="12"/>
  </w:num>
  <w:num w:numId="9" w16cid:durableId="1690135642">
    <w:abstractNumId w:val="4"/>
  </w:num>
  <w:num w:numId="10" w16cid:durableId="674380706">
    <w:abstractNumId w:val="19"/>
  </w:num>
  <w:num w:numId="11" w16cid:durableId="2103910715">
    <w:abstractNumId w:val="14"/>
  </w:num>
  <w:num w:numId="12" w16cid:durableId="1160390201">
    <w:abstractNumId w:val="6"/>
  </w:num>
  <w:num w:numId="13" w16cid:durableId="47458571">
    <w:abstractNumId w:val="7"/>
  </w:num>
  <w:num w:numId="14" w16cid:durableId="315374906">
    <w:abstractNumId w:val="11"/>
  </w:num>
  <w:num w:numId="15" w16cid:durableId="1045328823">
    <w:abstractNumId w:val="8"/>
  </w:num>
  <w:num w:numId="16" w16cid:durableId="418644714">
    <w:abstractNumId w:val="3"/>
  </w:num>
  <w:num w:numId="17" w16cid:durableId="1251740399">
    <w:abstractNumId w:val="16"/>
  </w:num>
  <w:num w:numId="18" w16cid:durableId="993416094">
    <w:abstractNumId w:val="9"/>
  </w:num>
  <w:num w:numId="19" w16cid:durableId="424112392">
    <w:abstractNumId w:val="5"/>
  </w:num>
  <w:num w:numId="20" w16cid:durableId="268974688">
    <w:abstractNumId w:val="20"/>
  </w:num>
  <w:num w:numId="21" w16cid:durableId="14001304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1B6"/>
    <w:rsid w:val="000C1EA0"/>
    <w:rsid w:val="001419E7"/>
    <w:rsid w:val="0020713C"/>
    <w:rsid w:val="00222D48"/>
    <w:rsid w:val="002E4A38"/>
    <w:rsid w:val="0037040F"/>
    <w:rsid w:val="003E2D4D"/>
    <w:rsid w:val="003E7EAB"/>
    <w:rsid w:val="004639AB"/>
    <w:rsid w:val="00496009"/>
    <w:rsid w:val="00543C8A"/>
    <w:rsid w:val="005656BA"/>
    <w:rsid w:val="00613537"/>
    <w:rsid w:val="00797F98"/>
    <w:rsid w:val="008062D3"/>
    <w:rsid w:val="009258FF"/>
    <w:rsid w:val="009C079D"/>
    <w:rsid w:val="00A66E7C"/>
    <w:rsid w:val="00BA61DC"/>
    <w:rsid w:val="00C041B6"/>
    <w:rsid w:val="00C04F22"/>
    <w:rsid w:val="00C83AFC"/>
    <w:rsid w:val="00F52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87AD"/>
  <w15:chartTrackingRefBased/>
  <w15:docId w15:val="{6A8273F2-F206-42A4-8073-C1989DCE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1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1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1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1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1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1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1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1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1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1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1B6"/>
    <w:rPr>
      <w:rFonts w:eastAsiaTheme="majorEastAsia" w:cstheme="majorBidi"/>
      <w:color w:val="272727" w:themeColor="text1" w:themeTint="D8"/>
    </w:rPr>
  </w:style>
  <w:style w:type="paragraph" w:styleId="Title">
    <w:name w:val="Title"/>
    <w:basedOn w:val="Normal"/>
    <w:next w:val="Normal"/>
    <w:link w:val="TitleChar"/>
    <w:uiPriority w:val="10"/>
    <w:qFormat/>
    <w:rsid w:val="00C04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1B6"/>
    <w:pPr>
      <w:spacing w:before="160"/>
      <w:jc w:val="center"/>
    </w:pPr>
    <w:rPr>
      <w:i/>
      <w:iCs/>
      <w:color w:val="404040" w:themeColor="text1" w:themeTint="BF"/>
    </w:rPr>
  </w:style>
  <w:style w:type="character" w:customStyle="1" w:styleId="QuoteChar">
    <w:name w:val="Quote Char"/>
    <w:basedOn w:val="DefaultParagraphFont"/>
    <w:link w:val="Quote"/>
    <w:uiPriority w:val="29"/>
    <w:rsid w:val="00C041B6"/>
    <w:rPr>
      <w:i/>
      <w:iCs/>
      <w:color w:val="404040" w:themeColor="text1" w:themeTint="BF"/>
    </w:rPr>
  </w:style>
  <w:style w:type="paragraph" w:styleId="ListParagraph">
    <w:name w:val="List Paragraph"/>
    <w:basedOn w:val="Normal"/>
    <w:uiPriority w:val="34"/>
    <w:qFormat/>
    <w:rsid w:val="00C041B6"/>
    <w:pPr>
      <w:ind w:left="720"/>
      <w:contextualSpacing/>
    </w:pPr>
  </w:style>
  <w:style w:type="character" w:styleId="IntenseEmphasis">
    <w:name w:val="Intense Emphasis"/>
    <w:basedOn w:val="DefaultParagraphFont"/>
    <w:uiPriority w:val="21"/>
    <w:qFormat/>
    <w:rsid w:val="00C041B6"/>
    <w:rPr>
      <w:i/>
      <w:iCs/>
      <w:color w:val="2F5496" w:themeColor="accent1" w:themeShade="BF"/>
    </w:rPr>
  </w:style>
  <w:style w:type="paragraph" w:styleId="IntenseQuote">
    <w:name w:val="Intense Quote"/>
    <w:basedOn w:val="Normal"/>
    <w:next w:val="Normal"/>
    <w:link w:val="IntenseQuoteChar"/>
    <w:uiPriority w:val="30"/>
    <w:qFormat/>
    <w:rsid w:val="00C041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1B6"/>
    <w:rPr>
      <w:i/>
      <w:iCs/>
      <w:color w:val="2F5496" w:themeColor="accent1" w:themeShade="BF"/>
    </w:rPr>
  </w:style>
  <w:style w:type="character" w:styleId="IntenseReference">
    <w:name w:val="Intense Reference"/>
    <w:basedOn w:val="DefaultParagraphFont"/>
    <w:uiPriority w:val="32"/>
    <w:qFormat/>
    <w:rsid w:val="00C041B6"/>
    <w:rPr>
      <w:b/>
      <w:bCs/>
      <w:smallCaps/>
      <w:color w:val="2F5496" w:themeColor="accent1" w:themeShade="BF"/>
      <w:spacing w:val="5"/>
    </w:rPr>
  </w:style>
  <w:style w:type="character" w:styleId="Hyperlink">
    <w:name w:val="Hyperlink"/>
    <w:basedOn w:val="DefaultParagraphFont"/>
    <w:uiPriority w:val="99"/>
    <w:unhideWhenUsed/>
    <w:rsid w:val="00C041B6"/>
    <w:rPr>
      <w:color w:val="0563C1" w:themeColor="hyperlink"/>
      <w:u w:val="single"/>
    </w:rPr>
  </w:style>
  <w:style w:type="character" w:styleId="UnresolvedMention">
    <w:name w:val="Unresolved Mention"/>
    <w:basedOn w:val="DefaultParagraphFont"/>
    <w:uiPriority w:val="99"/>
    <w:semiHidden/>
    <w:unhideWhenUsed/>
    <w:rsid w:val="00C041B6"/>
    <w:rPr>
      <w:color w:val="605E5C"/>
      <w:shd w:val="clear" w:color="auto" w:fill="E1DFDD"/>
    </w:rPr>
  </w:style>
  <w:style w:type="character" w:styleId="Strong">
    <w:name w:val="Strong"/>
    <w:basedOn w:val="DefaultParagraphFont"/>
    <w:uiPriority w:val="22"/>
    <w:qFormat/>
    <w:rsid w:val="00543C8A"/>
    <w:rPr>
      <w:b/>
      <w:bCs/>
    </w:rPr>
  </w:style>
  <w:style w:type="paragraph" w:styleId="NormalWeb">
    <w:name w:val="Normal (Web)"/>
    <w:basedOn w:val="Normal"/>
    <w:uiPriority w:val="99"/>
    <w:semiHidden/>
    <w:unhideWhenUsed/>
    <w:rsid w:val="00543C8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onplaceholder.typicode.com/users"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jsonplaceholder.typicode.com/tod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sonplaceholder.typicode.com/posts" TargetMode="External"/><Relationship Id="rId11" Type="http://schemas.openxmlformats.org/officeDocument/2006/relationships/image" Target="media/image3.png"/><Relationship Id="rId5" Type="http://schemas.openxmlformats.org/officeDocument/2006/relationships/hyperlink" Target="https://jsonplaceholder.typicode.com" TargetMode="External"/><Relationship Id="rId15" Type="http://schemas.openxmlformats.org/officeDocument/2006/relationships/theme" Target="theme/theme1.xml"/><Relationship Id="rId10" Type="http://schemas.openxmlformats.org/officeDocument/2006/relationships/hyperlink" Target="https://jsonplaceholder.typicode.com/comment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2639</Words>
  <Characters>15043</Characters>
  <Application>Microsoft Office Word</Application>
  <DocSecurity>0</DocSecurity>
  <Lines>125</Lines>
  <Paragraphs>35</Paragraphs>
  <ScaleCrop>false</ScaleCrop>
  <Company/>
  <LinksUpToDate>false</LinksUpToDate>
  <CharactersWithSpaces>17647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delina teshome</dc:creator>
  <cp:keywords/>
  <dc:description/>
  <cp:lastModifiedBy>delina teshome</cp:lastModifiedBy>
  <cp:revision>3</cp:revision>
  <dcterms:created xsi:type="dcterms:W3CDTF">2026-09-02T19:06:00Z</dcterms:created>
  <dcterms:modified xsi:type="dcterms:W3CDTF">2026-09-02T19:18:00Z</dcterms:modified>
</cp:coreProperties>
</file>