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387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590"/>
        <w:gridCol w:w="1305"/>
        <w:gridCol w:w="3690"/>
        <w:gridCol w:w="1785"/>
        <w:gridCol w:w="1785"/>
        <w:gridCol w:w="2700"/>
      </w:tblGrid>
      <w:tr w:rsidR="00AC4AA1" w14:paraId="5EFFDBDA" w14:textId="77777777">
        <w:trPr>
          <w:trHeight w:val="90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7F35E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Rank this week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04107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Rank last week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B8840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Weeks on List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6EFDF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 Description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CF1C9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49990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Likelihood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141895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 Mitigation Plan</w:t>
            </w:r>
          </w:p>
        </w:tc>
      </w:tr>
      <w:tr w:rsidR="00AC4AA1" w14:paraId="393E76B0" w14:textId="77777777">
        <w:trPr>
          <w:trHeight w:val="7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1E3A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6E5D5B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002E13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4435B" w14:textId="77777777" w:rsidR="00AC4AA1" w:rsidRDefault="00AE3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to obtain the required service levels set by the business: Zero downtime for the website on the Launch week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8B33A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0A89E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16222" w14:textId="77777777" w:rsidR="00AC4AA1" w:rsidRDefault="00AE3DF0">
            <w:pPr>
              <w:numPr>
                <w:ilvl w:val="0"/>
                <w:numId w:val="4"/>
              </w:numPr>
            </w:pPr>
            <w:r>
              <w:t>Load balancing using multiple app servers on a single ec2 instance by serving the application on multiple ports.</w:t>
            </w:r>
          </w:p>
        </w:tc>
      </w:tr>
      <w:tr w:rsidR="00AC4AA1" w14:paraId="25598408" w14:textId="77777777">
        <w:trPr>
          <w:trHeight w:val="78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C0A97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0F15B9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1565C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1B06CD" w14:textId="77777777" w:rsidR="00AC4AA1" w:rsidRDefault="00AE3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Peak traffic flow may exceed server load capacity, resulting in longer response times/unsuccessful responses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E0B838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081CB3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41EF7F" w14:textId="77777777" w:rsidR="00AC4AA1" w:rsidRDefault="00AE3DF0">
            <w:pPr>
              <w:numPr>
                <w:ilvl w:val="0"/>
                <w:numId w:val="3"/>
              </w:numPr>
            </w:pPr>
            <w:r>
              <w:t>Load balancing using multiple app servers on a single ec2 instance by using ports.</w:t>
            </w:r>
          </w:p>
          <w:p w14:paraId="108DA758" w14:textId="77777777" w:rsidR="00AC4AA1" w:rsidRDefault="00AE3DF0">
            <w:pPr>
              <w:numPr>
                <w:ilvl w:val="0"/>
                <w:numId w:val="3"/>
              </w:numPr>
            </w:pPr>
            <w:r>
              <w:t>Monitor traffic flow using Cloudtopus and AWS Cl</w:t>
            </w:r>
            <w:r>
              <w:t>oudwatch, team will create more ports if there is a high consistent network packets incoming over a period of time..</w:t>
            </w:r>
          </w:p>
        </w:tc>
      </w:tr>
      <w:tr w:rsidR="00AC4AA1" w14:paraId="78E5BB4D" w14:textId="77777777">
        <w:trPr>
          <w:trHeight w:val="54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AEF0F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20F94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BC87CA" w14:textId="77777777" w:rsidR="00AC4AA1" w:rsidRDefault="00AE3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24738" w14:textId="77777777" w:rsidR="00AC4AA1" w:rsidRDefault="00AE3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server crashes during business hours and stops working.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30C7C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29C0F" w14:textId="77777777" w:rsidR="00AC4AA1" w:rsidRDefault="00AE3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89A8F7" w14:textId="77777777" w:rsidR="00AC4AA1" w:rsidRDefault="00AE3DF0">
            <w:pPr>
              <w:numPr>
                <w:ilvl w:val="0"/>
                <w:numId w:val="1"/>
              </w:numPr>
            </w:pPr>
            <w:r>
              <w:t>Schedule for testing and maintenance on every Sunday.</w:t>
            </w:r>
          </w:p>
          <w:p w14:paraId="2C23EA71" w14:textId="77777777" w:rsidR="00AC4AA1" w:rsidRDefault="00AE3DF0">
            <w:pPr>
              <w:numPr>
                <w:ilvl w:val="0"/>
                <w:numId w:val="1"/>
              </w:numPr>
            </w:pPr>
            <w:r>
              <w:lastRenderedPageBreak/>
              <w:t>Keeping daily backup of the website’s files (ec2 instance’s snapshot). If the site crashes, having a recent backup will ensure the site content will remain current.</w:t>
            </w:r>
          </w:p>
        </w:tc>
      </w:tr>
    </w:tbl>
    <w:p w14:paraId="204F7967" w14:textId="77777777" w:rsidR="00AC4AA1" w:rsidRDefault="00AC4AA1"/>
    <w:sectPr w:rsidR="00AC4AA1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2B63"/>
    <w:multiLevelType w:val="multilevel"/>
    <w:tmpl w:val="799CD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0620C"/>
    <w:multiLevelType w:val="multilevel"/>
    <w:tmpl w:val="65F02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0F2646"/>
    <w:multiLevelType w:val="multilevel"/>
    <w:tmpl w:val="F0520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C651A9"/>
    <w:multiLevelType w:val="multilevel"/>
    <w:tmpl w:val="242C20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AA1"/>
    <w:rsid w:val="00AC4AA1"/>
    <w:rsid w:val="00A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E79E"/>
  <w15:docId w15:val="{11F8304E-5158-4E0A-B88C-2223383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2019-02-15T16:00:00Z</dcterms:created>
  <dcterms:modified xsi:type="dcterms:W3CDTF">2019-02-15T16:01:00Z</dcterms:modified>
</cp:coreProperties>
</file>