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sz w:val="36"/>
          <w:szCs w:val="36"/>
          <w:rtl w:val="0"/>
        </w:rPr>
        <w:t xml:space="preserve">IT Incident Reporting Form</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 </w:t>
      </w:r>
    </w:p>
    <w:tbl>
      <w:tblPr>
        <w:tblStyle w:val="Table1"/>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6241168158267"/>
        <w:gridCol w:w="846.4295807819124"/>
        <w:gridCol w:w="1088.8742345737164"/>
        <w:gridCol w:w="297.7390485162506"/>
        <w:gridCol w:w="4151.333019312294"/>
        <w:tblGridChange w:id="0">
          <w:tblGrid>
            <w:gridCol w:w="2645.6241168158267"/>
            <w:gridCol w:w="846.4295807819124"/>
            <w:gridCol w:w="1088.8742345737164"/>
            <w:gridCol w:w="297.7390485162506"/>
            <w:gridCol w:w="4151.333019312294"/>
          </w:tblGrid>
        </w:tblGridChange>
      </w:tblGrid>
      <w:tr>
        <w:trPr>
          <w:trHeight w:val="320" w:hRule="atLeast"/>
        </w:trPr>
        <w:tc>
          <w:tcPr>
            <w:gridSpan w:val="5"/>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Contact Information for this Incident</w:t>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Kenny Kwek</w:t>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Title:</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IT Operations Manager &amp; Support Manager</w:t>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Mobile Phone:</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highlight w:val="white"/>
                <w:rtl w:val="0"/>
              </w:rPr>
              <w:t xml:space="preserve">9620 1737</w:t>
            </w: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Email address:</w:t>
            </w:r>
          </w:p>
        </w:tc>
        <w:tc>
          <w:tcPr>
            <w:gridSpan w:val="4"/>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hyperlink r:id="rId6">
              <w:r w:rsidDel="00000000" w:rsidR="00000000" w:rsidRPr="00000000">
                <w:rPr>
                  <w:color w:val="1155cc"/>
                  <w:u w:val="single"/>
                  <w:rtl w:val="0"/>
                </w:rPr>
                <w:t xml:space="preserve">kenny.kwek.2017@sis.smu.edu.sg</w:t>
              </w:r>
            </w:hyperlink>
            <w:r w:rsidDel="00000000" w:rsidR="00000000" w:rsidRPr="00000000">
              <w:rPr>
                <w:rtl w:val="0"/>
              </w:rPr>
            </w:r>
          </w:p>
        </w:tc>
      </w:tr>
      <w:tr>
        <w:trPr>
          <w:trHeight w:val="600" w:hRule="atLeast"/>
        </w:trPr>
        <w:tc>
          <w:tcPr>
            <w:gridSpan w:val="5"/>
            <w:tcBorders>
              <w:top w:color="000000" w:space="0" w:sz="0" w:val="nil"/>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  Incident Description</w:t>
            </w:r>
            <w:r w:rsidDel="00000000" w:rsidR="00000000" w:rsidRPr="00000000">
              <w:rPr>
                <w:rtl w:val="0"/>
              </w:rPr>
              <w:t xml:space="preserve">.</w:t>
            </w:r>
          </w:p>
        </w:tc>
      </w:tr>
      <w:tr>
        <w:trPr>
          <w:trHeight w:val="204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27 February 2019, at approximately 3.36 P.M., the team have detected that the port 8000, which the Smart Contract Product application is hosted on, was down. This was detected via Cloudtopus. Tier 3 was notified immediately and the issue was rectified at 3.56 P.M.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the time of detection and rectification,  the Smart Contract Product application was still running on a separately deployed port 8001.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320" w:hRule="atLeast"/>
        </w:trPr>
        <w:tc>
          <w:tcPr>
            <w:gridSpan w:val="5"/>
            <w:tcBorders>
              <w:top w:color="000000" w:space="0" w:sz="0" w:val="nil"/>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 Impact / Potential Impact </w:t>
            </w:r>
            <w:r w:rsidDel="00000000" w:rsidR="00000000" w:rsidRPr="00000000">
              <w:rPr>
                <w:rtl w:val="0"/>
              </w:rPr>
            </w:r>
          </w:p>
        </w:tc>
      </w:tr>
      <w:tr>
        <w:trPr>
          <w:trHeight w:val="56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Nil. Webapp was still running due to load balancing, able to access via port 8001.</w:t>
            </w:r>
          </w:p>
        </w:tc>
      </w:tr>
      <w:tr>
        <w:trPr>
          <w:trHeight w:val="380" w:hRule="atLeast"/>
        </w:trPr>
        <w:tc>
          <w:tcPr>
            <w:gridSpan w:val="5"/>
            <w:tcBorders>
              <w:top w:color="000000" w:space="0" w:sz="0" w:val="nil"/>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w:t>
            </w:r>
            <w:r w:rsidDel="00000000" w:rsidR="00000000" w:rsidRPr="00000000">
              <w:rPr>
                <w:b w:val="1"/>
                <w:rtl w:val="0"/>
              </w:rPr>
              <w:t xml:space="preserve"> Sensitivity of Data/Information Involved </w:t>
            </w:r>
            <w:r w:rsidDel="00000000" w:rsidR="00000000" w:rsidRPr="00000000">
              <w:rPr>
                <w:b w:val="1"/>
                <w:rtl w:val="0"/>
              </w:rPr>
              <w:t xml:space="preserve">(Insert tick on all that apply)</w:t>
            </w:r>
            <w:r w:rsidDel="00000000" w:rsidR="00000000" w:rsidRPr="00000000">
              <w:rPr>
                <w:rtl w:val="0"/>
              </w:rPr>
            </w:r>
          </w:p>
        </w:tc>
      </w:tr>
      <w:tr>
        <w:trPr>
          <w:trHeight w:val="1020" w:hRule="atLeast"/>
        </w:trPr>
        <w:tc>
          <w:tcPr>
            <w:gridSpan w:val="5"/>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38">
            <w:pPr>
              <w:widowControl w:val="0"/>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3315"/>
              <w:gridCol w:w="615"/>
              <w:gridCol w:w="4320"/>
              <w:tblGridChange w:id="0">
                <w:tblGrid>
                  <w:gridCol w:w="630"/>
                  <w:gridCol w:w="3315"/>
                  <w:gridCol w:w="615"/>
                  <w:gridCol w:w="432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Critical Information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Personally Identifiable Information (PII)</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Non-Critical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Intellectual/Copyrighted Information</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Publicly Available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Critical Infrastructure/Key Resources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Unknown/Other </w:t>
                  </w:r>
                  <w:r w:rsidDel="00000000" w:rsidR="00000000" w:rsidRPr="00000000">
                    <w:rPr>
                      <w:rtl w:val="0"/>
                    </w:rPr>
                    <w:t xml:space="preserve">(Please Describe Below)</w:t>
                  </w:r>
                </w:p>
              </w:tc>
            </w:tr>
          </w:tbl>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r>
          </w:p>
        </w:tc>
      </w:tr>
      <w:tr>
        <w:trPr>
          <w:trHeight w:val="320" w:hRule="atLeast"/>
        </w:trPr>
        <w:tc>
          <w:tcPr>
            <w:gridSpan w:val="5"/>
            <w:tcBorders>
              <w:top w:color="000000" w:space="0" w:sz="0" w:val="nil"/>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 Who Else Has Been Notified?</w:t>
            </w:r>
          </w:p>
        </w:tc>
      </w:tr>
      <w:tr>
        <w:trPr>
          <w:trHeight w:val="132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280"/>
              <w:tblGridChange w:id="0">
                <w:tblGrid>
                  <w:gridCol w:w="3600"/>
                  <w:gridCol w:w="52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Rafael J. Barros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Chief Operating Officer / Release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Wendy 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Product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Quality Assurance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Tier 1 -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Tier 3 - Dev and Infrastructure &amp; Security</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320" w:hRule="atLeast"/>
        </w:trPr>
        <w:tc>
          <w:tcPr>
            <w:gridSpan w:val="5"/>
            <w:tcBorders>
              <w:top w:color="000000" w:space="0" w:sz="0" w:val="nil"/>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 Incident Details</w:t>
            </w:r>
          </w:p>
        </w:tc>
      </w:tr>
      <w:tr>
        <w:tc>
          <w:tcPr>
            <w:gridSpan w:val="5"/>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of incident</w:t>
            </w:r>
          </w:p>
        </w:tc>
      </w:tr>
      <w:tr>
        <w:trPr>
          <w:trHeight w:val="820" w:hRule="atLeast"/>
        </w:trPr>
        <w:tc>
          <w:tcPr>
            <w:gridSpan w:val="5"/>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340"/>
              <w:tblGridChange w:id="0">
                <w:tblGrid>
                  <w:gridCol w:w="540"/>
                  <w:gridCol w:w="8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i w:val="1"/>
                    </w:rPr>
                  </w:pPr>
                  <w:r w:rsidDel="00000000" w:rsidR="00000000" w:rsidRPr="00000000">
                    <w:rPr>
                      <w:b w:val="1"/>
                      <w:rtl w:val="0"/>
                    </w:rPr>
                    <w:t xml:space="preserve">Critical</w:t>
                  </w:r>
                  <w:r w:rsidDel="00000000" w:rsidR="00000000" w:rsidRPr="00000000">
                    <w:rPr>
                      <w:rtl w:val="0"/>
                    </w:rPr>
                    <w:t xml:space="preserve"> </w:t>
                  </w:r>
                  <w:r w:rsidDel="00000000" w:rsidR="00000000" w:rsidRPr="00000000">
                    <w:rPr>
                      <w:i w:val="1"/>
                      <w:rtl w:val="0"/>
                    </w:rPr>
                    <w:t xml:space="preserve">(e.g., Affects State-Wide Information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i w:val="1"/>
                    </w:rPr>
                  </w:pPr>
                  <w:r w:rsidDel="00000000" w:rsidR="00000000" w:rsidRPr="00000000">
                    <w:rPr>
                      <w:b w:val="1"/>
                      <w:rtl w:val="0"/>
                    </w:rPr>
                    <w:t xml:space="preserve">High</w:t>
                  </w:r>
                  <w:r w:rsidDel="00000000" w:rsidR="00000000" w:rsidRPr="00000000">
                    <w:rPr>
                      <w:rtl w:val="0"/>
                    </w:rPr>
                    <w:t xml:space="preserve"> </w:t>
                  </w:r>
                  <w:r w:rsidDel="00000000" w:rsidR="00000000" w:rsidRPr="00000000">
                    <w:rPr>
                      <w:i w:val="1"/>
                      <w:rtl w:val="0"/>
                    </w:rPr>
                    <w:t xml:space="preserve">(e.g., Affects Agency Entire Network or Critical Business or Mission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i w:val="1"/>
                    </w:rPr>
                  </w:pPr>
                  <w:r w:rsidDel="00000000" w:rsidR="00000000" w:rsidRPr="00000000">
                    <w:rPr>
                      <w:b w:val="1"/>
                      <w:rtl w:val="0"/>
                    </w:rPr>
                    <w:t xml:space="preserve">Medium</w:t>
                  </w:r>
                  <w:r w:rsidDel="00000000" w:rsidR="00000000" w:rsidRPr="00000000">
                    <w:rPr>
                      <w:i w:val="1"/>
                      <w:rtl w:val="0"/>
                    </w:rPr>
                    <w:t xml:space="preserve"> (e.g., Affects Agency Network Infrastructure, Servers, or Admin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i w:val="1"/>
                    </w:rPr>
                  </w:pPr>
                  <w:r w:rsidDel="00000000" w:rsidR="00000000" w:rsidRPr="00000000">
                    <w:rPr>
                      <w:b w:val="1"/>
                      <w:rtl w:val="0"/>
                    </w:rPr>
                    <w:t xml:space="preserve">Low </w:t>
                  </w:r>
                  <w:r w:rsidDel="00000000" w:rsidR="00000000" w:rsidRPr="00000000">
                    <w:rPr>
                      <w:i w:val="1"/>
                      <w:rtl w:val="0"/>
                    </w:rPr>
                    <w:t xml:space="preserve">(e.g., Affects Agency Workstations or User Accounts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i w:val="1"/>
                    </w:rPr>
                  </w:pPr>
                  <w:r w:rsidDel="00000000" w:rsidR="00000000" w:rsidRPr="00000000">
                    <w:rPr>
                      <w:b w:val="1"/>
                      <w:rtl w:val="0"/>
                    </w:rPr>
                    <w:t xml:space="preserve">Unknown/Other</w:t>
                  </w:r>
                  <w:r w:rsidDel="00000000" w:rsidR="00000000" w:rsidRPr="00000000">
                    <w:rPr>
                      <w:rtl w:val="0"/>
                    </w:rPr>
                    <w:t xml:space="preserve"> </w:t>
                  </w:r>
                  <w:r w:rsidDel="00000000" w:rsidR="00000000" w:rsidRPr="00000000">
                    <w:rPr>
                      <w:i w:val="1"/>
                      <w:rtl w:val="0"/>
                    </w:rPr>
                    <w:t xml:space="preserve">(Please Describe Below)</w:t>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 of sites affected by the incident:</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Approximate number of systems affected by the incident:</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82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Approximate number of users affected by the incident:</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132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 non-Commonwealth systems, such a business partners, affected by the incident?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 or N – if Yes, please describe)</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108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provide any additional information that you feel is important but has not been provided elsewhere on this form.</w:t>
            </w:r>
          </w:p>
        </w:tc>
        <w:tc>
          <w:tcPr>
            <w:gridSpan w:val="3"/>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 the affected web server is for the sole purpose of displaying the web page on the latest launch updates of the Smart Contract Product, no user accounts or administrative accounts were affected.</w:t>
            </w:r>
          </w:p>
        </w:tc>
      </w:tr>
    </w:tbl>
    <w:p w:rsidR="00000000" w:rsidDel="00000000" w:rsidP="00000000" w:rsidRDefault="00000000" w:rsidRPr="00000000" w14:paraId="000000A1">
      <w:pPr>
        <w:rPr/>
      </w:pPr>
      <w:r w:rsidDel="00000000" w:rsidR="00000000" w:rsidRPr="00000000">
        <w:rPr>
          <w:rtl w:val="0"/>
        </w:rPr>
      </w:r>
    </w:p>
    <w:tbl>
      <w:tblPr>
        <w:tblStyle w:val="Table5"/>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1.021671826626"/>
        <w:gridCol w:w="4528.978328173374"/>
        <w:tblGridChange w:id="0">
          <w:tblGrid>
            <w:gridCol w:w="4501.021671826626"/>
            <w:gridCol w:w="4528.978328173374"/>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A2">
            <w:pPr>
              <w:rPr>
                <w:i w:val="1"/>
              </w:rPr>
            </w:pPr>
            <w:r w:rsidDel="00000000" w:rsidR="00000000" w:rsidRPr="00000000">
              <w:rPr>
                <w:b w:val="1"/>
                <w:rtl w:val="0"/>
              </w:rPr>
              <w:t xml:space="preserve">6. Systems Affected by Incident </w:t>
            </w:r>
            <w:r w:rsidDel="00000000" w:rsidR="00000000" w:rsidRPr="00000000">
              <w:rPr>
                <w:i w:val="1"/>
                <w:rtl w:val="0"/>
              </w:rPr>
              <w:t xml:space="preserve">(Provide as much detail as possible)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4">
            <w:pPr>
              <w:rPr/>
            </w:pPr>
            <w:r w:rsidDel="00000000" w:rsidR="00000000" w:rsidRPr="00000000">
              <w:rPr>
                <w:rtl w:val="0"/>
              </w:rPr>
              <w:t xml:space="preserve">Attack Sources </w:t>
            </w:r>
            <w:r w:rsidDel="00000000" w:rsidR="00000000" w:rsidRPr="00000000">
              <w:rPr>
                <w:i w:val="1"/>
                <w:rtl w:val="0"/>
              </w:rPr>
              <w:t xml:space="preserve">(e.g., IP Address, Port)</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5">
            <w:pPr>
              <w:rPr/>
            </w:pPr>
            <w:r w:rsidDel="00000000" w:rsidR="00000000" w:rsidRPr="00000000">
              <w:rPr>
                <w:rtl w:val="0"/>
              </w:rPr>
              <w:t xml:space="preserve"> Suspected DDoS on Port 8000</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6">
            <w:pPr>
              <w:rPr/>
            </w:pPr>
            <w:r w:rsidDel="00000000" w:rsidR="00000000" w:rsidRPr="00000000">
              <w:rPr>
                <w:rtl w:val="0"/>
              </w:rPr>
              <w:t xml:space="preserve">Attack Destinations </w:t>
            </w:r>
            <w:r w:rsidDel="00000000" w:rsidR="00000000" w:rsidRPr="00000000">
              <w:rPr>
                <w:i w:val="1"/>
                <w:rtl w:val="0"/>
              </w:rPr>
              <w:t xml:space="preserve">(e.g., IP address, Port)</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7">
            <w:pPr>
              <w:rPr/>
            </w:pPr>
            <w:r w:rsidDel="00000000" w:rsidR="00000000" w:rsidRPr="00000000">
              <w:rPr>
                <w:rtl w:val="0"/>
              </w:rPr>
              <w:t xml:space="preserve"> Port 8000</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8">
            <w:pPr>
              <w:rPr/>
            </w:pPr>
            <w:r w:rsidDel="00000000" w:rsidR="00000000" w:rsidRPr="00000000">
              <w:rPr>
                <w:rtl w:val="0"/>
              </w:rPr>
              <w:t xml:space="preserve">IP Addresses of Affected Systems: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9">
            <w:pPr>
              <w:rPr/>
            </w:pPr>
            <w:hyperlink r:id="rId7">
              <w:r w:rsidDel="00000000" w:rsidR="00000000" w:rsidRPr="00000000">
                <w:rPr>
                  <w:color w:val="1155cc"/>
                  <w:u w:val="single"/>
                  <w:rtl w:val="0"/>
                </w:rPr>
                <w:t xml:space="preserve">http://3.1.118.42:8000</w:t>
              </w:r>
            </w:hyperlink>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A">
            <w:pPr>
              <w:rPr/>
            </w:pPr>
            <w:r w:rsidDel="00000000" w:rsidR="00000000" w:rsidRPr="00000000">
              <w:rPr>
                <w:rtl w:val="0"/>
              </w:rPr>
              <w:t xml:space="preserve">Domain Name(s) of Affected Systems: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B">
            <w:pPr>
              <w:rPr/>
            </w:pPr>
            <w:r w:rsidDel="00000000" w:rsidR="00000000" w:rsidRPr="00000000">
              <w:rPr>
                <w:rtl w:val="0"/>
              </w:rPr>
              <w:t xml:space="preserve"> </w:t>
            </w:r>
            <w:hyperlink r:id="rId8">
              <w:r w:rsidDel="00000000" w:rsidR="00000000" w:rsidRPr="00000000">
                <w:rPr>
                  <w:color w:val="1155cc"/>
                  <w:u w:val="single"/>
                  <w:rtl w:val="0"/>
                </w:rPr>
                <w:t xml:space="preserve">www.esmscp.tk:8000</w:t>
              </w:r>
            </w:hyperlink>
            <w:r w:rsidDel="00000000" w:rsidR="00000000" w:rsidRPr="00000000">
              <w:rPr>
                <w:rtl w:val="0"/>
              </w:rPr>
              <w:t xml:space="preserve">, esmscp.tk:8000</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C">
            <w:pPr>
              <w:rPr/>
            </w:pPr>
            <w:r w:rsidDel="00000000" w:rsidR="00000000" w:rsidRPr="00000000">
              <w:rPr>
                <w:rtl w:val="0"/>
              </w:rPr>
              <w:t xml:space="preserve">Primary Functions of Affected Systems:</w:t>
            </w:r>
          </w:p>
          <w:p w:rsidR="00000000" w:rsidDel="00000000" w:rsidP="00000000" w:rsidRDefault="00000000" w:rsidRPr="00000000" w14:paraId="000000AD">
            <w:pPr>
              <w:rPr>
                <w:i w:val="1"/>
              </w:rPr>
            </w:pPr>
            <w:r w:rsidDel="00000000" w:rsidR="00000000" w:rsidRPr="00000000">
              <w:rPr>
                <w:i w:val="1"/>
                <w:rtl w:val="0"/>
              </w:rPr>
              <w:t xml:space="preserve">(e.g., Web Server, Domain Controller)</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E">
            <w:pPr>
              <w:rPr/>
            </w:pPr>
            <w:r w:rsidDel="00000000" w:rsidR="00000000" w:rsidRPr="00000000">
              <w:rPr>
                <w:rtl w:val="0"/>
              </w:rPr>
              <w:t xml:space="preserve">Web Server</w:t>
            </w:r>
            <w:r w:rsidDel="00000000" w:rsidR="00000000" w:rsidRPr="00000000">
              <w:rPr>
                <w:rtl w:val="0"/>
              </w:rPr>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AF">
            <w:pPr>
              <w:rPr/>
            </w:pPr>
            <w:r w:rsidDel="00000000" w:rsidR="00000000" w:rsidRPr="00000000">
              <w:rPr>
                <w:rtl w:val="0"/>
              </w:rPr>
              <w:t xml:space="preserve">Operating Systems of Affected Systems:</w:t>
            </w:r>
          </w:p>
          <w:p w:rsidR="00000000" w:rsidDel="00000000" w:rsidP="00000000" w:rsidRDefault="00000000" w:rsidRPr="00000000" w14:paraId="000000B0">
            <w:pPr>
              <w:rPr>
                <w:i w:val="1"/>
              </w:rPr>
            </w:pPr>
            <w:r w:rsidDel="00000000" w:rsidR="00000000" w:rsidRPr="00000000">
              <w:rPr>
                <w:i w:val="1"/>
                <w:rtl w:val="0"/>
              </w:rPr>
              <w:t xml:space="preserve">(e.g., Version, Service Pack, Configuration)</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1">
            <w:pPr>
              <w:rPr/>
            </w:pPr>
            <w:r w:rsidDel="00000000" w:rsidR="00000000" w:rsidRPr="00000000">
              <w:rPr>
                <w:rtl w:val="0"/>
              </w:rPr>
              <w:t xml:space="preserve"> Amazon Linux, Linux Kernel 4.14.</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2">
            <w:pPr>
              <w:rPr/>
            </w:pPr>
            <w:r w:rsidDel="00000000" w:rsidR="00000000" w:rsidRPr="00000000">
              <w:rPr>
                <w:rtl w:val="0"/>
              </w:rPr>
              <w:t xml:space="preserve">Patch Level of Affected Systems:</w:t>
            </w:r>
          </w:p>
          <w:p w:rsidR="00000000" w:rsidDel="00000000" w:rsidP="00000000" w:rsidRDefault="00000000" w:rsidRPr="00000000" w14:paraId="000000B3">
            <w:pPr>
              <w:rPr>
                <w:i w:val="1"/>
              </w:rPr>
            </w:pPr>
            <w:r w:rsidDel="00000000" w:rsidR="00000000" w:rsidRPr="00000000">
              <w:rPr>
                <w:i w:val="1"/>
                <w:rtl w:val="0"/>
              </w:rPr>
              <w:t xml:space="preserve">(e.g., Latest Patches Loaded, Hotfixes)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4">
            <w:pPr>
              <w:rPr/>
            </w:pPr>
            <w:r w:rsidDel="00000000" w:rsidR="00000000" w:rsidRPr="00000000">
              <w:rPr>
                <w:rtl w:val="0"/>
              </w:rPr>
              <w:t xml:space="preserve"> Latest Patches Loaded</w:t>
            </w:r>
          </w:p>
        </w:tc>
      </w:tr>
      <w:tr>
        <w:trPr>
          <w:trHeight w:val="12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5">
            <w:pPr>
              <w:rPr/>
            </w:pPr>
            <w:r w:rsidDel="00000000" w:rsidR="00000000" w:rsidRPr="00000000">
              <w:rPr>
                <w:rtl w:val="0"/>
              </w:rPr>
              <w:t xml:space="preserve">Security Software Loaded on Affected Systems:</w:t>
            </w:r>
          </w:p>
          <w:p w:rsidR="00000000" w:rsidDel="00000000" w:rsidP="00000000" w:rsidRDefault="00000000" w:rsidRPr="00000000" w14:paraId="000000B6">
            <w:pPr>
              <w:rPr>
                <w:i w:val="1"/>
              </w:rPr>
            </w:pPr>
            <w:r w:rsidDel="00000000" w:rsidR="00000000" w:rsidRPr="00000000">
              <w:rPr>
                <w:i w:val="1"/>
                <w:rtl w:val="0"/>
              </w:rPr>
              <w:t xml:space="preserve">(e.g., Anti-Virus, Anti-Spyware, Firewall, Versions, Date of Latest Definitions)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7">
            <w:pPr>
              <w:rPr/>
            </w:pPr>
            <w:r w:rsidDel="00000000" w:rsidR="00000000" w:rsidRPr="00000000">
              <w:rPr>
                <w:rtl w:val="0"/>
              </w:rPr>
              <w:t xml:space="preserve">NIL</w:t>
            </w:r>
            <w:r w:rsidDel="00000000" w:rsidR="00000000" w:rsidRPr="00000000">
              <w:rPr>
                <w:rtl w:val="0"/>
              </w:rPr>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8">
            <w:pPr>
              <w:rPr/>
            </w:pPr>
            <w:r w:rsidDel="00000000" w:rsidR="00000000" w:rsidRPr="00000000">
              <w:rPr>
                <w:rtl w:val="0"/>
              </w:rPr>
              <w:t xml:space="preserve">Physical Location of Affected Systems:</w:t>
            </w:r>
          </w:p>
          <w:p w:rsidR="00000000" w:rsidDel="00000000" w:rsidP="00000000" w:rsidRDefault="00000000" w:rsidRPr="00000000" w14:paraId="000000B9">
            <w:pPr>
              <w:rPr>
                <w:i w:val="1"/>
              </w:rPr>
            </w:pPr>
            <w:r w:rsidDel="00000000" w:rsidR="00000000" w:rsidRPr="00000000">
              <w:rPr>
                <w:i w:val="1"/>
                <w:rtl w:val="0"/>
              </w:rPr>
              <w:t xml:space="preserve">(e.g., State, City, Building, Room, Desk)</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A">
            <w:pPr>
              <w:rPr/>
            </w:pPr>
            <w:r w:rsidDel="00000000" w:rsidR="00000000" w:rsidRPr="00000000">
              <w:rPr>
                <w:rtl w:val="0"/>
              </w:rPr>
              <w:t xml:space="preserve"> AWS Cloud</w:t>
            </w:r>
          </w:p>
        </w:tc>
      </w:tr>
      <w:tr>
        <w:trPr>
          <w:trHeight w:val="14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BB">
            <w:pPr>
              <w:rPr>
                <w:i w:val="1"/>
              </w:rPr>
            </w:pPr>
            <w:r w:rsidDel="00000000" w:rsidR="00000000" w:rsidRPr="00000000">
              <w:rPr>
                <w:i w:val="1"/>
                <w:rtl w:val="0"/>
              </w:rPr>
              <w:t xml:space="preserve">Additional System Details: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t xml:space="preserve"> </w:t>
      </w:r>
    </w:p>
    <w:tbl>
      <w:tblPr>
        <w:tblStyle w:val="Table6"/>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9.422776911077"/>
        <w:gridCol w:w="4930.577223088923"/>
        <w:tblGridChange w:id="0">
          <w:tblGrid>
            <w:gridCol w:w="4099.422776911077"/>
            <w:gridCol w:w="4930.577223088923"/>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C0">
            <w:pPr>
              <w:rPr>
                <w:i w:val="1"/>
              </w:rPr>
            </w:pPr>
            <w:r w:rsidDel="00000000" w:rsidR="00000000" w:rsidRPr="00000000">
              <w:rPr>
                <w:b w:val="1"/>
                <w:rtl w:val="0"/>
              </w:rPr>
              <w:t xml:space="preserve">7. Users Affected by Incident </w:t>
            </w:r>
            <w:r w:rsidDel="00000000" w:rsidR="00000000" w:rsidRPr="00000000">
              <w:rPr>
                <w:i w:val="1"/>
                <w:rtl w:val="0"/>
              </w:rPr>
              <w:t xml:space="preserve">(Provide as much detail as possible)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C2">
            <w:pPr>
              <w:rPr/>
            </w:pPr>
            <w:r w:rsidDel="00000000" w:rsidR="00000000" w:rsidRPr="00000000">
              <w:rPr>
                <w:rtl w:val="0"/>
              </w:rPr>
              <w:t xml:space="preserve">Names and Job Titles of Affected Users:</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C3">
            <w:pPr>
              <w:rPr/>
            </w:pPr>
            <w:r w:rsidDel="00000000" w:rsidR="00000000" w:rsidRPr="00000000">
              <w:rPr>
                <w:rtl w:val="0"/>
              </w:rPr>
              <w:t xml:space="preserve"> N.A.</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C4">
            <w:pPr>
              <w:rPr>
                <w:i w:val="1"/>
              </w:rPr>
            </w:pPr>
            <w:r w:rsidDel="00000000" w:rsidR="00000000" w:rsidRPr="00000000">
              <w:rPr>
                <w:rtl w:val="0"/>
              </w:rPr>
              <w:t xml:space="preserve">System Access Levels or Rights of Affected Users: </w:t>
            </w:r>
            <w:r w:rsidDel="00000000" w:rsidR="00000000" w:rsidRPr="00000000">
              <w:rPr>
                <w:i w:val="1"/>
                <w:rtl w:val="0"/>
              </w:rPr>
              <w:t xml:space="preserve">(e.g., regular User, Domain Administrator, Root)</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C5">
            <w:pPr>
              <w:rPr/>
            </w:pPr>
            <w:r w:rsidDel="00000000" w:rsidR="00000000" w:rsidRPr="00000000">
              <w:rPr>
                <w:rtl w:val="0"/>
              </w:rPr>
              <w:t xml:space="preserve"> N.A.</w:t>
            </w:r>
          </w:p>
        </w:tc>
      </w:tr>
      <w:tr>
        <w:trPr>
          <w:trHeight w:val="8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C6">
            <w:pPr>
              <w:rPr>
                <w:i w:val="1"/>
              </w:rPr>
            </w:pPr>
            <w:r w:rsidDel="00000000" w:rsidR="00000000" w:rsidRPr="00000000">
              <w:rPr>
                <w:i w:val="1"/>
                <w:rtl w:val="0"/>
              </w:rPr>
              <w:t xml:space="preserve">Additional User Details:</w:t>
            </w:r>
          </w:p>
          <w:p w:rsidR="00000000" w:rsidDel="00000000" w:rsidP="00000000" w:rsidRDefault="00000000" w:rsidRPr="00000000" w14:paraId="000000C7">
            <w:pPr>
              <w:rPr/>
            </w:pPr>
            <w:r w:rsidDel="00000000" w:rsidR="00000000" w:rsidRPr="00000000">
              <w:rPr>
                <w:rtl w:val="0"/>
              </w:rPr>
              <w:t xml:space="preserve"> NIL</w:t>
            </w:r>
          </w:p>
          <w:p w:rsidR="00000000" w:rsidDel="00000000" w:rsidP="00000000" w:rsidRDefault="00000000" w:rsidRPr="00000000" w14:paraId="000000C8">
            <w:pPr>
              <w:rPr/>
            </w:pPr>
            <w:r w:rsidDel="00000000" w:rsidR="00000000" w:rsidRPr="00000000">
              <w:rPr>
                <w:rtl w:val="0"/>
              </w:rPr>
              <w:t xml:space="preserve"> </w:t>
            </w:r>
          </w:p>
        </w:tc>
      </w:tr>
    </w:tbl>
    <w:p w:rsidR="00000000" w:rsidDel="00000000" w:rsidP="00000000" w:rsidRDefault="00000000" w:rsidRPr="00000000" w14:paraId="000000CA">
      <w:pPr>
        <w:rPr/>
      </w:pPr>
      <w:r w:rsidDel="00000000" w:rsidR="00000000" w:rsidRPr="00000000">
        <w:rPr>
          <w:rtl w:val="0"/>
        </w:rPr>
        <w:t xml:space="preserve"> </w:t>
      </w:r>
    </w:p>
    <w:tbl>
      <w:tblPr>
        <w:tblStyle w:val="Table7"/>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27.800312012481"/>
        <w:gridCol w:w="3902.1996879875196"/>
        <w:tblGridChange w:id="0">
          <w:tblGrid>
            <w:gridCol w:w="5127.800312012481"/>
            <w:gridCol w:w="3902.1996879875196"/>
          </w:tblGrid>
        </w:tblGridChange>
      </w:tblGrid>
      <w:tr>
        <w:trPr>
          <w:trHeight w:val="32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CB">
            <w:pPr>
              <w:rPr>
                <w:i w:val="1"/>
              </w:rPr>
            </w:pPr>
            <w:r w:rsidDel="00000000" w:rsidR="00000000" w:rsidRPr="00000000">
              <w:rPr>
                <w:b w:val="1"/>
                <w:rtl w:val="0"/>
              </w:rPr>
              <w:t xml:space="preserve">8. Timeline of Incident </w:t>
            </w:r>
            <w:r w:rsidDel="00000000" w:rsidR="00000000" w:rsidRPr="00000000">
              <w:rPr>
                <w:i w:val="1"/>
                <w:rtl w:val="0"/>
              </w:rPr>
              <w:t xml:space="preserve">(Provide as much detail as possible)</w:t>
            </w:r>
          </w:p>
        </w:tc>
      </w:tr>
      <w:tr>
        <w:trPr>
          <w:trHeight w:val="90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CD">
            <w:pPr>
              <w:rPr/>
            </w:pPr>
            <w:r w:rsidDel="00000000" w:rsidR="00000000" w:rsidRPr="00000000">
              <w:rPr>
                <w:rtl w:val="0"/>
              </w:rPr>
              <w:t xml:space="preserve">a. Date and Time When Agency First Detected, Discovered, or Was Notified About the Incident:</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CE">
            <w:pPr>
              <w:rPr/>
            </w:pPr>
            <w:r w:rsidDel="00000000" w:rsidR="00000000" w:rsidRPr="00000000">
              <w:rPr>
                <w:rtl w:val="0"/>
              </w:rPr>
              <w:t xml:space="preserve"> 27 February 2019, 3.36pm</w:t>
            </w:r>
          </w:p>
          <w:p w:rsidR="00000000" w:rsidDel="00000000" w:rsidP="00000000" w:rsidRDefault="00000000" w:rsidRPr="00000000" w14:paraId="000000CF">
            <w:pPr>
              <w:rPr/>
            </w:pPr>
            <w:r w:rsidDel="00000000" w:rsidR="00000000" w:rsidRPr="00000000">
              <w:rPr>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0">
            <w:pPr>
              <w:rPr/>
            </w:pPr>
            <w:r w:rsidDel="00000000" w:rsidR="00000000" w:rsidRPr="00000000">
              <w:rPr>
                <w:rtl w:val="0"/>
              </w:rPr>
              <w:t xml:space="preserve">b. Date and Time When the Actual Incident Occurred:</w:t>
            </w:r>
          </w:p>
          <w:p w:rsidR="00000000" w:rsidDel="00000000" w:rsidP="00000000" w:rsidRDefault="00000000" w:rsidRPr="00000000" w14:paraId="000000D1">
            <w:pPr>
              <w:rPr>
                <w:i w:val="1"/>
              </w:rPr>
            </w:pPr>
            <w:r w:rsidDel="00000000" w:rsidR="00000000" w:rsidRPr="00000000">
              <w:rPr>
                <w:i w:val="1"/>
                <w:rtl w:val="0"/>
              </w:rPr>
              <w:t xml:space="preserve">(Estimate If Exact Date and Time Unknown)</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D2">
            <w:pPr>
              <w:rPr/>
            </w:pPr>
            <w:r w:rsidDel="00000000" w:rsidR="00000000" w:rsidRPr="00000000">
              <w:rPr>
                <w:rtl w:val="0"/>
              </w:rPr>
              <w:t xml:space="preserve"> 27 February 2019, 3.23pm</w:t>
            </w:r>
          </w:p>
          <w:p w:rsidR="00000000" w:rsidDel="00000000" w:rsidP="00000000" w:rsidRDefault="00000000" w:rsidRPr="00000000" w14:paraId="000000D3">
            <w:pPr>
              <w:rPr/>
            </w:pPr>
            <w:r w:rsidDel="00000000" w:rsidR="00000000" w:rsidRPr="00000000">
              <w:rPr>
                <w:rtl w:val="0"/>
              </w:rPr>
              <w:t xml:space="preserve"> </w:t>
            </w:r>
          </w:p>
        </w:tc>
      </w:tr>
      <w:tr>
        <w:trPr>
          <w:trHeight w:val="108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4">
            <w:pPr>
              <w:rPr/>
            </w:pPr>
            <w:r w:rsidDel="00000000" w:rsidR="00000000" w:rsidRPr="00000000">
              <w:rPr>
                <w:rtl w:val="0"/>
              </w:rPr>
              <w:t xml:space="preserve">c. Date and Time When The Incident Was Contained or When All Affected Systems or Functions Were Restored:</w:t>
            </w:r>
          </w:p>
          <w:p w:rsidR="00000000" w:rsidDel="00000000" w:rsidP="00000000" w:rsidRDefault="00000000" w:rsidRPr="00000000" w14:paraId="000000D5">
            <w:pPr>
              <w:rPr>
                <w:i w:val="1"/>
              </w:rPr>
            </w:pPr>
            <w:r w:rsidDel="00000000" w:rsidR="00000000" w:rsidRPr="00000000">
              <w:rPr>
                <w:i w:val="1"/>
                <w:rtl w:val="0"/>
              </w:rPr>
              <w:t xml:space="preserve">(Use Latest Date and Time)</w:t>
            </w:r>
          </w:p>
        </w:tc>
        <w:tc>
          <w:tcPr>
            <w:tcBorders>
              <w:top w:color="000000" w:space="0" w:sz="0" w:val="nil"/>
              <w:left w:color="000000" w:space="0" w:sz="0" w:val="nil"/>
              <w:bottom w:color="000000" w:space="0" w:sz="8" w:val="single"/>
              <w:right w:color="000000" w:space="0" w:sz="8" w:val="single"/>
            </w:tcBorders>
            <w:shd w:fill="auto" w:val="clear"/>
            <w:tcMar>
              <w:top w:w="40.0" w:type="dxa"/>
              <w:left w:w="80.0" w:type="dxa"/>
              <w:bottom w:w="40.0" w:type="dxa"/>
              <w:right w:w="80.0" w:type="dxa"/>
            </w:tcMar>
            <w:vAlign w:val="top"/>
          </w:tcPr>
          <w:p w:rsidR="00000000" w:rsidDel="00000000" w:rsidP="00000000" w:rsidRDefault="00000000" w:rsidRPr="00000000" w14:paraId="000000D6">
            <w:pPr>
              <w:rPr/>
            </w:pPr>
            <w:r w:rsidDel="00000000" w:rsidR="00000000" w:rsidRPr="00000000">
              <w:rPr>
                <w:rtl w:val="0"/>
              </w:rPr>
              <w:t xml:space="preserve"> 27 February 2019, 3.56pm</w:t>
            </w:r>
          </w:p>
          <w:p w:rsidR="00000000" w:rsidDel="00000000" w:rsidP="00000000" w:rsidRDefault="00000000" w:rsidRPr="00000000" w14:paraId="000000D7">
            <w:pPr>
              <w:rPr/>
            </w:pPr>
            <w:r w:rsidDel="00000000" w:rsidR="00000000" w:rsidRPr="00000000">
              <w:rPr>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8">
            <w:pPr>
              <w:rPr/>
            </w:pPr>
            <w:r w:rsidDel="00000000" w:rsidR="00000000" w:rsidRPr="00000000">
              <w:rPr>
                <w:rtl w:val="0"/>
              </w:rPr>
              <w:t xml:space="preserve">Elapsed Time Between the Incident and Discovery:</w:t>
            </w:r>
          </w:p>
          <w:p w:rsidR="00000000" w:rsidDel="00000000" w:rsidP="00000000" w:rsidRDefault="00000000" w:rsidRPr="00000000" w14:paraId="000000D9">
            <w:pPr>
              <w:rPr>
                <w:i w:val="1"/>
              </w:rPr>
            </w:pPr>
            <w:r w:rsidDel="00000000" w:rsidR="00000000" w:rsidRPr="00000000">
              <w:rPr>
                <w:i w:val="1"/>
                <w:rtl w:val="0"/>
              </w:rPr>
              <w:t xml:space="preserve">(e.g., Difference Between a. and b. Above)</w:t>
            </w:r>
          </w:p>
        </w:tc>
        <w:tc>
          <w:tcPr>
            <w:tcBorders>
              <w:top w:color="000000" w:space="0" w:sz="0" w:val="nil"/>
              <w:left w:color="000000" w:space="0" w:sz="0" w:val="nil"/>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A">
            <w:pPr>
              <w:rPr/>
            </w:pPr>
            <w:r w:rsidDel="00000000" w:rsidR="00000000" w:rsidRPr="00000000">
              <w:rPr>
                <w:rtl w:val="0"/>
              </w:rPr>
              <w:t xml:space="preserve"> 13 minutes</w:t>
            </w:r>
          </w:p>
        </w:tc>
      </w:tr>
      <w:tr>
        <w:trPr>
          <w:trHeight w:val="90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B">
            <w:pPr>
              <w:rPr/>
            </w:pPr>
            <w:r w:rsidDel="00000000" w:rsidR="00000000" w:rsidRPr="00000000">
              <w:rPr>
                <w:rtl w:val="0"/>
              </w:rPr>
              <w:t xml:space="preserve">Elapsed Time Between the Discovery and Restoration:</w:t>
            </w:r>
          </w:p>
          <w:p w:rsidR="00000000" w:rsidDel="00000000" w:rsidP="00000000" w:rsidRDefault="00000000" w:rsidRPr="00000000" w14:paraId="000000DC">
            <w:pPr>
              <w:rPr>
                <w:i w:val="1"/>
              </w:rPr>
            </w:pPr>
            <w:r w:rsidDel="00000000" w:rsidR="00000000" w:rsidRPr="00000000">
              <w:rPr>
                <w:i w:val="1"/>
                <w:rtl w:val="0"/>
              </w:rPr>
              <w:t xml:space="preserve">(e.g., Difference Between a. and c.  Above)</w:t>
            </w:r>
          </w:p>
        </w:tc>
        <w:tc>
          <w:tcPr>
            <w:tcBorders>
              <w:top w:color="000000" w:space="0" w:sz="0" w:val="nil"/>
              <w:left w:color="000000" w:space="0" w:sz="0" w:val="nil"/>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DD">
            <w:pPr>
              <w:rPr/>
            </w:pPr>
            <w:r w:rsidDel="00000000" w:rsidR="00000000" w:rsidRPr="00000000">
              <w:rPr>
                <w:rtl w:val="0"/>
              </w:rPr>
              <w:t xml:space="preserve"> 20 minutes</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7.8315132605303"/>
        <w:gridCol w:w="5832.16848673947"/>
        <w:tblGridChange w:id="0">
          <w:tblGrid>
            <w:gridCol w:w="3197.8315132605303"/>
            <w:gridCol w:w="5832.16848673947"/>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40.0" w:type="dxa"/>
              <w:left w:w="80.0" w:type="dxa"/>
              <w:bottom w:w="40.0" w:type="dxa"/>
              <w:right w:w="80.0" w:type="dxa"/>
            </w:tcMar>
            <w:vAlign w:val="top"/>
          </w:tcPr>
          <w:p w:rsidR="00000000" w:rsidDel="00000000" w:rsidP="00000000" w:rsidRDefault="00000000" w:rsidRPr="00000000" w14:paraId="000000DF">
            <w:pPr>
              <w:rPr>
                <w:i w:val="1"/>
              </w:rPr>
            </w:pPr>
            <w:r w:rsidDel="00000000" w:rsidR="00000000" w:rsidRPr="00000000">
              <w:rPr>
                <w:b w:val="1"/>
                <w:rtl w:val="0"/>
              </w:rPr>
              <w:t xml:space="preserve">9. Remediation of Incident </w:t>
            </w:r>
            <w:r w:rsidDel="00000000" w:rsidR="00000000" w:rsidRPr="00000000">
              <w:rPr>
                <w:i w:val="1"/>
                <w:rtl w:val="0"/>
              </w:rPr>
              <w:t xml:space="preserve">(Provide as much detail as possible)</w:t>
            </w:r>
          </w:p>
        </w:tc>
      </w:tr>
      <w:tr>
        <w:trPr>
          <w:trHeight w:val="66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E1">
            <w:pPr>
              <w:rPr/>
            </w:pPr>
            <w:r w:rsidDel="00000000" w:rsidR="00000000" w:rsidRPr="00000000">
              <w:rPr>
                <w:rtl w:val="0"/>
              </w:rPr>
              <w:t xml:space="preserve">Actions Taken To Identify Affected Resources:</w:t>
            </w:r>
          </w:p>
        </w:tc>
        <w:tc>
          <w:tcPr>
            <w:tcBorders>
              <w:top w:color="000000" w:space="0" w:sz="0" w:val="nil"/>
              <w:left w:color="000000" w:space="0" w:sz="0" w:val="nil"/>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E2">
            <w:pPr>
              <w:rPr/>
            </w:pPr>
            <w:r w:rsidDel="00000000" w:rsidR="00000000" w:rsidRPr="00000000">
              <w:rPr>
                <w:rtl w:val="0"/>
              </w:rPr>
              <w:t xml:space="preserve"> </w:t>
            </w:r>
            <w:r w:rsidDel="00000000" w:rsidR="00000000" w:rsidRPr="00000000">
              <w:rPr>
                <w:rtl w:val="0"/>
              </w:rPr>
              <w:t xml:space="preserve">Monitoring of server status on Cloudtopus platform</w:t>
            </w:r>
          </w:p>
        </w:tc>
      </w:tr>
      <w:tr>
        <w:trPr>
          <w:trHeight w:val="66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E3">
            <w:pPr>
              <w:rPr/>
            </w:pPr>
            <w:r w:rsidDel="00000000" w:rsidR="00000000" w:rsidRPr="00000000">
              <w:rPr>
                <w:rtl w:val="0"/>
              </w:rPr>
              <w:t xml:space="preserve">Actions Taken to Remediate Incident:</w:t>
            </w:r>
          </w:p>
        </w:tc>
        <w:tc>
          <w:tcPr>
            <w:tcBorders>
              <w:top w:color="000000" w:space="0" w:sz="0" w:val="nil"/>
              <w:left w:color="000000" w:space="0" w:sz="0" w:val="nil"/>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rtl w:val="0"/>
              </w:rPr>
              <w:t xml:space="preserve">Rehosted Port 8000</w:t>
            </w:r>
          </w:p>
          <w:p w:rsidR="00000000" w:rsidDel="00000000" w:rsidP="00000000" w:rsidRDefault="00000000" w:rsidRPr="00000000" w14:paraId="000000E5">
            <w:pPr>
              <w:widowControl w:val="0"/>
              <w:rPr/>
            </w:pP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E6">
            <w:pPr>
              <w:rPr/>
            </w:pPr>
            <w:r w:rsidDel="00000000" w:rsidR="00000000" w:rsidRPr="00000000">
              <w:rPr>
                <w:rtl w:val="0"/>
              </w:rPr>
              <w:t xml:space="preserve">Actions Planned to Prevent Similar Incidents:</w:t>
            </w:r>
          </w:p>
        </w:tc>
        <w:tc>
          <w:tcPr>
            <w:tcBorders>
              <w:top w:color="000000" w:space="0" w:sz="0" w:val="nil"/>
              <w:left w:color="000000" w:space="0" w:sz="0" w:val="nil"/>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E7">
            <w:pPr>
              <w:ind w:left="0" w:firstLine="0"/>
              <w:rPr/>
            </w:pPr>
            <w:r w:rsidDel="00000000" w:rsidR="00000000" w:rsidRPr="00000000">
              <w:rPr>
                <w:rtl w:val="0"/>
              </w:rPr>
              <w:t xml:space="preserve">NIL. Backup ports are already in place to take over in case of any failure of a single port.</w:t>
            </w:r>
            <w:r w:rsidDel="00000000" w:rsidR="00000000" w:rsidRPr="00000000">
              <w:rPr>
                <w:rtl w:val="0"/>
              </w:rPr>
            </w:r>
          </w:p>
        </w:tc>
      </w:tr>
      <w:tr>
        <w:trPr>
          <w:trHeight w:val="144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40.0" w:type="dxa"/>
              <w:left w:w="80.0" w:type="dxa"/>
              <w:bottom w:w="40.0" w:type="dxa"/>
              <w:right w:w="80.0" w:type="dxa"/>
            </w:tcMar>
            <w:vAlign w:val="top"/>
          </w:tcPr>
          <w:p w:rsidR="00000000" w:rsidDel="00000000" w:rsidP="00000000" w:rsidRDefault="00000000" w:rsidRPr="00000000" w14:paraId="000000E8">
            <w:pPr>
              <w:rPr>
                <w:i w:val="1"/>
              </w:rPr>
            </w:pPr>
            <w:r w:rsidDel="00000000" w:rsidR="00000000" w:rsidRPr="00000000">
              <w:rPr>
                <w:i w:val="1"/>
                <w:rtl w:val="0"/>
              </w:rPr>
              <w:t xml:space="preserve">Additional Remediation Details:</w:t>
            </w:r>
          </w:p>
          <w:p w:rsidR="00000000" w:rsidDel="00000000" w:rsidP="00000000" w:rsidRDefault="00000000" w:rsidRPr="00000000" w14:paraId="000000E9">
            <w:pPr>
              <w:rPr/>
            </w:pPr>
            <w:r w:rsidDel="00000000" w:rsidR="00000000" w:rsidRPr="00000000">
              <w:rPr>
                <w:rtl w:val="0"/>
              </w:rPr>
              <w:t xml:space="preserve">Frequent monitoring will be carried out to ensure the earliest detection of the health of the server/ports ASAP. Will implement better monitoring tools like Nagios or implement better alerting tools.</w:t>
            </w:r>
          </w:p>
          <w:p w:rsidR="00000000" w:rsidDel="00000000" w:rsidP="00000000" w:rsidRDefault="00000000" w:rsidRPr="00000000" w14:paraId="000000EA">
            <w:pPr>
              <w:rPr/>
            </w:pPr>
            <w:r w:rsidDel="00000000" w:rsidR="00000000" w:rsidRPr="00000000">
              <w:rPr>
                <w:rtl w:val="0"/>
              </w:rPr>
              <w:t xml:space="preserve"> </w:t>
            </w:r>
          </w:p>
        </w:tc>
      </w:tr>
    </w:tbl>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nny.kwek.2017@sis.smu.edu.sg" TargetMode="External"/><Relationship Id="rId7" Type="http://schemas.openxmlformats.org/officeDocument/2006/relationships/hyperlink" Target="http://3.1.118.42:8000" TargetMode="External"/><Relationship Id="rId8" Type="http://schemas.openxmlformats.org/officeDocument/2006/relationships/hyperlink" Target="http://www.esmscp.tk: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