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F2F" w:rsidRDefault="00527F2F">
      <w:pPr>
        <w:pStyle w:val="Titre"/>
        <w:jc w:val="right"/>
        <w:rPr>
          <w:lang w:val="fr-CA"/>
        </w:rPr>
      </w:pPr>
    </w:p>
    <w:p w:rsidR="008F305A" w:rsidRDefault="008F305A" w:rsidP="008F305A">
      <w:pPr>
        <w:rPr>
          <w:lang w:val="fr-CA"/>
        </w:rPr>
      </w:pPr>
    </w:p>
    <w:p w:rsidR="008F305A" w:rsidRPr="008F305A" w:rsidRDefault="008F305A" w:rsidP="008F305A">
      <w:pPr>
        <w:rPr>
          <w:lang w:val="fr-CA"/>
        </w:rPr>
      </w:pPr>
    </w:p>
    <w:p w:rsidR="00527F2F" w:rsidRPr="00EB301F" w:rsidRDefault="00527F2F" w:rsidP="00527F2F">
      <w:pPr>
        <w:rPr>
          <w:lang w:val="fr-CA"/>
        </w:rPr>
      </w:pPr>
    </w:p>
    <w:p w:rsidR="00527F2F" w:rsidRPr="00EB301F" w:rsidRDefault="00527F2F">
      <w:pPr>
        <w:pStyle w:val="Titr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EndPr/>
      <w:sdtContent>
        <w:p w:rsidR="00527F2F" w:rsidRPr="00EB301F" w:rsidRDefault="00D1061A">
          <w:pPr>
            <w:pStyle w:val="Titre"/>
            <w:jc w:val="right"/>
            <w:rPr>
              <w:lang w:val="fr-CA"/>
            </w:rPr>
          </w:pPr>
          <w:r>
            <w:rPr>
              <w:lang w:val="fr-CA"/>
            </w:rPr>
            <w:t>Air Instruments</w:t>
          </w:r>
        </w:p>
      </w:sdtContent>
    </w:sdt>
    <w:p w:rsidR="00D67126" w:rsidRPr="00EB301F" w:rsidRDefault="00C739FA">
      <w:pPr>
        <w:pStyle w:val="Titre"/>
        <w:jc w:val="right"/>
        <w:rPr>
          <w:lang w:val="fr-CA"/>
        </w:rPr>
      </w:pPr>
      <w:sdt>
        <w:sdt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p>
    <w:p w:rsidR="00D67126" w:rsidRPr="00EB301F" w:rsidRDefault="00D67126">
      <w:pPr>
        <w:pStyle w:val="Titre"/>
        <w:jc w:val="right"/>
        <w:rPr>
          <w:lang w:val="fr-CA"/>
        </w:rPr>
      </w:pPr>
    </w:p>
    <w:p w:rsidR="00D67126" w:rsidRPr="00EB301F" w:rsidRDefault="00D67126">
      <w:pPr>
        <w:pStyle w:val="Titre"/>
        <w:jc w:val="right"/>
        <w:rPr>
          <w:sz w:val="28"/>
          <w:lang w:val="fr-CA"/>
        </w:rPr>
      </w:pPr>
      <w:r w:rsidRPr="00EB301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EndPr/>
        <w:sdtContent>
          <w:r w:rsidR="003A6826">
            <w:rPr>
              <w:sz w:val="28"/>
              <w:lang w:val="fr-CA"/>
            </w:rPr>
            <w:t>2</w:t>
          </w:r>
          <w:r w:rsidR="00D27B1D">
            <w:rPr>
              <w:sz w:val="28"/>
              <w:lang w:val="fr-CA"/>
            </w:rPr>
            <w:t>.0</w:t>
          </w:r>
        </w:sdtContent>
      </w:sdt>
    </w:p>
    <w:p w:rsidR="00D67126" w:rsidRPr="00EB301F" w:rsidRDefault="00D67126">
      <w:pPr>
        <w:pStyle w:val="InfoBlue"/>
        <w:rPr>
          <w:lang w:val="fr-CA"/>
        </w:rPr>
      </w:pPr>
    </w:p>
    <w:p w:rsidR="00D67126" w:rsidRPr="00EB301F" w:rsidRDefault="00D67126">
      <w:pPr>
        <w:pStyle w:val="InfoBlue"/>
        <w:rPr>
          <w:lang w:val="fr-CA"/>
        </w:rPr>
      </w:pPr>
    </w:p>
    <w:p w:rsidR="00D67126" w:rsidRDefault="00D67126" w:rsidP="00706B7C">
      <w:pPr>
        <w:pStyle w:val="Titre"/>
        <w:jc w:val="both"/>
        <w:rPr>
          <w:sz w:val="28"/>
          <w:lang w:val="fr-CA"/>
        </w:rPr>
      </w:pPr>
    </w:p>
    <w:p w:rsidR="00D27B1D" w:rsidRDefault="00D27B1D" w:rsidP="00D27B1D">
      <w:pPr>
        <w:rPr>
          <w:lang w:val="fr-CA"/>
        </w:rPr>
      </w:pPr>
    </w:p>
    <w:p w:rsidR="00D27B1D" w:rsidRPr="00D27B1D" w:rsidRDefault="00D27B1D" w:rsidP="00D27B1D">
      <w:pPr>
        <w:rPr>
          <w:lang w:val="fr-CA"/>
        </w:rPr>
      </w:pPr>
    </w:p>
    <w:p w:rsidR="00D67126" w:rsidRPr="00EB301F" w:rsidRDefault="00D67126">
      <w:pPr>
        <w:rPr>
          <w:lang w:val="fr-CA"/>
        </w:rPr>
        <w:sectPr w:rsidR="00D67126" w:rsidRPr="00EB301F">
          <w:headerReference w:type="default" r:id="rId8"/>
          <w:footerReference w:type="even" r:id="rId9"/>
          <w:pgSz w:w="12240" w:h="15840" w:code="1"/>
          <w:pgMar w:top="1440" w:right="1440" w:bottom="1440" w:left="1440" w:header="720" w:footer="720" w:gutter="0"/>
          <w:cols w:space="720"/>
          <w:vAlign w:val="center"/>
        </w:sectPr>
      </w:pPr>
    </w:p>
    <w:p w:rsidR="004B2E5B" w:rsidRDefault="004B2E5B" w:rsidP="004B2E5B">
      <w:pPr>
        <w:pStyle w:val="Titre"/>
        <w:rPr>
          <w:lang w:val="fr-CA"/>
        </w:rPr>
      </w:pPr>
      <w:r w:rsidRPr="00EB301F">
        <w:rPr>
          <w:lang w:val="fr-CA"/>
        </w:rPr>
        <w:lastRenderedPageBreak/>
        <w:t>Historique des révisions</w:t>
      </w:r>
    </w:p>
    <w:p w:rsidR="00BB6F65" w:rsidRPr="00BB6F65"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7"/>
        <w:gridCol w:w="983"/>
        <w:gridCol w:w="5128"/>
        <w:gridCol w:w="2268"/>
      </w:tblGrid>
      <w:tr w:rsidR="00BB6F65" w:rsidRPr="003A6826" w:rsidTr="00AE6150">
        <w:tc>
          <w:tcPr>
            <w:tcW w:w="1227" w:type="dxa"/>
          </w:tcPr>
          <w:p w:rsidR="00BB6F65" w:rsidRPr="0010309B" w:rsidRDefault="00BB6F65" w:rsidP="00AE6150">
            <w:pPr>
              <w:pStyle w:val="Tabletext"/>
              <w:jc w:val="center"/>
              <w:rPr>
                <w:b/>
                <w:lang w:val="fr-CA"/>
              </w:rPr>
            </w:pPr>
            <w:r w:rsidRPr="0010309B">
              <w:rPr>
                <w:b/>
                <w:lang w:val="fr-CA"/>
              </w:rPr>
              <w:t>Date</w:t>
            </w:r>
          </w:p>
        </w:tc>
        <w:tc>
          <w:tcPr>
            <w:tcW w:w="983" w:type="dxa"/>
          </w:tcPr>
          <w:p w:rsidR="00BB6F65" w:rsidRPr="0010309B" w:rsidRDefault="00BB6F65" w:rsidP="00AE6150">
            <w:pPr>
              <w:pStyle w:val="Tabletext"/>
              <w:jc w:val="center"/>
              <w:rPr>
                <w:b/>
                <w:lang w:val="fr-CA"/>
              </w:rPr>
            </w:pPr>
            <w:r w:rsidRPr="0010309B">
              <w:rPr>
                <w:b/>
                <w:lang w:val="fr-CA"/>
              </w:rPr>
              <w:t>Version</w:t>
            </w:r>
          </w:p>
        </w:tc>
        <w:tc>
          <w:tcPr>
            <w:tcW w:w="5128" w:type="dxa"/>
          </w:tcPr>
          <w:p w:rsidR="00BB6F65" w:rsidRPr="0010309B" w:rsidRDefault="00BB6F65" w:rsidP="00AE6150">
            <w:pPr>
              <w:pStyle w:val="Tabletext"/>
              <w:jc w:val="center"/>
              <w:rPr>
                <w:b/>
                <w:lang w:val="fr-CA"/>
              </w:rPr>
            </w:pPr>
            <w:r w:rsidRPr="0010309B">
              <w:rPr>
                <w:b/>
                <w:lang w:val="fr-CA"/>
              </w:rPr>
              <w:t>Description</w:t>
            </w:r>
          </w:p>
        </w:tc>
        <w:tc>
          <w:tcPr>
            <w:tcW w:w="2268" w:type="dxa"/>
          </w:tcPr>
          <w:p w:rsidR="00BB6F65" w:rsidRPr="0010309B" w:rsidRDefault="00BB6F65" w:rsidP="00AE6150">
            <w:pPr>
              <w:pStyle w:val="Tabletext"/>
              <w:jc w:val="center"/>
              <w:rPr>
                <w:b/>
                <w:lang w:val="fr-CA"/>
              </w:rPr>
            </w:pPr>
            <w:r w:rsidRPr="0010309B">
              <w:rPr>
                <w:b/>
                <w:lang w:val="fr-CA"/>
              </w:rPr>
              <w:t>Auteur</w:t>
            </w:r>
          </w:p>
        </w:tc>
      </w:tr>
      <w:tr w:rsidR="00BB6F65" w:rsidRPr="003A6826" w:rsidTr="00AE6150">
        <w:tc>
          <w:tcPr>
            <w:tcW w:w="1227" w:type="dxa"/>
          </w:tcPr>
          <w:p w:rsidR="00BB6F65" w:rsidRPr="0010309B" w:rsidRDefault="00D1061A" w:rsidP="00AE6150">
            <w:pPr>
              <w:pStyle w:val="Tabletext"/>
              <w:jc w:val="center"/>
              <w:rPr>
                <w:lang w:val="fr-CA"/>
              </w:rPr>
            </w:pPr>
            <w:r>
              <w:rPr>
                <w:lang w:val="fr-CA"/>
              </w:rPr>
              <w:t>2014-02-1</w:t>
            </w:r>
            <w:r w:rsidR="00384159">
              <w:rPr>
                <w:lang w:val="fr-CA"/>
              </w:rPr>
              <w:t>2</w:t>
            </w:r>
          </w:p>
        </w:tc>
        <w:tc>
          <w:tcPr>
            <w:tcW w:w="983" w:type="dxa"/>
          </w:tcPr>
          <w:p w:rsidR="00BB6F65" w:rsidRPr="0010309B" w:rsidRDefault="00D1061A" w:rsidP="00AE6150">
            <w:pPr>
              <w:pStyle w:val="Tabletext"/>
              <w:jc w:val="center"/>
              <w:rPr>
                <w:lang w:val="fr-CA"/>
              </w:rPr>
            </w:pPr>
            <w:r>
              <w:rPr>
                <w:lang w:val="fr-CA"/>
              </w:rPr>
              <w:t>1.0</w:t>
            </w:r>
          </w:p>
        </w:tc>
        <w:tc>
          <w:tcPr>
            <w:tcW w:w="5128" w:type="dxa"/>
          </w:tcPr>
          <w:p w:rsidR="00BB6F65" w:rsidRPr="0010309B" w:rsidRDefault="00384159" w:rsidP="00384159">
            <w:pPr>
              <w:pStyle w:val="Tabletext"/>
              <w:rPr>
                <w:lang w:val="fr-CA"/>
              </w:rPr>
            </w:pPr>
            <w:r>
              <w:rPr>
                <w:lang w:val="fr-CA"/>
              </w:rPr>
              <w:t>Éb</w:t>
            </w:r>
            <w:r w:rsidR="00D1061A">
              <w:rPr>
                <w:lang w:val="fr-CA"/>
              </w:rPr>
              <w:t>auche, mise en ligne</w:t>
            </w:r>
            <w:r>
              <w:rPr>
                <w:lang w:val="fr-CA"/>
              </w:rPr>
              <w:t>.</w:t>
            </w:r>
          </w:p>
        </w:tc>
        <w:tc>
          <w:tcPr>
            <w:tcW w:w="2268" w:type="dxa"/>
          </w:tcPr>
          <w:p w:rsidR="00BB6F65" w:rsidRPr="0010309B" w:rsidRDefault="00D1061A" w:rsidP="00AE6150">
            <w:pPr>
              <w:pStyle w:val="Tabletext"/>
              <w:jc w:val="center"/>
              <w:rPr>
                <w:lang w:val="fr-CA"/>
              </w:rPr>
            </w:pPr>
            <w:r>
              <w:rPr>
                <w:lang w:val="fr-CA"/>
              </w:rPr>
              <w:t>Félix G. Harvey</w:t>
            </w:r>
          </w:p>
        </w:tc>
      </w:tr>
      <w:tr w:rsidR="00BB6F65" w:rsidRPr="0010309B" w:rsidTr="00AE6150">
        <w:tc>
          <w:tcPr>
            <w:tcW w:w="1227" w:type="dxa"/>
          </w:tcPr>
          <w:p w:rsidR="00BB6F65" w:rsidRPr="0010309B" w:rsidRDefault="00384159" w:rsidP="00AE6150">
            <w:pPr>
              <w:pStyle w:val="Tabletext"/>
              <w:jc w:val="center"/>
              <w:rPr>
                <w:lang w:val="fr-CA"/>
              </w:rPr>
            </w:pPr>
            <w:r>
              <w:rPr>
                <w:lang w:val="fr-CA"/>
              </w:rPr>
              <w:t>2014-02-12</w:t>
            </w:r>
          </w:p>
        </w:tc>
        <w:tc>
          <w:tcPr>
            <w:tcW w:w="983" w:type="dxa"/>
          </w:tcPr>
          <w:p w:rsidR="00BB6F65" w:rsidRPr="0010309B" w:rsidRDefault="00384159" w:rsidP="00AE6150">
            <w:pPr>
              <w:pStyle w:val="Tabletext"/>
              <w:jc w:val="center"/>
              <w:rPr>
                <w:lang w:val="fr-CA"/>
              </w:rPr>
            </w:pPr>
            <w:r>
              <w:rPr>
                <w:lang w:val="fr-CA"/>
              </w:rPr>
              <w:t>2.0</w:t>
            </w:r>
          </w:p>
        </w:tc>
        <w:tc>
          <w:tcPr>
            <w:tcW w:w="5128" w:type="dxa"/>
          </w:tcPr>
          <w:p w:rsidR="00BB6F65" w:rsidRPr="0010309B" w:rsidRDefault="00384159" w:rsidP="00AE6150">
            <w:pPr>
              <w:pStyle w:val="Tabletext"/>
              <w:rPr>
                <w:lang w:val="fr-CA"/>
              </w:rPr>
            </w:pPr>
            <w:r>
              <w:rPr>
                <w:lang w:val="fr-CA"/>
              </w:rPr>
              <w:t>Ajout des diagrammes.</w:t>
            </w:r>
          </w:p>
        </w:tc>
        <w:tc>
          <w:tcPr>
            <w:tcW w:w="2268" w:type="dxa"/>
          </w:tcPr>
          <w:p w:rsidR="00BB6F65" w:rsidRPr="0010309B" w:rsidRDefault="00384159" w:rsidP="00AE6150">
            <w:pPr>
              <w:pStyle w:val="Tabletext"/>
              <w:jc w:val="center"/>
              <w:rPr>
                <w:lang w:val="fr-CA"/>
              </w:rPr>
            </w:pPr>
            <w:r>
              <w:rPr>
                <w:lang w:val="fr-CA"/>
              </w:rPr>
              <w:t>François Doray</w:t>
            </w: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bl>
    <w:p w:rsidR="00D67126" w:rsidRPr="00EB301F" w:rsidRDefault="00D67126">
      <w:pPr>
        <w:pStyle w:val="Titre"/>
        <w:rPr>
          <w:lang w:val="fr-CA"/>
        </w:rPr>
      </w:pPr>
      <w:r w:rsidRPr="00EB301F">
        <w:rPr>
          <w:lang w:val="fr-CA"/>
        </w:rPr>
        <w:br w:type="page"/>
      </w:r>
      <w:r w:rsidR="00D87BA1" w:rsidRPr="00EB301F">
        <w:rPr>
          <w:lang w:val="fr-CA"/>
        </w:rPr>
        <w:lastRenderedPageBreak/>
        <w:t>Table des matières</w:t>
      </w:r>
    </w:p>
    <w:p w:rsidR="00F27EC3" w:rsidRDefault="009125E5">
      <w:pPr>
        <w:pStyle w:val="TM1"/>
        <w:tabs>
          <w:tab w:val="left" w:pos="432"/>
        </w:tabs>
        <w:rPr>
          <w:rFonts w:asciiTheme="minorHAnsi" w:eastAsiaTheme="minorEastAsia" w:hAnsiTheme="minorHAnsi" w:cstheme="minorBidi"/>
          <w:noProof/>
          <w:sz w:val="22"/>
          <w:szCs w:val="22"/>
          <w:lang w:val="fr-CA" w:eastAsia="fr-CA"/>
        </w:rPr>
      </w:pPr>
      <w:r w:rsidRPr="00EB301F">
        <w:rPr>
          <w:lang w:val="fr-CA"/>
        </w:rPr>
        <w:fldChar w:fldCharType="begin"/>
      </w:r>
      <w:r w:rsidR="00D67126" w:rsidRPr="00EB301F">
        <w:rPr>
          <w:lang w:val="fr-CA"/>
        </w:rPr>
        <w:instrText xml:space="preserve"> TOC \o "1-3" </w:instrText>
      </w:r>
      <w:r w:rsidRPr="00EB301F">
        <w:rPr>
          <w:lang w:val="fr-CA"/>
        </w:rPr>
        <w:fldChar w:fldCharType="separate"/>
      </w:r>
      <w:r w:rsidR="00F27EC3" w:rsidRPr="0019136E">
        <w:rPr>
          <w:noProof/>
          <w:lang w:val="fr-CA"/>
        </w:rPr>
        <w:t>1.</w:t>
      </w:r>
      <w:r w:rsidR="00F27EC3">
        <w:rPr>
          <w:rFonts w:asciiTheme="minorHAnsi" w:eastAsiaTheme="minorEastAsia" w:hAnsiTheme="minorHAnsi" w:cstheme="minorBidi"/>
          <w:noProof/>
          <w:sz w:val="22"/>
          <w:szCs w:val="22"/>
          <w:lang w:val="fr-CA" w:eastAsia="fr-CA"/>
        </w:rPr>
        <w:tab/>
      </w:r>
      <w:r w:rsidR="00F27EC3" w:rsidRPr="0019136E">
        <w:rPr>
          <w:noProof/>
          <w:lang w:val="fr-CA"/>
        </w:rPr>
        <w:t>Introduction</w:t>
      </w:r>
      <w:r w:rsidR="00F27EC3">
        <w:rPr>
          <w:noProof/>
        </w:rPr>
        <w:tab/>
      </w:r>
      <w:r w:rsidR="00F27EC3">
        <w:rPr>
          <w:noProof/>
        </w:rPr>
        <w:fldChar w:fldCharType="begin"/>
      </w:r>
      <w:r w:rsidR="00F27EC3">
        <w:rPr>
          <w:noProof/>
        </w:rPr>
        <w:instrText xml:space="preserve"> PAGEREF _Toc380149826 \h </w:instrText>
      </w:r>
      <w:r w:rsidR="00F27EC3">
        <w:rPr>
          <w:noProof/>
        </w:rPr>
      </w:r>
      <w:r w:rsidR="00F27EC3">
        <w:rPr>
          <w:noProof/>
        </w:rPr>
        <w:fldChar w:fldCharType="separate"/>
      </w:r>
      <w:r w:rsidR="00F27EC3">
        <w:rPr>
          <w:noProof/>
        </w:rPr>
        <w:t>4</w:t>
      </w:r>
      <w:r w:rsidR="00F27EC3">
        <w:rPr>
          <w:noProof/>
        </w:rPr>
        <w:fldChar w:fldCharType="end"/>
      </w:r>
    </w:p>
    <w:p w:rsidR="00F27EC3" w:rsidRDefault="00F27EC3">
      <w:pPr>
        <w:pStyle w:val="TM1"/>
        <w:tabs>
          <w:tab w:val="left" w:pos="432"/>
        </w:tabs>
        <w:rPr>
          <w:rFonts w:asciiTheme="minorHAnsi" w:eastAsiaTheme="minorEastAsia" w:hAnsiTheme="minorHAnsi" w:cstheme="minorBidi"/>
          <w:noProof/>
          <w:sz w:val="22"/>
          <w:szCs w:val="22"/>
          <w:lang w:val="fr-CA" w:eastAsia="fr-CA"/>
        </w:rPr>
      </w:pPr>
      <w:r w:rsidRPr="0019136E">
        <w:rPr>
          <w:noProof/>
          <w:lang w:val="fr-CA"/>
        </w:rPr>
        <w:t>2.</w:t>
      </w:r>
      <w:r>
        <w:rPr>
          <w:rFonts w:asciiTheme="minorHAnsi" w:eastAsiaTheme="minorEastAsia" w:hAnsiTheme="minorHAnsi" w:cstheme="minorBidi"/>
          <w:noProof/>
          <w:sz w:val="22"/>
          <w:szCs w:val="22"/>
          <w:lang w:val="fr-CA" w:eastAsia="fr-CA"/>
        </w:rPr>
        <w:tab/>
      </w:r>
      <w:r w:rsidRPr="0019136E">
        <w:rPr>
          <w:noProof/>
          <w:lang w:val="fr-CA"/>
        </w:rPr>
        <w:t>Objectifs et contraintes architecturaux</w:t>
      </w:r>
      <w:r>
        <w:rPr>
          <w:noProof/>
        </w:rPr>
        <w:tab/>
      </w:r>
      <w:r>
        <w:rPr>
          <w:noProof/>
        </w:rPr>
        <w:fldChar w:fldCharType="begin"/>
      </w:r>
      <w:r>
        <w:rPr>
          <w:noProof/>
        </w:rPr>
        <w:instrText xml:space="preserve"> PAGEREF _Toc380149827 \h </w:instrText>
      </w:r>
      <w:r>
        <w:rPr>
          <w:noProof/>
        </w:rPr>
      </w:r>
      <w:r>
        <w:rPr>
          <w:noProof/>
        </w:rPr>
        <w:fldChar w:fldCharType="separate"/>
      </w:r>
      <w:r>
        <w:rPr>
          <w:noProof/>
        </w:rPr>
        <w:t>4</w:t>
      </w:r>
      <w:r>
        <w:rPr>
          <w:noProof/>
        </w:rPr>
        <w:fldChar w:fldCharType="end"/>
      </w:r>
    </w:p>
    <w:p w:rsidR="00F27EC3" w:rsidRDefault="00F27EC3">
      <w:pPr>
        <w:pStyle w:val="TM1"/>
        <w:tabs>
          <w:tab w:val="left" w:pos="432"/>
        </w:tabs>
        <w:rPr>
          <w:rFonts w:asciiTheme="minorHAnsi" w:eastAsiaTheme="minorEastAsia" w:hAnsiTheme="minorHAnsi" w:cstheme="minorBidi"/>
          <w:noProof/>
          <w:sz w:val="22"/>
          <w:szCs w:val="22"/>
          <w:lang w:val="fr-CA" w:eastAsia="fr-CA"/>
        </w:rPr>
      </w:pPr>
      <w:r w:rsidRPr="0019136E">
        <w:rPr>
          <w:noProof/>
          <w:lang w:val="fr-CA"/>
        </w:rPr>
        <w:t>3.</w:t>
      </w:r>
      <w:r>
        <w:rPr>
          <w:rFonts w:asciiTheme="minorHAnsi" w:eastAsiaTheme="minorEastAsia" w:hAnsiTheme="minorHAnsi" w:cstheme="minorBidi"/>
          <w:noProof/>
          <w:sz w:val="22"/>
          <w:szCs w:val="22"/>
          <w:lang w:val="fr-CA" w:eastAsia="fr-CA"/>
        </w:rPr>
        <w:tab/>
      </w:r>
      <w:r w:rsidRPr="0019136E">
        <w:rPr>
          <w:noProof/>
          <w:lang w:val="fr-CA"/>
        </w:rPr>
        <w:t>Vue des cas d’utilisation</w:t>
      </w:r>
      <w:r>
        <w:rPr>
          <w:noProof/>
        </w:rPr>
        <w:tab/>
      </w:r>
      <w:r>
        <w:rPr>
          <w:noProof/>
        </w:rPr>
        <w:fldChar w:fldCharType="begin"/>
      </w:r>
      <w:r>
        <w:rPr>
          <w:noProof/>
        </w:rPr>
        <w:instrText xml:space="preserve"> PAGEREF _Toc380149828 \h </w:instrText>
      </w:r>
      <w:r>
        <w:rPr>
          <w:noProof/>
        </w:rPr>
      </w:r>
      <w:r>
        <w:rPr>
          <w:noProof/>
        </w:rPr>
        <w:fldChar w:fldCharType="separate"/>
      </w:r>
      <w:r>
        <w:rPr>
          <w:noProof/>
        </w:rPr>
        <w:t>4</w:t>
      </w:r>
      <w:r>
        <w:rPr>
          <w:noProof/>
        </w:rPr>
        <w:fldChar w:fldCharType="end"/>
      </w:r>
    </w:p>
    <w:p w:rsidR="00F27EC3" w:rsidRDefault="00F27EC3">
      <w:pPr>
        <w:pStyle w:val="TM1"/>
        <w:tabs>
          <w:tab w:val="left" w:pos="432"/>
        </w:tabs>
        <w:rPr>
          <w:rFonts w:asciiTheme="minorHAnsi" w:eastAsiaTheme="minorEastAsia" w:hAnsiTheme="minorHAnsi" w:cstheme="minorBidi"/>
          <w:noProof/>
          <w:sz w:val="22"/>
          <w:szCs w:val="22"/>
          <w:lang w:val="fr-CA" w:eastAsia="fr-CA"/>
        </w:rPr>
      </w:pPr>
      <w:r w:rsidRPr="0019136E">
        <w:rPr>
          <w:noProof/>
          <w:lang w:val="fr-CA"/>
        </w:rPr>
        <w:t>4.</w:t>
      </w:r>
      <w:r>
        <w:rPr>
          <w:rFonts w:asciiTheme="minorHAnsi" w:eastAsiaTheme="minorEastAsia" w:hAnsiTheme="minorHAnsi" w:cstheme="minorBidi"/>
          <w:noProof/>
          <w:sz w:val="22"/>
          <w:szCs w:val="22"/>
          <w:lang w:val="fr-CA" w:eastAsia="fr-CA"/>
        </w:rPr>
        <w:tab/>
      </w:r>
      <w:r w:rsidRPr="0019136E">
        <w:rPr>
          <w:noProof/>
          <w:lang w:val="fr-CA"/>
        </w:rPr>
        <w:t>Vue logique</w:t>
      </w:r>
      <w:r w:rsidRPr="00F27EC3">
        <w:rPr>
          <w:noProof/>
          <w:lang w:val="fr-CA"/>
        </w:rPr>
        <w:tab/>
      </w:r>
      <w:r>
        <w:rPr>
          <w:noProof/>
        </w:rPr>
        <w:fldChar w:fldCharType="begin"/>
      </w:r>
      <w:r w:rsidRPr="00F27EC3">
        <w:rPr>
          <w:noProof/>
          <w:lang w:val="fr-CA"/>
        </w:rPr>
        <w:instrText xml:space="preserve"> PAGEREF _Toc380149829 \h </w:instrText>
      </w:r>
      <w:r>
        <w:rPr>
          <w:noProof/>
        </w:rPr>
      </w:r>
      <w:r>
        <w:rPr>
          <w:noProof/>
        </w:rPr>
        <w:fldChar w:fldCharType="separate"/>
      </w:r>
      <w:r w:rsidRPr="00F27EC3">
        <w:rPr>
          <w:noProof/>
          <w:lang w:val="fr-CA"/>
        </w:rPr>
        <w:t>4</w:t>
      </w:r>
      <w:r>
        <w:rPr>
          <w:noProof/>
        </w:rPr>
        <w:fldChar w:fldCharType="end"/>
      </w:r>
    </w:p>
    <w:p w:rsidR="00F27EC3" w:rsidRDefault="00F27EC3">
      <w:pPr>
        <w:pStyle w:val="TM2"/>
        <w:tabs>
          <w:tab w:val="left" w:pos="1000"/>
        </w:tabs>
        <w:rPr>
          <w:rFonts w:asciiTheme="minorHAnsi" w:eastAsiaTheme="minorEastAsia" w:hAnsiTheme="minorHAnsi" w:cstheme="minorBidi"/>
          <w:noProof/>
          <w:sz w:val="22"/>
          <w:szCs w:val="22"/>
          <w:lang w:val="fr-CA" w:eastAsia="fr-CA"/>
        </w:rPr>
      </w:pPr>
      <w:r w:rsidRPr="0019136E">
        <w:rPr>
          <w:noProof/>
          <w:lang w:val="fr-CA"/>
        </w:rPr>
        <w:t>4.1</w:t>
      </w:r>
      <w:r>
        <w:rPr>
          <w:rFonts w:asciiTheme="minorHAnsi" w:eastAsiaTheme="minorEastAsia" w:hAnsiTheme="minorHAnsi" w:cstheme="minorBidi"/>
          <w:noProof/>
          <w:sz w:val="22"/>
          <w:szCs w:val="22"/>
          <w:lang w:val="fr-CA" w:eastAsia="fr-CA"/>
        </w:rPr>
        <w:tab/>
      </w:r>
      <w:r w:rsidRPr="0019136E">
        <w:rPr>
          <w:noProof/>
          <w:lang w:val="fr-CA"/>
        </w:rPr>
        <w:t>Diagramme de paquetages</w:t>
      </w:r>
      <w:r w:rsidRPr="00F27EC3">
        <w:rPr>
          <w:noProof/>
          <w:lang w:val="fr-CA"/>
        </w:rPr>
        <w:tab/>
      </w:r>
      <w:r>
        <w:rPr>
          <w:noProof/>
        </w:rPr>
        <w:fldChar w:fldCharType="begin"/>
      </w:r>
      <w:r w:rsidRPr="00F27EC3">
        <w:rPr>
          <w:noProof/>
          <w:lang w:val="fr-CA"/>
        </w:rPr>
        <w:instrText xml:space="preserve"> PAGEREF _Toc380149830 \h </w:instrText>
      </w:r>
      <w:r>
        <w:rPr>
          <w:noProof/>
        </w:rPr>
      </w:r>
      <w:r>
        <w:rPr>
          <w:noProof/>
        </w:rPr>
        <w:fldChar w:fldCharType="separate"/>
      </w:r>
      <w:r w:rsidRPr="00F27EC3">
        <w:rPr>
          <w:noProof/>
          <w:lang w:val="fr-CA"/>
        </w:rPr>
        <w:t>4</w:t>
      </w:r>
      <w:r>
        <w:rPr>
          <w:noProof/>
        </w:rPr>
        <w:fldChar w:fldCharType="end"/>
      </w:r>
    </w:p>
    <w:p w:rsidR="00F27EC3" w:rsidRDefault="00F27EC3">
      <w:pPr>
        <w:pStyle w:val="TM2"/>
        <w:tabs>
          <w:tab w:val="left" w:pos="1000"/>
        </w:tabs>
        <w:rPr>
          <w:rFonts w:asciiTheme="minorHAnsi" w:eastAsiaTheme="minorEastAsia" w:hAnsiTheme="minorHAnsi" w:cstheme="minorBidi"/>
          <w:noProof/>
          <w:sz w:val="22"/>
          <w:szCs w:val="22"/>
          <w:lang w:val="fr-CA" w:eastAsia="fr-CA"/>
        </w:rPr>
      </w:pPr>
      <w:r w:rsidRPr="0019136E">
        <w:rPr>
          <w:noProof/>
          <w:lang w:val="fr-CA"/>
        </w:rPr>
        <w:t>4.2</w:t>
      </w:r>
      <w:r>
        <w:rPr>
          <w:rFonts w:asciiTheme="minorHAnsi" w:eastAsiaTheme="minorEastAsia" w:hAnsiTheme="minorHAnsi" w:cstheme="minorBidi"/>
          <w:noProof/>
          <w:sz w:val="22"/>
          <w:szCs w:val="22"/>
          <w:lang w:val="fr-CA" w:eastAsia="fr-CA"/>
        </w:rPr>
        <w:tab/>
      </w:r>
      <w:r w:rsidRPr="0019136E">
        <w:rPr>
          <w:noProof/>
          <w:lang w:val="fr-CA"/>
        </w:rPr>
        <w:t>Description du projet Unity</w:t>
      </w:r>
      <w:r w:rsidRPr="00F27EC3">
        <w:rPr>
          <w:noProof/>
          <w:lang w:val="fr-CA"/>
        </w:rPr>
        <w:tab/>
      </w:r>
      <w:r>
        <w:rPr>
          <w:noProof/>
        </w:rPr>
        <w:fldChar w:fldCharType="begin"/>
      </w:r>
      <w:r w:rsidRPr="00F27EC3">
        <w:rPr>
          <w:noProof/>
          <w:lang w:val="fr-CA"/>
        </w:rPr>
        <w:instrText xml:space="preserve"> PAGEREF _Toc380149831 \h </w:instrText>
      </w:r>
      <w:r>
        <w:rPr>
          <w:noProof/>
        </w:rPr>
      </w:r>
      <w:r>
        <w:rPr>
          <w:noProof/>
        </w:rPr>
        <w:fldChar w:fldCharType="separate"/>
      </w:r>
      <w:r w:rsidRPr="00F27EC3">
        <w:rPr>
          <w:noProof/>
          <w:lang w:val="fr-CA"/>
        </w:rPr>
        <w:t>5</w:t>
      </w:r>
      <w:r>
        <w:rPr>
          <w:noProof/>
        </w:rPr>
        <w:fldChar w:fldCharType="end"/>
      </w:r>
    </w:p>
    <w:p w:rsidR="00F27EC3" w:rsidRDefault="00F27EC3">
      <w:pPr>
        <w:pStyle w:val="TM2"/>
        <w:tabs>
          <w:tab w:val="left" w:pos="1000"/>
        </w:tabs>
        <w:rPr>
          <w:rFonts w:asciiTheme="minorHAnsi" w:eastAsiaTheme="minorEastAsia" w:hAnsiTheme="minorHAnsi" w:cstheme="minorBidi"/>
          <w:noProof/>
          <w:sz w:val="22"/>
          <w:szCs w:val="22"/>
          <w:lang w:val="fr-CA" w:eastAsia="fr-CA"/>
        </w:rPr>
      </w:pPr>
      <w:r w:rsidRPr="0019136E">
        <w:rPr>
          <w:noProof/>
          <w:lang w:val="fr-CA"/>
        </w:rPr>
        <w:t>4.3</w:t>
      </w:r>
      <w:r>
        <w:rPr>
          <w:rFonts w:asciiTheme="minorHAnsi" w:eastAsiaTheme="minorEastAsia" w:hAnsiTheme="minorHAnsi" w:cstheme="minorBidi"/>
          <w:noProof/>
          <w:sz w:val="22"/>
          <w:szCs w:val="22"/>
          <w:lang w:val="fr-CA" w:eastAsia="fr-CA"/>
        </w:rPr>
        <w:tab/>
      </w:r>
      <w:r w:rsidRPr="0019136E">
        <w:rPr>
          <w:noProof/>
          <w:lang w:val="fr-CA"/>
        </w:rPr>
        <w:t>Description des paquetages de «Air Instruments»</w:t>
      </w:r>
      <w:r w:rsidRPr="00F27EC3">
        <w:rPr>
          <w:noProof/>
          <w:lang w:val="fr-CA"/>
        </w:rPr>
        <w:tab/>
      </w:r>
      <w:r>
        <w:rPr>
          <w:noProof/>
        </w:rPr>
        <w:fldChar w:fldCharType="begin"/>
      </w:r>
      <w:r w:rsidRPr="00F27EC3">
        <w:rPr>
          <w:noProof/>
          <w:lang w:val="fr-CA"/>
        </w:rPr>
        <w:instrText xml:space="preserve"> PAGEREF _Toc380149832 \h </w:instrText>
      </w:r>
      <w:r>
        <w:rPr>
          <w:noProof/>
        </w:rPr>
      </w:r>
      <w:r>
        <w:rPr>
          <w:noProof/>
        </w:rPr>
        <w:fldChar w:fldCharType="separate"/>
      </w:r>
      <w:r w:rsidRPr="00F27EC3">
        <w:rPr>
          <w:noProof/>
          <w:lang w:val="fr-CA"/>
        </w:rPr>
        <w:t>6</w:t>
      </w:r>
      <w:r>
        <w:rPr>
          <w:noProof/>
        </w:rPr>
        <w:fldChar w:fldCharType="end"/>
      </w:r>
    </w:p>
    <w:p w:rsidR="00F27EC3" w:rsidRDefault="00F27EC3">
      <w:pPr>
        <w:pStyle w:val="TM2"/>
        <w:tabs>
          <w:tab w:val="left" w:pos="1000"/>
        </w:tabs>
        <w:rPr>
          <w:rFonts w:asciiTheme="minorHAnsi" w:eastAsiaTheme="minorEastAsia" w:hAnsiTheme="minorHAnsi" w:cstheme="minorBidi"/>
          <w:noProof/>
          <w:sz w:val="22"/>
          <w:szCs w:val="22"/>
          <w:lang w:val="fr-CA" w:eastAsia="fr-CA"/>
        </w:rPr>
      </w:pPr>
      <w:r w:rsidRPr="0019136E">
        <w:rPr>
          <w:noProof/>
          <w:lang w:val="fr-CA"/>
        </w:rPr>
        <w:t>4.4</w:t>
      </w:r>
      <w:r>
        <w:rPr>
          <w:rFonts w:asciiTheme="minorHAnsi" w:eastAsiaTheme="minorEastAsia" w:hAnsiTheme="minorHAnsi" w:cstheme="minorBidi"/>
          <w:noProof/>
          <w:sz w:val="22"/>
          <w:szCs w:val="22"/>
          <w:lang w:val="fr-CA" w:eastAsia="fr-CA"/>
        </w:rPr>
        <w:tab/>
      </w:r>
      <w:r w:rsidRPr="0019136E">
        <w:rPr>
          <w:noProof/>
          <w:lang w:val="fr-CA"/>
        </w:rPr>
        <w:t>Description des paquetages de «SensorLib»</w:t>
      </w:r>
      <w:r w:rsidRPr="00F27EC3">
        <w:rPr>
          <w:noProof/>
          <w:lang w:val="fr-CA"/>
        </w:rPr>
        <w:tab/>
      </w:r>
      <w:r>
        <w:rPr>
          <w:noProof/>
        </w:rPr>
        <w:fldChar w:fldCharType="begin"/>
      </w:r>
      <w:r w:rsidRPr="00F27EC3">
        <w:rPr>
          <w:noProof/>
          <w:lang w:val="fr-CA"/>
        </w:rPr>
        <w:instrText xml:space="preserve"> PAGEREF _Toc380149833 \h </w:instrText>
      </w:r>
      <w:r>
        <w:rPr>
          <w:noProof/>
        </w:rPr>
      </w:r>
      <w:r>
        <w:rPr>
          <w:noProof/>
        </w:rPr>
        <w:fldChar w:fldCharType="separate"/>
      </w:r>
      <w:r w:rsidRPr="00F27EC3">
        <w:rPr>
          <w:noProof/>
          <w:lang w:val="fr-CA"/>
        </w:rPr>
        <w:t>10</w:t>
      </w:r>
      <w:r>
        <w:rPr>
          <w:noProof/>
        </w:rPr>
        <w:fldChar w:fldCharType="end"/>
      </w:r>
    </w:p>
    <w:p w:rsidR="00F27EC3" w:rsidRDefault="00F27EC3">
      <w:pPr>
        <w:pStyle w:val="TM1"/>
        <w:tabs>
          <w:tab w:val="left" w:pos="432"/>
        </w:tabs>
        <w:rPr>
          <w:rFonts w:asciiTheme="minorHAnsi" w:eastAsiaTheme="minorEastAsia" w:hAnsiTheme="minorHAnsi" w:cstheme="minorBidi"/>
          <w:noProof/>
          <w:sz w:val="22"/>
          <w:szCs w:val="22"/>
          <w:lang w:val="fr-CA" w:eastAsia="fr-CA"/>
        </w:rPr>
      </w:pPr>
      <w:r w:rsidRPr="0019136E">
        <w:rPr>
          <w:noProof/>
          <w:lang w:val="fr-CA"/>
        </w:rPr>
        <w:t>5.</w:t>
      </w:r>
      <w:r>
        <w:rPr>
          <w:rFonts w:asciiTheme="minorHAnsi" w:eastAsiaTheme="minorEastAsia" w:hAnsiTheme="minorHAnsi" w:cstheme="minorBidi"/>
          <w:noProof/>
          <w:sz w:val="22"/>
          <w:szCs w:val="22"/>
          <w:lang w:val="fr-CA" w:eastAsia="fr-CA"/>
        </w:rPr>
        <w:tab/>
      </w:r>
      <w:r w:rsidRPr="0019136E">
        <w:rPr>
          <w:noProof/>
          <w:lang w:val="fr-CA"/>
        </w:rPr>
        <w:t>Vue des processus</w:t>
      </w:r>
      <w:r w:rsidRPr="00F27EC3">
        <w:rPr>
          <w:noProof/>
          <w:lang w:val="fr-CA"/>
        </w:rPr>
        <w:tab/>
      </w:r>
      <w:r>
        <w:rPr>
          <w:noProof/>
        </w:rPr>
        <w:fldChar w:fldCharType="begin"/>
      </w:r>
      <w:r w:rsidRPr="00F27EC3">
        <w:rPr>
          <w:noProof/>
          <w:lang w:val="fr-CA"/>
        </w:rPr>
        <w:instrText xml:space="preserve"> PAGEREF _Toc380149834 \h </w:instrText>
      </w:r>
      <w:r>
        <w:rPr>
          <w:noProof/>
        </w:rPr>
      </w:r>
      <w:r>
        <w:rPr>
          <w:noProof/>
        </w:rPr>
        <w:fldChar w:fldCharType="separate"/>
      </w:r>
      <w:r w:rsidRPr="00F27EC3">
        <w:rPr>
          <w:noProof/>
          <w:lang w:val="fr-CA"/>
        </w:rPr>
        <w:t>12</w:t>
      </w:r>
      <w:r>
        <w:rPr>
          <w:noProof/>
        </w:rPr>
        <w:fldChar w:fldCharType="end"/>
      </w:r>
    </w:p>
    <w:p w:rsidR="00F27EC3" w:rsidRDefault="00F27EC3">
      <w:pPr>
        <w:pStyle w:val="TM1"/>
        <w:tabs>
          <w:tab w:val="left" w:pos="432"/>
        </w:tabs>
        <w:rPr>
          <w:rFonts w:asciiTheme="minorHAnsi" w:eastAsiaTheme="minorEastAsia" w:hAnsiTheme="minorHAnsi" w:cstheme="minorBidi"/>
          <w:noProof/>
          <w:sz w:val="22"/>
          <w:szCs w:val="22"/>
          <w:lang w:val="fr-CA" w:eastAsia="fr-CA"/>
        </w:rPr>
      </w:pPr>
      <w:r w:rsidRPr="0019136E">
        <w:rPr>
          <w:noProof/>
          <w:lang w:val="fr-CA"/>
        </w:rPr>
        <w:t>6.</w:t>
      </w:r>
      <w:r>
        <w:rPr>
          <w:rFonts w:asciiTheme="minorHAnsi" w:eastAsiaTheme="minorEastAsia" w:hAnsiTheme="minorHAnsi" w:cstheme="minorBidi"/>
          <w:noProof/>
          <w:sz w:val="22"/>
          <w:szCs w:val="22"/>
          <w:lang w:val="fr-CA" w:eastAsia="fr-CA"/>
        </w:rPr>
        <w:tab/>
      </w:r>
      <w:r w:rsidRPr="0019136E">
        <w:rPr>
          <w:noProof/>
          <w:lang w:val="fr-CA"/>
        </w:rPr>
        <w:t>Vue de déploiement</w:t>
      </w:r>
      <w:r w:rsidRPr="00F27EC3">
        <w:rPr>
          <w:noProof/>
          <w:lang w:val="fr-CA"/>
        </w:rPr>
        <w:tab/>
      </w:r>
      <w:r>
        <w:rPr>
          <w:noProof/>
        </w:rPr>
        <w:fldChar w:fldCharType="begin"/>
      </w:r>
      <w:r w:rsidRPr="00F27EC3">
        <w:rPr>
          <w:noProof/>
          <w:lang w:val="fr-CA"/>
        </w:rPr>
        <w:instrText xml:space="preserve"> PAGEREF _Toc380149835 \h </w:instrText>
      </w:r>
      <w:r>
        <w:rPr>
          <w:noProof/>
        </w:rPr>
      </w:r>
      <w:r>
        <w:rPr>
          <w:noProof/>
        </w:rPr>
        <w:fldChar w:fldCharType="separate"/>
      </w:r>
      <w:r w:rsidRPr="00F27EC3">
        <w:rPr>
          <w:noProof/>
          <w:lang w:val="fr-CA"/>
        </w:rPr>
        <w:t>13</w:t>
      </w:r>
      <w:r>
        <w:rPr>
          <w:noProof/>
        </w:rPr>
        <w:fldChar w:fldCharType="end"/>
      </w:r>
    </w:p>
    <w:p w:rsidR="00F27EC3" w:rsidRDefault="00F27EC3">
      <w:pPr>
        <w:pStyle w:val="TM2"/>
        <w:tabs>
          <w:tab w:val="left" w:pos="1000"/>
        </w:tabs>
        <w:rPr>
          <w:rFonts w:asciiTheme="minorHAnsi" w:eastAsiaTheme="minorEastAsia" w:hAnsiTheme="minorHAnsi" w:cstheme="minorBidi"/>
          <w:noProof/>
          <w:sz w:val="22"/>
          <w:szCs w:val="22"/>
          <w:lang w:val="fr-CA" w:eastAsia="fr-CA"/>
        </w:rPr>
      </w:pPr>
      <w:r w:rsidRPr="0019136E">
        <w:rPr>
          <w:noProof/>
          <w:lang w:val="fr-CA"/>
        </w:rPr>
        <w:t>6.1</w:t>
      </w:r>
      <w:r>
        <w:rPr>
          <w:rFonts w:asciiTheme="minorHAnsi" w:eastAsiaTheme="minorEastAsia" w:hAnsiTheme="minorHAnsi" w:cstheme="minorBidi"/>
          <w:noProof/>
          <w:sz w:val="22"/>
          <w:szCs w:val="22"/>
          <w:lang w:val="fr-CA" w:eastAsia="fr-CA"/>
        </w:rPr>
        <w:tab/>
      </w:r>
      <w:r w:rsidRPr="0019136E">
        <w:rPr>
          <w:noProof/>
          <w:lang w:val="fr-CA"/>
        </w:rPr>
        <w:t>Diagramme de déploiement</w:t>
      </w:r>
      <w:r w:rsidRPr="00F27EC3">
        <w:rPr>
          <w:noProof/>
          <w:lang w:val="fr-CA"/>
        </w:rPr>
        <w:tab/>
      </w:r>
      <w:r>
        <w:rPr>
          <w:noProof/>
        </w:rPr>
        <w:fldChar w:fldCharType="begin"/>
      </w:r>
      <w:r w:rsidRPr="00F27EC3">
        <w:rPr>
          <w:noProof/>
          <w:lang w:val="fr-CA"/>
        </w:rPr>
        <w:instrText xml:space="preserve"> PAGEREF _Toc380149836 \h </w:instrText>
      </w:r>
      <w:r>
        <w:rPr>
          <w:noProof/>
        </w:rPr>
      </w:r>
      <w:r>
        <w:rPr>
          <w:noProof/>
        </w:rPr>
        <w:fldChar w:fldCharType="separate"/>
      </w:r>
      <w:r w:rsidRPr="00F27EC3">
        <w:rPr>
          <w:noProof/>
          <w:lang w:val="fr-CA"/>
        </w:rPr>
        <w:t>13</w:t>
      </w:r>
      <w:r>
        <w:rPr>
          <w:noProof/>
        </w:rPr>
        <w:fldChar w:fldCharType="end"/>
      </w:r>
    </w:p>
    <w:p w:rsidR="00F27EC3" w:rsidRDefault="00F27EC3">
      <w:pPr>
        <w:pStyle w:val="TM2"/>
        <w:tabs>
          <w:tab w:val="left" w:pos="1000"/>
        </w:tabs>
        <w:rPr>
          <w:rFonts w:asciiTheme="minorHAnsi" w:eastAsiaTheme="minorEastAsia" w:hAnsiTheme="minorHAnsi" w:cstheme="minorBidi"/>
          <w:noProof/>
          <w:sz w:val="22"/>
          <w:szCs w:val="22"/>
          <w:lang w:val="fr-CA" w:eastAsia="fr-CA"/>
        </w:rPr>
      </w:pPr>
      <w:r w:rsidRPr="00F27EC3">
        <w:rPr>
          <w:noProof/>
          <w:lang w:val="fr-CA"/>
        </w:rPr>
        <w:t>6.2</w:t>
      </w:r>
      <w:r>
        <w:rPr>
          <w:rFonts w:asciiTheme="minorHAnsi" w:eastAsiaTheme="minorEastAsia" w:hAnsiTheme="minorHAnsi" w:cstheme="minorBidi"/>
          <w:noProof/>
          <w:sz w:val="22"/>
          <w:szCs w:val="22"/>
          <w:lang w:val="fr-CA" w:eastAsia="fr-CA"/>
        </w:rPr>
        <w:tab/>
      </w:r>
      <w:r w:rsidRPr="00F27EC3">
        <w:rPr>
          <w:noProof/>
          <w:lang w:val="fr-CA"/>
        </w:rPr>
        <w:t>Plan physique de l’installation</w:t>
      </w:r>
      <w:r w:rsidRPr="00F27EC3">
        <w:rPr>
          <w:noProof/>
          <w:lang w:val="fr-CA"/>
        </w:rPr>
        <w:tab/>
      </w:r>
      <w:r>
        <w:rPr>
          <w:noProof/>
        </w:rPr>
        <w:fldChar w:fldCharType="begin"/>
      </w:r>
      <w:r w:rsidRPr="00F27EC3">
        <w:rPr>
          <w:noProof/>
          <w:lang w:val="fr-CA"/>
        </w:rPr>
        <w:instrText xml:space="preserve"> PAGEREF _Toc380149837 \h </w:instrText>
      </w:r>
      <w:r>
        <w:rPr>
          <w:noProof/>
        </w:rPr>
      </w:r>
      <w:r>
        <w:rPr>
          <w:noProof/>
        </w:rPr>
        <w:fldChar w:fldCharType="separate"/>
      </w:r>
      <w:r w:rsidRPr="00F27EC3">
        <w:rPr>
          <w:noProof/>
          <w:lang w:val="fr-CA"/>
        </w:rPr>
        <w:t>14</w:t>
      </w:r>
      <w:r>
        <w:rPr>
          <w:noProof/>
        </w:rPr>
        <w:fldChar w:fldCharType="end"/>
      </w:r>
    </w:p>
    <w:p w:rsidR="00F27EC3" w:rsidRDefault="00F27EC3">
      <w:pPr>
        <w:pStyle w:val="TM1"/>
        <w:tabs>
          <w:tab w:val="left" w:pos="432"/>
        </w:tabs>
        <w:rPr>
          <w:rFonts w:asciiTheme="minorHAnsi" w:eastAsiaTheme="minorEastAsia" w:hAnsiTheme="minorHAnsi" w:cstheme="minorBidi"/>
          <w:noProof/>
          <w:sz w:val="22"/>
          <w:szCs w:val="22"/>
          <w:lang w:val="fr-CA" w:eastAsia="fr-CA"/>
        </w:rPr>
      </w:pPr>
      <w:r w:rsidRPr="0019136E">
        <w:rPr>
          <w:noProof/>
          <w:lang w:val="fr-CA"/>
        </w:rPr>
        <w:t>7.</w:t>
      </w:r>
      <w:r>
        <w:rPr>
          <w:rFonts w:asciiTheme="minorHAnsi" w:eastAsiaTheme="minorEastAsia" w:hAnsiTheme="minorHAnsi" w:cstheme="minorBidi"/>
          <w:noProof/>
          <w:sz w:val="22"/>
          <w:szCs w:val="22"/>
          <w:lang w:val="fr-CA" w:eastAsia="fr-CA"/>
        </w:rPr>
        <w:tab/>
      </w:r>
      <w:r w:rsidRPr="0019136E">
        <w:rPr>
          <w:noProof/>
          <w:lang w:val="fr-CA"/>
        </w:rPr>
        <w:t>Taille et performance</w:t>
      </w:r>
      <w:r>
        <w:rPr>
          <w:noProof/>
        </w:rPr>
        <w:tab/>
      </w:r>
      <w:r>
        <w:rPr>
          <w:noProof/>
        </w:rPr>
        <w:fldChar w:fldCharType="begin"/>
      </w:r>
      <w:r>
        <w:rPr>
          <w:noProof/>
        </w:rPr>
        <w:instrText xml:space="preserve"> PAGEREF _Toc380149838 \h </w:instrText>
      </w:r>
      <w:r>
        <w:rPr>
          <w:noProof/>
        </w:rPr>
      </w:r>
      <w:r>
        <w:rPr>
          <w:noProof/>
        </w:rPr>
        <w:fldChar w:fldCharType="separate"/>
      </w:r>
      <w:r>
        <w:rPr>
          <w:noProof/>
        </w:rPr>
        <w:t>14</w:t>
      </w:r>
      <w:r>
        <w:rPr>
          <w:noProof/>
        </w:rPr>
        <w:fldChar w:fldCharType="end"/>
      </w:r>
    </w:p>
    <w:p w:rsidR="004C2A2B" w:rsidRPr="00EB301F" w:rsidRDefault="009125E5">
      <w:pPr>
        <w:pStyle w:val="Titre"/>
        <w:rPr>
          <w:lang w:val="fr-CA"/>
        </w:rPr>
      </w:pPr>
      <w:r w:rsidRPr="00EB301F">
        <w:rPr>
          <w:lang w:val="fr-CA"/>
        </w:rPr>
        <w:fldChar w:fldCharType="end"/>
      </w:r>
      <w:bookmarkStart w:id="0" w:name="_GoBack"/>
      <w:bookmarkEnd w:id="0"/>
      <w:r w:rsidR="00D67126" w:rsidRPr="00EB301F">
        <w:rPr>
          <w:lang w:val="fr-CA"/>
        </w:rPr>
        <w:br w:type="page"/>
      </w: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r w:rsidR="00D27B1D" w:rsidRPr="00EB301F">
        <w:rPr>
          <w:lang w:val="fr-CA"/>
        </w:rPr>
        <w:t xml:space="preserve"> </w:t>
      </w:r>
    </w:p>
    <w:p w:rsidR="00D67126" w:rsidRPr="00EB301F" w:rsidRDefault="00D67126">
      <w:pPr>
        <w:pStyle w:val="Titre"/>
        <w:rPr>
          <w:lang w:val="fr-CA"/>
        </w:rPr>
      </w:pPr>
      <w:r w:rsidRPr="00EB301F">
        <w:rPr>
          <w:lang w:val="fr-CA"/>
        </w:rPr>
        <w:t xml:space="preserve"> </w:t>
      </w:r>
    </w:p>
    <w:p w:rsidR="00D67126" w:rsidRPr="00EB301F" w:rsidRDefault="00D67126">
      <w:pPr>
        <w:pStyle w:val="Titre1"/>
        <w:rPr>
          <w:lang w:val="fr-CA"/>
        </w:rPr>
      </w:pPr>
      <w:bookmarkStart w:id="1" w:name="_Toc456598586"/>
      <w:bookmarkStart w:id="2" w:name="_Toc380149826"/>
      <w:r w:rsidRPr="00EB301F">
        <w:rPr>
          <w:lang w:val="fr-CA"/>
        </w:rPr>
        <w:t>Introduction</w:t>
      </w:r>
      <w:bookmarkEnd w:id="1"/>
      <w:bookmarkEnd w:id="2"/>
    </w:p>
    <w:p w:rsidR="00384159" w:rsidRPr="00F0069E" w:rsidRDefault="00384159" w:rsidP="00384159">
      <w:pPr>
        <w:ind w:left="720"/>
        <w:rPr>
          <w:lang w:val="fr-CA"/>
        </w:rPr>
      </w:pPr>
      <w:r>
        <w:rPr>
          <w:lang w:val="fr-CA" w:eastAsia="fr-CA"/>
        </w:rPr>
        <w:t>Ce document offre un aperçu de l’architecture du système qui sera conçu. On décrit d’abord les objectifs et contraintes architecturaux. Puis, à l’aide de diagrammes, on présente une vue des cas d’utilisation, une vue logique, une vue de processus et une vue de déploiement du système.</w:t>
      </w:r>
    </w:p>
    <w:p w:rsidR="00880E3C" w:rsidRPr="00384159" w:rsidRDefault="00880E3C" w:rsidP="00967315">
      <w:pPr>
        <w:rPr>
          <w:lang w:val="fr-CA"/>
        </w:rPr>
      </w:pPr>
    </w:p>
    <w:p w:rsidR="00967315" w:rsidRPr="00384159" w:rsidRDefault="00967315" w:rsidP="00967315">
      <w:pPr>
        <w:rPr>
          <w:lang w:val="fr-CA"/>
        </w:rPr>
      </w:pPr>
    </w:p>
    <w:p w:rsidR="00D67126" w:rsidRPr="00EB301F" w:rsidRDefault="00D87BA1">
      <w:pPr>
        <w:pStyle w:val="Titre1"/>
        <w:rPr>
          <w:lang w:val="fr-CA"/>
        </w:rPr>
      </w:pPr>
      <w:bookmarkStart w:id="3" w:name="_Toc380149827"/>
      <w:r w:rsidRPr="00EB301F">
        <w:rPr>
          <w:lang w:val="fr-CA"/>
        </w:rPr>
        <w:t>Objectifs et contraintes architecturaux</w:t>
      </w:r>
      <w:bookmarkEnd w:id="3"/>
      <w:r w:rsidR="00D67126" w:rsidRPr="00EB301F">
        <w:rPr>
          <w:lang w:val="fr-CA"/>
        </w:rPr>
        <w:t xml:space="preserve"> </w:t>
      </w:r>
    </w:p>
    <w:p w:rsidR="00D67126" w:rsidRDefault="00384159" w:rsidP="00384159">
      <w:pPr>
        <w:ind w:left="720"/>
        <w:rPr>
          <w:lang w:val="fr-CA"/>
        </w:rPr>
      </w:pPr>
      <w:r>
        <w:rPr>
          <w:lang w:val="fr-CA"/>
        </w:rPr>
        <w:t>Le système développé doit être d’une très grande fiabilité puisque toute défaillance pourrait démolir nos chances de remporter la compétition. Le système doit aussi mettre de l’avant des technologies nouvelles et faire preuve d’une grande originalité.</w:t>
      </w:r>
    </w:p>
    <w:p w:rsidR="00384159" w:rsidRDefault="00384159" w:rsidP="00384159">
      <w:pPr>
        <w:ind w:left="720"/>
        <w:rPr>
          <w:lang w:val="fr-CA"/>
        </w:rPr>
      </w:pPr>
    </w:p>
    <w:p w:rsidR="00384159" w:rsidRPr="009E4399" w:rsidRDefault="00384159" w:rsidP="00384159">
      <w:pPr>
        <w:ind w:left="720"/>
        <w:rPr>
          <w:lang w:val="fr-CA"/>
        </w:rPr>
      </w:pPr>
      <w:r>
        <w:rPr>
          <w:lang w:val="fr-CA"/>
        </w:rPr>
        <w:t>Afin d’obtenir des résultats satisfaisants dans le temps alloué, nous maximiserons l’utilisation de bibliothèques logicielles existantes.</w:t>
      </w:r>
    </w:p>
    <w:p w:rsidR="00967315" w:rsidRDefault="00967315" w:rsidP="00967315">
      <w:pPr>
        <w:rPr>
          <w:lang w:val="fr-CA"/>
        </w:rPr>
      </w:pPr>
    </w:p>
    <w:p w:rsidR="00D67126" w:rsidRPr="00EB301F" w:rsidRDefault="00D87BA1">
      <w:pPr>
        <w:pStyle w:val="Titre1"/>
        <w:rPr>
          <w:lang w:val="fr-CA"/>
        </w:rPr>
      </w:pPr>
      <w:bookmarkStart w:id="4" w:name="_Toc380149828"/>
      <w:r w:rsidRPr="00EB301F">
        <w:rPr>
          <w:lang w:val="fr-CA"/>
        </w:rPr>
        <w:t xml:space="preserve">Vue des </w:t>
      </w:r>
      <w:r w:rsidR="0062576A" w:rsidRPr="00EB301F">
        <w:rPr>
          <w:lang w:val="fr-CA"/>
        </w:rPr>
        <w:t>cas d’utilisation</w:t>
      </w:r>
      <w:bookmarkEnd w:id="4"/>
      <w:r w:rsidR="00D67126" w:rsidRPr="00EB301F">
        <w:rPr>
          <w:lang w:val="fr-CA"/>
        </w:rPr>
        <w:t xml:space="preserve"> </w:t>
      </w:r>
    </w:p>
    <w:p w:rsidR="00967315" w:rsidRPr="00CB472F" w:rsidRDefault="00384159" w:rsidP="00CB472F">
      <w:pPr>
        <w:pStyle w:val="Corpsdetexte"/>
        <w:rPr>
          <w:lang w:val="fr-CA"/>
        </w:rPr>
      </w:pPr>
      <w:r>
        <w:object w:dxaOrig="11269"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5pt;height:239.8pt" o:ole="">
            <v:imagedata r:id="rId10" o:title=""/>
          </v:shape>
          <o:OLEObject Type="Embed" ProgID="Visio.Drawing.11" ShapeID="_x0000_i1025" DrawAspect="Content" ObjectID="_1453891699" r:id="rId11"/>
        </w:object>
      </w:r>
    </w:p>
    <w:p w:rsidR="00D67126" w:rsidRDefault="00845380">
      <w:pPr>
        <w:pStyle w:val="Titre1"/>
        <w:rPr>
          <w:lang w:val="fr-CA"/>
        </w:rPr>
      </w:pPr>
      <w:bookmarkStart w:id="5" w:name="_Toc380149829"/>
      <w:r w:rsidRPr="00EB301F">
        <w:rPr>
          <w:lang w:val="fr-CA"/>
        </w:rPr>
        <w:t>Vue logique</w:t>
      </w:r>
      <w:bookmarkEnd w:id="5"/>
      <w:r w:rsidR="00D67126" w:rsidRPr="00EB301F">
        <w:rPr>
          <w:lang w:val="fr-CA"/>
        </w:rPr>
        <w:t xml:space="preserve"> </w:t>
      </w:r>
    </w:p>
    <w:p w:rsidR="00384159" w:rsidRDefault="00384159" w:rsidP="00384159">
      <w:pPr>
        <w:pStyle w:val="Titre2"/>
        <w:rPr>
          <w:lang w:val="fr-CA"/>
        </w:rPr>
      </w:pPr>
      <w:bookmarkStart w:id="6" w:name="_Toc380149830"/>
      <w:r>
        <w:rPr>
          <w:lang w:val="fr-CA"/>
        </w:rPr>
        <w:t>Diagramme de paquetages</w:t>
      </w:r>
      <w:bookmarkEnd w:id="6"/>
    </w:p>
    <w:p w:rsidR="00384159" w:rsidRPr="00384159" w:rsidRDefault="00384159" w:rsidP="00503EBE">
      <w:pPr>
        <w:ind w:left="720"/>
        <w:rPr>
          <w:lang w:val="fr-CA"/>
        </w:rPr>
      </w:pPr>
      <w:r>
        <w:rPr>
          <w:lang w:val="fr-CA"/>
        </w:rPr>
        <w:t xml:space="preserve">L’application est divisée en 2 binaires. Le binaire «Air Instruments» est un exécutable créé avec le moteur de jeu Unity. Il gère la logique de jeu, l’affichage et les sons des instruments. La librairie dynamique «SensorLib» est codée en C++. </w:t>
      </w:r>
      <w:r w:rsidR="00503EBE">
        <w:rPr>
          <w:lang w:val="fr-CA"/>
        </w:rPr>
        <w:t>Elle accède à l’interface C++ des SDKs associés aux divers capteurs utilisés et permet au projet Unity d’accéder à leurs données sous une forme simplifiée. La librairie peut appliquer divers filtres à ces données afin de les rendre plus adaptées aux besoins du projet.</w:t>
      </w:r>
    </w:p>
    <w:p w:rsidR="00384159" w:rsidRPr="008F6187" w:rsidRDefault="008F6187" w:rsidP="00384159">
      <w:pPr>
        <w:rPr>
          <w:lang w:val="fr-CA"/>
        </w:rPr>
      </w:pPr>
      <w:r>
        <w:object w:dxaOrig="12330" w:dyaOrig="10666">
          <v:shape id="_x0000_i1026" type="#_x0000_t75" style="width:467.7pt;height:405.1pt" o:ole="">
            <v:imagedata r:id="rId12" o:title=""/>
          </v:shape>
          <o:OLEObject Type="Embed" ProgID="Visio.Drawing.15" ShapeID="_x0000_i1026" DrawAspect="Content" ObjectID="_1453891700" r:id="rId13"/>
        </w:object>
      </w:r>
    </w:p>
    <w:p w:rsidR="00384159" w:rsidRPr="00384159" w:rsidRDefault="00384159" w:rsidP="00384159">
      <w:pPr>
        <w:rPr>
          <w:lang w:val="fr-CA"/>
        </w:rPr>
      </w:pPr>
    </w:p>
    <w:p w:rsidR="00840573" w:rsidRDefault="00840573" w:rsidP="00503EBE">
      <w:pPr>
        <w:pStyle w:val="Titre2"/>
        <w:rPr>
          <w:lang w:val="fr-CA"/>
        </w:rPr>
      </w:pPr>
      <w:bookmarkStart w:id="7" w:name="_Toc380149831"/>
      <w:r>
        <w:rPr>
          <w:lang w:val="fr-CA"/>
        </w:rPr>
        <w:t>Description du projet Unity</w:t>
      </w:r>
      <w:bookmarkEnd w:id="7"/>
    </w:p>
    <w:p w:rsidR="00840573" w:rsidRDefault="00840573" w:rsidP="00840573">
      <w:pPr>
        <w:rPr>
          <w:lang w:val="fr-CA"/>
        </w:rPr>
      </w:pPr>
    </w:p>
    <w:p w:rsidR="0098079D" w:rsidRDefault="00291D15" w:rsidP="00840573">
      <w:pPr>
        <w:ind w:left="720"/>
        <w:rPr>
          <w:lang w:val="fr-CA"/>
        </w:rPr>
      </w:pPr>
      <w:r>
        <w:rPr>
          <w:lang w:val="fr-CA"/>
        </w:rPr>
        <w:t>Le projet Unity contiendra une seule scène. Cela permettra laisser l’univers virtuel affiché en arri</w:t>
      </w:r>
      <w:r w:rsidR="0098079D">
        <w:rPr>
          <w:lang w:val="fr-CA"/>
        </w:rPr>
        <w:t>ère-plan de manière continue.</w:t>
      </w:r>
    </w:p>
    <w:p w:rsidR="00291D15" w:rsidRDefault="00291D15" w:rsidP="0098079D">
      <w:pPr>
        <w:rPr>
          <w:lang w:val="fr-CA"/>
        </w:rPr>
      </w:pPr>
    </w:p>
    <w:p w:rsidR="00291D15" w:rsidRDefault="00291D15" w:rsidP="00840573">
      <w:pPr>
        <w:ind w:left="720"/>
        <w:rPr>
          <w:lang w:val="fr-CA"/>
        </w:rPr>
      </w:pPr>
      <w:r>
        <w:rPr>
          <w:lang w:val="fr-CA"/>
        </w:rPr>
        <w:t>La logique du jeu sera implémentée par des scripts associés à des objets de jeu vides.</w:t>
      </w:r>
      <w:r w:rsidR="0098079D">
        <w:rPr>
          <w:lang w:val="fr-CA"/>
        </w:rPr>
        <w:t xml:space="preserve"> Ces scripts surveilleront les gestes des utilisateurs et exécuteront les actions associées à chaque geste.</w:t>
      </w:r>
    </w:p>
    <w:p w:rsidR="0098079D" w:rsidRDefault="0098079D" w:rsidP="00840573">
      <w:pPr>
        <w:ind w:left="720"/>
        <w:rPr>
          <w:lang w:val="fr-CA"/>
        </w:rPr>
      </w:pPr>
    </w:p>
    <w:p w:rsidR="0098079D" w:rsidRDefault="0098079D" w:rsidP="0098079D">
      <w:pPr>
        <w:ind w:left="720"/>
        <w:rPr>
          <w:lang w:val="fr-CA"/>
        </w:rPr>
      </w:pPr>
      <w:r>
        <w:rPr>
          <w:lang w:val="fr-CA"/>
        </w:rPr>
        <w:t>Les éléments d’interface utilisateur seront des objets de la scène qui seront rendus visibles/invisbles au besoin.</w:t>
      </w:r>
    </w:p>
    <w:p w:rsidR="00291D15" w:rsidRDefault="00291D15" w:rsidP="00840573">
      <w:pPr>
        <w:ind w:left="720"/>
        <w:rPr>
          <w:lang w:val="fr-CA"/>
        </w:rPr>
      </w:pPr>
    </w:p>
    <w:p w:rsidR="00291D15" w:rsidRDefault="00291D15" w:rsidP="00840573">
      <w:pPr>
        <w:ind w:left="720"/>
        <w:rPr>
          <w:lang w:val="fr-CA"/>
        </w:rPr>
      </w:pPr>
      <w:r>
        <w:rPr>
          <w:lang w:val="fr-CA"/>
        </w:rPr>
        <w:t xml:space="preserve">Des prefabs seront utilisés pour chaque instrument. </w:t>
      </w:r>
      <w:r w:rsidR="0098079D">
        <w:rPr>
          <w:lang w:val="fr-CA"/>
        </w:rPr>
        <w:t>Il sera ainsi facile d’ajouter des instruments à la scène en instanciant ces prefabs. Le son des instruments sera joué lorsqu’il y aura des collisions entre le squelette du joueur ou de ses mains et les instruments (notes de piano, cordes de guitare…).</w:t>
      </w:r>
    </w:p>
    <w:p w:rsidR="00840573" w:rsidRDefault="00840573" w:rsidP="00840573">
      <w:pPr>
        <w:ind w:left="720"/>
        <w:rPr>
          <w:lang w:val="fr-CA"/>
        </w:rPr>
      </w:pPr>
    </w:p>
    <w:p w:rsidR="00840573" w:rsidRPr="00840573" w:rsidRDefault="00840573" w:rsidP="00840573">
      <w:pPr>
        <w:rPr>
          <w:lang w:val="fr-CA"/>
        </w:rPr>
      </w:pPr>
    </w:p>
    <w:p w:rsidR="0098079D" w:rsidRDefault="0098079D">
      <w:pPr>
        <w:widowControl/>
        <w:spacing w:line="240" w:lineRule="auto"/>
        <w:jc w:val="left"/>
        <w:rPr>
          <w:rFonts w:ascii="Arial" w:hAnsi="Arial"/>
          <w:b/>
          <w:lang w:val="fr-CA"/>
        </w:rPr>
      </w:pPr>
      <w:r>
        <w:rPr>
          <w:lang w:val="fr-CA"/>
        </w:rPr>
        <w:br w:type="page"/>
      </w:r>
    </w:p>
    <w:p w:rsidR="00384159" w:rsidRDefault="00503EBE" w:rsidP="00503EBE">
      <w:pPr>
        <w:pStyle w:val="Titre2"/>
        <w:rPr>
          <w:lang w:val="fr-CA"/>
        </w:rPr>
      </w:pPr>
      <w:bookmarkStart w:id="8" w:name="_Toc380149832"/>
      <w:r>
        <w:rPr>
          <w:lang w:val="fr-CA"/>
        </w:rPr>
        <w:lastRenderedPageBreak/>
        <w:t>Description des paquetages de «Air Instruments»</w:t>
      </w:r>
      <w:bookmarkEnd w:id="8"/>
    </w:p>
    <w:p w:rsidR="00384159" w:rsidRPr="00D3089E" w:rsidRDefault="00384159"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BE7485" w:rsidRPr="00EB301F" w:rsidTr="0038125E">
        <w:trPr>
          <w:jc w:val="center"/>
        </w:trPr>
        <w:tc>
          <w:tcPr>
            <w:tcW w:w="6466" w:type="dxa"/>
            <w:gridSpan w:val="2"/>
            <w:shd w:val="clear" w:color="auto" w:fill="A6A6A6"/>
          </w:tcPr>
          <w:p w:rsidR="00BE7485" w:rsidRPr="00EB301F" w:rsidRDefault="00503EBE" w:rsidP="00BE7485">
            <w:pPr>
              <w:rPr>
                <w:b/>
                <w:lang w:val="fr-CA"/>
              </w:rPr>
            </w:pPr>
            <w:r>
              <w:rPr>
                <w:b/>
                <w:lang w:val="fr-CA"/>
              </w:rPr>
              <w:t>GameLogic</w:t>
            </w:r>
          </w:p>
        </w:tc>
      </w:tr>
      <w:tr w:rsidR="00BE7485" w:rsidRPr="00840573" w:rsidTr="0038125E">
        <w:trPr>
          <w:jc w:val="center"/>
        </w:trPr>
        <w:tc>
          <w:tcPr>
            <w:tcW w:w="1716" w:type="dxa"/>
          </w:tcPr>
          <w:p w:rsidR="00BE7485" w:rsidRPr="00EB301F" w:rsidRDefault="00BE7485" w:rsidP="00BE7485">
            <w:pPr>
              <w:rPr>
                <w:lang w:val="fr-CA"/>
              </w:rPr>
            </w:pPr>
            <w:r w:rsidRPr="00EB301F">
              <w:rPr>
                <w:lang w:val="fr-CA"/>
              </w:rPr>
              <w:t>Description:</w:t>
            </w:r>
          </w:p>
        </w:tc>
        <w:tc>
          <w:tcPr>
            <w:tcW w:w="4750" w:type="dxa"/>
          </w:tcPr>
          <w:p w:rsidR="00BE7485" w:rsidRPr="00EB301F" w:rsidRDefault="002A5C8B" w:rsidP="002A5C8B">
            <w:pPr>
              <w:rPr>
                <w:lang w:val="fr-CA"/>
              </w:rPr>
            </w:pPr>
            <w:r>
              <w:rPr>
                <w:lang w:val="fr-CA"/>
              </w:rPr>
              <w:t>Conserve l’état de l’application (mode de jeu et instrument) et gère les transitions entre états. Gère le choix des musiques d’accompagnement dans le mode assisté.</w:t>
            </w:r>
          </w:p>
        </w:tc>
      </w:tr>
      <w:tr w:rsidR="00BE7485" w:rsidRPr="00840573" w:rsidTr="0038125E">
        <w:trPr>
          <w:jc w:val="center"/>
        </w:trPr>
        <w:tc>
          <w:tcPr>
            <w:tcW w:w="1716" w:type="dxa"/>
          </w:tcPr>
          <w:p w:rsidR="00BE7485" w:rsidRPr="00EB301F" w:rsidRDefault="00BE7485" w:rsidP="00BE7485">
            <w:pPr>
              <w:rPr>
                <w:lang w:val="fr-CA"/>
              </w:rPr>
            </w:pPr>
            <w:r w:rsidRPr="00EB301F">
              <w:rPr>
                <w:lang w:val="fr-CA"/>
              </w:rPr>
              <w:t>Classes incluses:</w:t>
            </w:r>
          </w:p>
        </w:tc>
        <w:tc>
          <w:tcPr>
            <w:tcW w:w="4750" w:type="dxa"/>
          </w:tcPr>
          <w:p w:rsidR="002A5C8B" w:rsidRDefault="002A5C8B" w:rsidP="00BE7485">
            <w:pPr>
              <w:rPr>
                <w:lang w:val="fr-CA"/>
              </w:rPr>
            </w:pPr>
            <w:r>
              <w:rPr>
                <w:lang w:val="fr-CA"/>
              </w:rPr>
              <w:t>GameManager</w:t>
            </w:r>
          </w:p>
          <w:p w:rsidR="00BE7485" w:rsidRDefault="002A5C8B" w:rsidP="00BE7485">
            <w:pPr>
              <w:rPr>
                <w:i/>
                <w:lang w:val="fr-CA"/>
              </w:rPr>
            </w:pPr>
            <w:r>
              <w:rPr>
                <w:i/>
                <w:lang w:val="fr-CA"/>
              </w:rPr>
              <w:t>Conserve l’état de l’application.</w:t>
            </w:r>
          </w:p>
          <w:p w:rsidR="002A5C8B" w:rsidRDefault="002A5C8B" w:rsidP="00BE7485">
            <w:pPr>
              <w:rPr>
                <w:lang w:val="fr-CA"/>
              </w:rPr>
            </w:pPr>
          </w:p>
          <w:p w:rsidR="002A5C8B" w:rsidRDefault="002A5C8B" w:rsidP="00BE7485">
            <w:pPr>
              <w:rPr>
                <w:i/>
                <w:lang w:val="fr-CA"/>
              </w:rPr>
            </w:pPr>
            <w:r>
              <w:rPr>
                <w:lang w:val="fr-CA"/>
              </w:rPr>
              <w:t>InstrumentChooser</w:t>
            </w:r>
          </w:p>
          <w:p w:rsidR="002A5C8B" w:rsidRDefault="002A5C8B" w:rsidP="00BE7485">
            <w:pPr>
              <w:rPr>
                <w:i/>
                <w:lang w:val="fr-CA"/>
              </w:rPr>
            </w:pPr>
            <w:r>
              <w:rPr>
                <w:i/>
                <w:lang w:val="fr-CA"/>
              </w:rPr>
              <w:t>Surveille les gestes de changement d’instrument et instancie les bons instruments.</w:t>
            </w:r>
          </w:p>
          <w:p w:rsidR="002A5C8B" w:rsidRDefault="002A5C8B" w:rsidP="00BE7485">
            <w:pPr>
              <w:rPr>
                <w:lang w:val="fr-CA"/>
              </w:rPr>
            </w:pPr>
          </w:p>
          <w:p w:rsidR="002A5C8B" w:rsidRDefault="002A5C8B" w:rsidP="00BE7485">
            <w:pPr>
              <w:rPr>
                <w:i/>
                <w:lang w:val="fr-CA"/>
              </w:rPr>
            </w:pPr>
            <w:r>
              <w:rPr>
                <w:lang w:val="fr-CA"/>
              </w:rPr>
              <w:t>ModeChooser</w:t>
            </w:r>
          </w:p>
          <w:p w:rsidR="002A5C8B" w:rsidRDefault="002A5C8B" w:rsidP="00BE7485">
            <w:pPr>
              <w:rPr>
                <w:i/>
                <w:lang w:val="fr-CA"/>
              </w:rPr>
            </w:pPr>
            <w:r>
              <w:rPr>
                <w:i/>
                <w:lang w:val="fr-CA"/>
              </w:rPr>
              <w:t>Surveille les gestes de changement de mode et exécute le changement de mode.</w:t>
            </w:r>
          </w:p>
          <w:p w:rsidR="002A5C8B" w:rsidRDefault="002A5C8B" w:rsidP="00BE7485">
            <w:pPr>
              <w:rPr>
                <w:lang w:val="fr-CA"/>
              </w:rPr>
            </w:pPr>
          </w:p>
          <w:p w:rsidR="002A5C8B" w:rsidRDefault="002A5C8B" w:rsidP="00BE7485">
            <w:pPr>
              <w:rPr>
                <w:lang w:val="fr-CA"/>
              </w:rPr>
            </w:pPr>
            <w:r>
              <w:rPr>
                <w:lang w:val="fr-CA"/>
              </w:rPr>
              <w:t>AssistedController</w:t>
            </w:r>
          </w:p>
          <w:p w:rsidR="002A5C8B" w:rsidRDefault="002A5C8B" w:rsidP="00BE7485">
            <w:pPr>
              <w:rPr>
                <w:i/>
                <w:lang w:val="fr-CA"/>
              </w:rPr>
            </w:pPr>
            <w:r>
              <w:rPr>
                <w:i/>
                <w:lang w:val="fr-CA"/>
              </w:rPr>
              <w:t>Gère le mode assisté.</w:t>
            </w:r>
          </w:p>
          <w:p w:rsidR="002A5C8B" w:rsidRDefault="002A5C8B" w:rsidP="00BE7485">
            <w:pPr>
              <w:rPr>
                <w:lang w:val="fr-CA"/>
              </w:rPr>
            </w:pPr>
          </w:p>
          <w:p w:rsidR="002A5C8B" w:rsidRDefault="002A5C8B" w:rsidP="00BE7485">
            <w:pPr>
              <w:rPr>
                <w:lang w:val="fr-CA"/>
              </w:rPr>
            </w:pPr>
            <w:r>
              <w:rPr>
                <w:lang w:val="fr-CA"/>
              </w:rPr>
              <w:t>FreeController</w:t>
            </w:r>
          </w:p>
          <w:p w:rsidR="002A5C8B" w:rsidRDefault="002A5C8B" w:rsidP="00BE7485">
            <w:pPr>
              <w:rPr>
                <w:i/>
                <w:lang w:val="fr-CA"/>
              </w:rPr>
            </w:pPr>
            <w:r>
              <w:rPr>
                <w:i/>
                <w:lang w:val="fr-CA"/>
              </w:rPr>
              <w:t>Gère le mode libre.</w:t>
            </w:r>
          </w:p>
          <w:p w:rsidR="00C80639" w:rsidRDefault="00C80639" w:rsidP="00BE7485">
            <w:pPr>
              <w:rPr>
                <w:i/>
                <w:lang w:val="fr-CA"/>
              </w:rPr>
            </w:pPr>
          </w:p>
          <w:p w:rsidR="00C80639" w:rsidRDefault="00C80639" w:rsidP="00BE7485">
            <w:pPr>
              <w:rPr>
                <w:lang w:val="fr-CA"/>
              </w:rPr>
            </w:pPr>
            <w:r>
              <w:rPr>
                <w:lang w:val="fr-CA"/>
              </w:rPr>
              <w:t>HackerKit</w:t>
            </w:r>
          </w:p>
          <w:p w:rsidR="00C80639" w:rsidRPr="00C80639" w:rsidRDefault="00C80639" w:rsidP="00BE7485">
            <w:pPr>
              <w:rPr>
                <w:i/>
                <w:lang w:val="fr-CA"/>
              </w:rPr>
            </w:pPr>
            <w:r>
              <w:rPr>
                <w:i/>
                <w:lang w:val="fr-CA"/>
              </w:rPr>
              <w:t>Surveille les commandes du présentateur.</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Relations:</w:t>
            </w:r>
          </w:p>
        </w:tc>
        <w:tc>
          <w:tcPr>
            <w:tcW w:w="4750" w:type="dxa"/>
          </w:tcPr>
          <w:p w:rsidR="00BE7485" w:rsidRPr="002A5C8B" w:rsidRDefault="002A5C8B" w:rsidP="00BE7485">
            <w:pPr>
              <w:rPr>
                <w:lang w:val="en-CA"/>
              </w:rPr>
            </w:pPr>
            <w:r w:rsidRPr="002A5C8B">
              <w:rPr>
                <w:lang w:val="en-CA"/>
              </w:rPr>
              <w:t xml:space="preserve">Utilise Rendering, GestureRecognizer, Drum, Guitare, </w:t>
            </w:r>
            <w:proofErr w:type="gramStart"/>
            <w:r w:rsidRPr="002A5C8B">
              <w:rPr>
                <w:lang w:val="en-CA"/>
              </w:rPr>
              <w:t>Piano</w:t>
            </w:r>
            <w:proofErr w:type="gramEnd"/>
            <w:r w:rsidRPr="002A5C8B">
              <w:rPr>
                <w:lang w:val="en-CA"/>
              </w:rPr>
              <w:t>.</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Sous-paquetages:</w:t>
            </w:r>
          </w:p>
        </w:tc>
        <w:tc>
          <w:tcPr>
            <w:tcW w:w="4750" w:type="dxa"/>
          </w:tcPr>
          <w:p w:rsidR="00BE7485" w:rsidRPr="00EB301F" w:rsidRDefault="002A5C8B" w:rsidP="00BE7485">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10422" w:dyaOrig="6159">
          <v:shape id="_x0000_i1027" type="#_x0000_t75" style="width:322.45pt;height:189.7pt" o:ole="">
            <v:imagedata r:id="rId14" o:title=""/>
          </v:shape>
          <o:OLEObject Type="Embed" ProgID="Visio.Drawing.11" ShapeID="_x0000_i1027" DrawAspect="Content" ObjectID="_1453891701" r:id="rId15"/>
        </w:object>
      </w:r>
    </w:p>
    <w:p w:rsidR="00C80639" w:rsidRPr="00D3089E"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Rendering</w:t>
            </w:r>
          </w:p>
        </w:tc>
      </w:tr>
      <w:tr w:rsidR="002A5C8B" w:rsidRPr="00840573"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2A5C8B" w:rsidP="002A5C8B">
            <w:pPr>
              <w:rPr>
                <w:lang w:val="fr-CA"/>
              </w:rPr>
            </w:pPr>
            <w:r>
              <w:rPr>
                <w:lang w:val="fr-CA"/>
              </w:rPr>
              <w:t xml:space="preserve">Insère dans la scène les objets propres à chaque mode et gère l’animation du décor. </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Default="002A5C8B" w:rsidP="00AE6150">
            <w:pPr>
              <w:rPr>
                <w:lang w:val="fr-CA"/>
              </w:rPr>
            </w:pPr>
            <w:r>
              <w:rPr>
                <w:lang w:val="fr-CA"/>
              </w:rPr>
              <w:t>InstrumentChooserRenderer</w:t>
            </w:r>
          </w:p>
          <w:p w:rsidR="002A5C8B" w:rsidRDefault="002A5C8B" w:rsidP="00AE6150">
            <w:pPr>
              <w:rPr>
                <w:lang w:val="fr-CA"/>
              </w:rPr>
            </w:pPr>
            <w:r>
              <w:rPr>
                <w:lang w:val="fr-CA"/>
              </w:rPr>
              <w:t>ModeChooserRenderer</w:t>
            </w:r>
          </w:p>
          <w:p w:rsidR="002A5C8B" w:rsidRDefault="002A5C8B" w:rsidP="00AE6150">
            <w:pPr>
              <w:rPr>
                <w:lang w:val="fr-CA"/>
              </w:rPr>
            </w:pPr>
            <w:r>
              <w:rPr>
                <w:lang w:val="fr-CA"/>
              </w:rPr>
              <w:t>AsssitedModeRenderer</w:t>
            </w:r>
          </w:p>
          <w:p w:rsidR="002A5C8B" w:rsidRPr="002A5C8B" w:rsidRDefault="002A5C8B" w:rsidP="00AE6150">
            <w:pPr>
              <w:rPr>
                <w:lang w:val="fr-CA"/>
              </w:rPr>
            </w:pPr>
            <w:r>
              <w:rPr>
                <w:lang w:val="fr-CA"/>
              </w:rPr>
              <w:lastRenderedPageBreak/>
              <w:t>FreeModeRenderer</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lastRenderedPageBreak/>
              <w:t>Relations:</w:t>
            </w:r>
          </w:p>
        </w:tc>
        <w:tc>
          <w:tcPr>
            <w:tcW w:w="4750" w:type="dxa"/>
          </w:tcPr>
          <w:p w:rsidR="002A5C8B" w:rsidRPr="002A5C8B" w:rsidRDefault="002A5C8B" w:rsidP="00AE6150">
            <w:pPr>
              <w:rPr>
                <w:lang w:val="en-CA"/>
              </w:rPr>
            </w:pPr>
            <w:r>
              <w:rPr>
                <w:lang w:val="en-CA"/>
              </w:rPr>
              <w:t>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2A5C8B" w:rsidRPr="00D3089E" w:rsidRDefault="002A5C8B"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GestureRecognizer</w:t>
            </w:r>
          </w:p>
        </w:tc>
      </w:tr>
      <w:tr w:rsidR="002A5C8B" w:rsidRPr="00840573"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432783" w:rsidP="00AE6150">
            <w:pPr>
              <w:rPr>
                <w:lang w:val="fr-CA"/>
              </w:rPr>
            </w:pPr>
            <w:r>
              <w:rPr>
                <w:lang w:val="fr-CA"/>
              </w:rPr>
              <w:t>Contient des classes permettant de reconnaître des gestes faits avec le squelette capté par une Kinect. Ces gestes sont surtout utilisés pour effectuer le choix d’un instrument.</w:t>
            </w:r>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Pr="00432783" w:rsidRDefault="00432783" w:rsidP="00AE6150">
            <w:pPr>
              <w:rPr>
                <w:lang w:val="en-CA"/>
              </w:rPr>
            </w:pPr>
            <w:r w:rsidRPr="00432783">
              <w:rPr>
                <w:lang w:val="en-CA"/>
              </w:rPr>
              <w:t>GestureRecognizer (Interface)</w:t>
            </w:r>
          </w:p>
          <w:p w:rsidR="00432783" w:rsidRPr="00432783" w:rsidRDefault="00432783" w:rsidP="00AE6150">
            <w:pPr>
              <w:rPr>
                <w:lang w:val="en-CA"/>
              </w:rPr>
            </w:pPr>
            <w:r w:rsidRPr="00432783">
              <w:rPr>
                <w:lang w:val="en-CA"/>
              </w:rPr>
              <w:t>HandsUpRecognizer</w:t>
            </w:r>
          </w:p>
          <w:p w:rsidR="00432783" w:rsidRPr="00432783" w:rsidRDefault="00432783" w:rsidP="00AE6150">
            <w:pPr>
              <w:rPr>
                <w:lang w:val="en-CA"/>
              </w:rPr>
            </w:pPr>
            <w:r w:rsidRPr="00432783">
              <w:rPr>
                <w:lang w:val="en-CA"/>
              </w:rPr>
              <w:t>DrumRecognizer</w:t>
            </w:r>
          </w:p>
          <w:p w:rsidR="00432783" w:rsidRPr="00432783" w:rsidRDefault="00432783" w:rsidP="00AE6150">
            <w:pPr>
              <w:rPr>
                <w:lang w:val="en-CA"/>
              </w:rPr>
            </w:pPr>
            <w:r w:rsidRPr="00432783">
              <w:rPr>
                <w:lang w:val="en-CA"/>
              </w:rPr>
              <w:t>GuitareRecognizer</w:t>
            </w:r>
          </w:p>
          <w:p w:rsidR="00432783" w:rsidRPr="00432783" w:rsidRDefault="00432783" w:rsidP="00AE6150">
            <w:pPr>
              <w:rPr>
                <w:lang w:val="en-CA"/>
              </w:rPr>
            </w:pPr>
            <w:r w:rsidRPr="00432783">
              <w:rPr>
                <w:lang w:val="en-CA"/>
              </w:rPr>
              <w:t>PianoRecognizer</w:t>
            </w:r>
          </w:p>
        </w:tc>
      </w:tr>
      <w:tr w:rsidR="002A5C8B" w:rsidRPr="00840573"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432783" w:rsidRDefault="002A5C8B" w:rsidP="00432783">
            <w:pPr>
              <w:rPr>
                <w:lang w:val="fr-CA"/>
              </w:rPr>
            </w:pPr>
            <w:r w:rsidRPr="00432783">
              <w:rPr>
                <w:lang w:val="fr-CA"/>
              </w:rPr>
              <w:t xml:space="preserve">Utilise </w:t>
            </w:r>
            <w:r w:rsidR="00432783" w:rsidRPr="00432783">
              <w:rPr>
                <w:lang w:val="fr-CA"/>
              </w:rPr>
              <w:t xml:space="preserve">Skeleton. </w:t>
            </w:r>
            <w:r w:rsidR="00432783">
              <w:rPr>
                <w:lang w:val="fr-CA"/>
              </w:rPr>
              <w:t>Est 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12585" w:dyaOrig="3923">
          <v:shape id="_x0000_i1028" type="#_x0000_t75" style="width:384.4pt;height:120.2pt" o:ole="">
            <v:imagedata r:id="rId16" o:title=""/>
          </v:shape>
          <o:OLEObject Type="Embed" ProgID="Visio.Drawing.11" ShapeID="_x0000_i1028" DrawAspect="Content" ObjectID="_1453891702" r:id="rId17"/>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Drum</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TipController</w:t>
            </w:r>
          </w:p>
          <w:p w:rsidR="00432783" w:rsidRDefault="00432783" w:rsidP="00AE6150">
            <w:pPr>
              <w:rPr>
                <w:lang w:val="fr-CA"/>
              </w:rPr>
            </w:pPr>
            <w:r>
              <w:rPr>
                <w:i/>
                <w:lang w:val="fr-CA"/>
              </w:rPr>
              <w:t>Contrôle les mouvements d’une baguette de drum.</w:t>
            </w:r>
          </w:p>
          <w:p w:rsidR="00432783" w:rsidRDefault="00432783" w:rsidP="00AE6150">
            <w:pPr>
              <w:rPr>
                <w:lang w:val="fr-CA"/>
              </w:rPr>
            </w:pPr>
          </w:p>
          <w:p w:rsidR="00432783" w:rsidRDefault="00432783" w:rsidP="00AE6150">
            <w:pPr>
              <w:rPr>
                <w:lang w:val="fr-CA"/>
              </w:rPr>
            </w:pPr>
            <w:r>
              <w:rPr>
                <w:lang w:val="fr-CA"/>
              </w:rPr>
              <w:t>DrumComponent</w:t>
            </w:r>
          </w:p>
          <w:p w:rsidR="00432783" w:rsidRPr="00432783" w:rsidRDefault="00432783" w:rsidP="00AE6150">
            <w:pPr>
              <w:rPr>
                <w:i/>
                <w:lang w:val="fr-CA"/>
              </w:rPr>
            </w:pPr>
            <w:r>
              <w:rPr>
                <w:i/>
                <w:lang w:val="fr-CA"/>
              </w:rPr>
              <w:t>Script associé à un objet de la scène. Joue un son lorsqu’une collision avec une baguette est détectée.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2923">
          <v:shape id="_x0000_i1029" type="#_x0000_t75" style="width:169.65pt;height:120.2pt" o:ole="">
            <v:imagedata r:id="rId18" o:title=""/>
          </v:shape>
          <o:OLEObject Type="Embed" ProgID="Visio.Drawing.11" ShapeID="_x0000_i1029" DrawAspect="Content" ObjectID="_1453891703" r:id="rId19"/>
        </w:object>
      </w:r>
    </w:p>
    <w:p w:rsidR="0098079D" w:rsidRDefault="0098079D">
      <w:pPr>
        <w:widowControl/>
        <w:spacing w:line="240" w:lineRule="auto"/>
        <w:jc w:val="left"/>
        <w:rPr>
          <w:lang w:val="fr-CA"/>
        </w:rPr>
      </w:pPr>
      <w:r>
        <w:rPr>
          <w:lang w:val="fr-CA"/>
        </w:rPr>
        <w:br w:type="page"/>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Guitare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Gère le fonctionnement d’une guitare.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GuitarController</w:t>
            </w:r>
          </w:p>
          <w:p w:rsidR="00432783" w:rsidRDefault="00432783" w:rsidP="00AE6150">
            <w:pPr>
              <w:rPr>
                <w:lang w:val="fr-CA"/>
              </w:rPr>
            </w:pPr>
            <w:r>
              <w:rPr>
                <w:i/>
                <w:lang w:val="fr-CA"/>
              </w:rPr>
              <w:t>Script associé à un modèle de guitare. Gère son positionnement sur un squelette.</w:t>
            </w:r>
          </w:p>
          <w:p w:rsidR="00432783" w:rsidRDefault="00432783" w:rsidP="00AE6150">
            <w:pPr>
              <w:rPr>
                <w:lang w:val="fr-CA"/>
              </w:rPr>
            </w:pPr>
          </w:p>
          <w:p w:rsidR="00432783" w:rsidRDefault="00432783" w:rsidP="00AE6150">
            <w:pPr>
              <w:rPr>
                <w:i/>
                <w:lang w:val="fr-CA"/>
              </w:rPr>
            </w:pPr>
            <w:r>
              <w:rPr>
                <w:lang w:val="fr-CA"/>
              </w:rPr>
              <w:t>StringComponent</w:t>
            </w:r>
          </w:p>
          <w:p w:rsidR="00432783" w:rsidRPr="00432783" w:rsidRDefault="00432783" w:rsidP="00AE6150">
            <w:pPr>
              <w:rPr>
                <w:i/>
                <w:lang w:val="fr-CA"/>
              </w:rPr>
            </w:pPr>
            <w:r>
              <w:rPr>
                <w:i/>
                <w:lang w:val="fr-CA"/>
              </w:rPr>
              <w:t>Joue des sons de guitare en fonction des mouvements d’un squelette.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4137" w:dyaOrig="2975">
          <v:shape id="_x0000_i1030" type="#_x0000_t75" style="width:179.7pt;height:129.6pt" o:ole="">
            <v:imagedata r:id="rId20" o:title=""/>
          </v:shape>
          <o:OLEObject Type="Embed" ProgID="Visio.Drawing.11" ShapeID="_x0000_i1030" DrawAspect="Content" ObjectID="_1453891704" r:id="rId21"/>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Piano</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HandController</w:t>
            </w:r>
          </w:p>
          <w:p w:rsidR="00432783" w:rsidRDefault="00432783" w:rsidP="00AE6150">
            <w:pPr>
              <w:rPr>
                <w:lang w:val="fr-CA"/>
              </w:rPr>
            </w:pPr>
            <w:r>
              <w:rPr>
                <w:i/>
                <w:lang w:val="fr-CA"/>
              </w:rPr>
              <w:t>Script associé à un modèle de main. Gère son positionnement.</w:t>
            </w:r>
          </w:p>
          <w:p w:rsidR="00432783" w:rsidRDefault="00432783" w:rsidP="00AE6150">
            <w:pPr>
              <w:rPr>
                <w:lang w:val="fr-CA"/>
              </w:rPr>
            </w:pPr>
          </w:p>
          <w:p w:rsidR="00432783" w:rsidRDefault="00432783" w:rsidP="00AE6150">
            <w:pPr>
              <w:rPr>
                <w:lang w:val="fr-CA"/>
              </w:rPr>
            </w:pPr>
            <w:r>
              <w:rPr>
                <w:lang w:val="fr-CA"/>
              </w:rPr>
              <w:t>NoteComponent</w:t>
            </w:r>
          </w:p>
          <w:p w:rsidR="00432783" w:rsidRPr="00432783" w:rsidRDefault="00432783" w:rsidP="00432783">
            <w:pPr>
              <w:rPr>
                <w:i/>
                <w:lang w:val="fr-CA"/>
              </w:rPr>
            </w:pPr>
            <w:r>
              <w:rPr>
                <w:i/>
                <w:lang w:val="fr-CA"/>
              </w:rPr>
              <w:t>Script associé à un modèle 3D de note de piano. Joue un son lorsqu’une collision est détectée.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4137" w:dyaOrig="3105">
          <v:shape id="_x0000_i1031" type="#_x0000_t75" style="width:172.8pt;height:129.6pt" o:ole="">
            <v:imagedata r:id="rId22" o:title=""/>
          </v:shape>
          <o:OLEObject Type="Embed" ProgID="Visio.Drawing.11" ShapeID="_x0000_i1031" DrawAspect="Content" ObjectID="_1453891705" r:id="rId23"/>
        </w:object>
      </w:r>
    </w:p>
    <w:p w:rsidR="0098079D" w:rsidRDefault="0098079D">
      <w:pPr>
        <w:widowControl/>
        <w:spacing w:line="240" w:lineRule="auto"/>
        <w:jc w:val="left"/>
        <w:rPr>
          <w:lang w:val="fr-CA"/>
        </w:rPr>
      </w:pPr>
      <w:r>
        <w:rPr>
          <w:lang w:val="fr-CA"/>
        </w:rPr>
        <w:br w:type="page"/>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Skeleton</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Extrait les informations des squelettes détectés par la Kinect et les utilise pour contrôler un modèle 3D de joueur.</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Skeleton</w:t>
            </w:r>
          </w:p>
          <w:p w:rsidR="00432783" w:rsidRDefault="00432783" w:rsidP="00AE6150">
            <w:pPr>
              <w:rPr>
                <w:i/>
                <w:lang w:val="fr-CA"/>
              </w:rPr>
            </w:pPr>
            <w:r>
              <w:rPr>
                <w:i/>
                <w:lang w:val="fr-CA"/>
              </w:rPr>
              <w:t>Point d’accès aux données brutes de la Kinect pour un squelette particulier.</w:t>
            </w:r>
          </w:p>
          <w:p w:rsidR="00432783" w:rsidRDefault="00432783" w:rsidP="00AE6150">
            <w:pPr>
              <w:rPr>
                <w:i/>
                <w:lang w:val="fr-CA"/>
              </w:rPr>
            </w:pPr>
          </w:p>
          <w:p w:rsidR="00432783" w:rsidRDefault="00432783" w:rsidP="00AE6150">
            <w:pPr>
              <w:rPr>
                <w:lang w:val="fr-CA"/>
              </w:rPr>
            </w:pPr>
            <w:r>
              <w:rPr>
                <w:lang w:val="fr-CA"/>
              </w:rPr>
              <w:t>JointMover</w:t>
            </w:r>
          </w:p>
          <w:p w:rsidR="00432783" w:rsidRPr="00432783" w:rsidRDefault="00432783" w:rsidP="00AE6150">
            <w:pPr>
              <w:rPr>
                <w:i/>
                <w:lang w:val="fr-CA"/>
              </w:rPr>
            </w:pPr>
            <w:r>
              <w:rPr>
                <w:i/>
                <w:lang w:val="fr-CA"/>
              </w:rPr>
              <w:t>Script associé à un modèle 3D d’un membre du joueur. Gère son positionnement à partir des données obtenues d’un objet Skeleton.</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432783">
            <w:pPr>
              <w:rPr>
                <w:lang w:val="fr-CA"/>
              </w:rPr>
            </w:pPr>
            <w:r w:rsidRPr="00432783">
              <w:rPr>
                <w:lang w:val="fr-CA"/>
              </w:rPr>
              <w:t xml:space="preserve">Utilise </w:t>
            </w:r>
            <w:r>
              <w:rPr>
                <w:lang w:val="fr-CA"/>
              </w:rPr>
              <w:t>SensorLibInterop. Est utilisé par GestureRecognizer, Drum, Guitare, 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3091">
          <v:shape id="_x0000_i1032" type="#_x0000_t75" style="width:170.3pt;height:126.45pt" o:ole="">
            <v:imagedata r:id="rId24" o:title=""/>
          </v:shape>
          <o:OLEObject Type="Embed" ProgID="Visio.Drawing.11" ShapeID="_x0000_i1032" DrawAspect="Content" ObjectID="_1453891706" r:id="rId25"/>
        </w:object>
      </w:r>
    </w:p>
    <w:p w:rsidR="00C80639"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SensorLibInterop</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Point d’accès à la librairie SensorLib.</w:t>
            </w:r>
          </w:p>
        </w:tc>
      </w:tr>
      <w:tr w:rsidR="00432783" w:rsidRPr="00291D15"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291D15" w:rsidRDefault="00291D15" w:rsidP="00AE6150">
            <w:pPr>
              <w:rPr>
                <w:lang w:val="fr-CA"/>
              </w:rPr>
            </w:pPr>
            <w:r>
              <w:rPr>
                <w:lang w:val="fr-CA"/>
              </w:rPr>
              <w:t>SensorLib</w:t>
            </w:r>
          </w:p>
          <w:p w:rsidR="00291D15" w:rsidRPr="00291D15" w:rsidRDefault="00291D15" w:rsidP="00AE6150">
            <w:pPr>
              <w:rPr>
                <w:i/>
                <w:lang w:val="fr-CA"/>
              </w:rPr>
            </w:pPr>
            <w:r>
              <w:rPr>
                <w:i/>
                <w:lang w:val="fr-CA"/>
              </w:rPr>
              <w:t>Script associé à un objet du jeu. Appelle les fonctions d’initialisation de SensorLib au démarrage de la scène.</w:t>
            </w:r>
          </w:p>
          <w:p w:rsidR="00291D15" w:rsidRDefault="00291D15" w:rsidP="00AE6150">
            <w:pPr>
              <w:rPr>
                <w:lang w:val="fr-CA"/>
              </w:rPr>
            </w:pPr>
          </w:p>
          <w:p w:rsidR="00432783" w:rsidRDefault="00432783" w:rsidP="00AE6150">
            <w:pPr>
              <w:rPr>
                <w:lang w:val="fr-CA"/>
              </w:rPr>
            </w:pPr>
            <w:r>
              <w:rPr>
                <w:lang w:val="fr-CA"/>
              </w:rPr>
              <w:t>SensorLibInterop</w:t>
            </w:r>
          </w:p>
          <w:p w:rsidR="00291D15" w:rsidRPr="00291D15" w:rsidRDefault="00291D15" w:rsidP="00AE6150">
            <w:pPr>
              <w:rPr>
                <w:i/>
                <w:lang w:val="fr-CA"/>
              </w:rPr>
            </w:pPr>
            <w:r>
              <w:rPr>
                <w:i/>
                <w:lang w:val="fr-CA"/>
              </w:rPr>
              <w:t>Interface P/Invoke à SensorLib.</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Pr>
                <w:lang w:val="fr-CA"/>
              </w:rPr>
              <w:t>Est utilisé par Skeleton.</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98079D" w:rsidRDefault="00291D15" w:rsidP="002546A4">
      <w:pPr>
        <w:jc w:val="center"/>
      </w:pPr>
      <w:r>
        <w:object w:dxaOrig="4110" w:dyaOrig="2655">
          <v:shape id="_x0000_i1038" type="#_x0000_t75" style="width:170.9pt;height:110.2pt" o:ole="">
            <v:imagedata r:id="rId26" o:title=""/>
          </v:shape>
          <o:OLEObject Type="Embed" ProgID="Visio.Drawing.15" ShapeID="_x0000_i1038" DrawAspect="Content" ObjectID="_1453891707" r:id="rId27"/>
        </w:object>
      </w:r>
    </w:p>
    <w:p w:rsidR="0098079D" w:rsidRDefault="0098079D" w:rsidP="0098079D">
      <w:r>
        <w:br w:type="page"/>
      </w:r>
    </w:p>
    <w:p w:rsidR="00432783" w:rsidRPr="002A5C8B" w:rsidRDefault="00432783" w:rsidP="002546A4">
      <w:pPr>
        <w:jc w:val="center"/>
        <w:rPr>
          <w:lang w:val="fr-CA"/>
        </w:rPr>
      </w:pPr>
    </w:p>
    <w:p w:rsidR="00BE7485" w:rsidRDefault="00503EBE" w:rsidP="00503EBE">
      <w:pPr>
        <w:pStyle w:val="Titre2"/>
        <w:rPr>
          <w:lang w:val="fr-CA"/>
        </w:rPr>
      </w:pPr>
      <w:bookmarkStart w:id="9" w:name="_Toc380149833"/>
      <w:r>
        <w:rPr>
          <w:lang w:val="fr-CA"/>
        </w:rPr>
        <w:t>Description des paquetages de «SensorLib»</w:t>
      </w:r>
      <w:bookmarkEnd w:id="9"/>
    </w:p>
    <w:p w:rsidR="00503EBE" w:rsidRDefault="00503EBE" w:rsidP="00BE7485">
      <w:pPr>
        <w:rPr>
          <w:lang w:val="fr-CA"/>
        </w:rPr>
      </w:pP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347586" w:rsidP="00AE6150">
            <w:pPr>
              <w:rPr>
                <w:b/>
                <w:lang w:val="fr-CA"/>
              </w:rPr>
            </w:pPr>
            <w:r>
              <w:rPr>
                <w:b/>
                <w:lang w:val="fr-CA"/>
              </w:rPr>
              <w:t>SensorLib</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347586" w:rsidP="00AE6150">
            <w:pPr>
              <w:rPr>
                <w:lang w:val="fr-CA"/>
              </w:rPr>
            </w:pPr>
            <w:r>
              <w:rPr>
                <w:lang w:val="fr-CA"/>
              </w:rPr>
              <w:t>SensorLib</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347586" w:rsidP="00AE6150">
            <w:pPr>
              <w:rPr>
                <w:i/>
                <w:lang w:val="fr-CA"/>
              </w:rPr>
            </w:pPr>
            <w:r>
              <w:rPr>
                <w:lang w:val="fr-CA"/>
              </w:rPr>
              <w:t>Expose une interface à l’extérieur de la librairie.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347586">
            <w:pPr>
              <w:rPr>
                <w:lang w:val="fr-CA"/>
              </w:rPr>
            </w:pPr>
            <w:r w:rsidRPr="00432783">
              <w:rPr>
                <w:lang w:val="fr-CA"/>
              </w:rPr>
              <w:t xml:space="preserve">Utilise </w:t>
            </w:r>
            <w:r w:rsidR="00347586">
              <w:rPr>
                <w:lang w:val="fr-CA"/>
              </w:rPr>
              <w:t>HandTracker et KinectWrapper.</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546A4" w:rsidRDefault="002546A4" w:rsidP="00BE7485"/>
    <w:p w:rsidR="00967315" w:rsidRDefault="002546A4" w:rsidP="002546A4">
      <w:pPr>
        <w:jc w:val="center"/>
        <w:rPr>
          <w:lang w:val="fr-CA"/>
        </w:rPr>
      </w:pPr>
      <w:r>
        <w:object w:dxaOrig="4137" w:dyaOrig="1676">
          <v:shape id="_x0000_i1033" type="#_x0000_t75" style="width:177.2pt;height:71.35pt" o:ole="">
            <v:imagedata r:id="rId28" o:title=""/>
          </v:shape>
          <o:OLEObject Type="Embed" ProgID="Visio.Drawing.11" ShapeID="_x0000_i1033" DrawAspect="Content" ObjectID="_1453891708" r:id="rId29"/>
        </w:object>
      </w:r>
    </w:p>
    <w:p w:rsidR="00347586" w:rsidRPr="00D3089E" w:rsidRDefault="00347586" w:rsidP="00347586">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47586" w:rsidRPr="00EB301F" w:rsidTr="00AE6150">
        <w:trPr>
          <w:jc w:val="center"/>
        </w:trPr>
        <w:tc>
          <w:tcPr>
            <w:tcW w:w="6466" w:type="dxa"/>
            <w:gridSpan w:val="2"/>
            <w:shd w:val="clear" w:color="auto" w:fill="A6A6A6"/>
          </w:tcPr>
          <w:p w:rsidR="00347586" w:rsidRPr="00EB301F" w:rsidRDefault="00347586" w:rsidP="00AE6150">
            <w:pPr>
              <w:rPr>
                <w:b/>
                <w:lang w:val="fr-CA"/>
              </w:rPr>
            </w:pPr>
            <w:r>
              <w:rPr>
                <w:b/>
                <w:lang w:val="fr-CA"/>
              </w:rPr>
              <w:t>HandTracker</w:t>
            </w:r>
          </w:p>
        </w:tc>
      </w:tr>
      <w:tr w:rsidR="00347586" w:rsidRPr="00840573" w:rsidTr="00AE6150">
        <w:trPr>
          <w:jc w:val="center"/>
        </w:trPr>
        <w:tc>
          <w:tcPr>
            <w:tcW w:w="1716" w:type="dxa"/>
          </w:tcPr>
          <w:p w:rsidR="00347586" w:rsidRPr="00EB301F" w:rsidRDefault="00347586" w:rsidP="00AE6150">
            <w:pPr>
              <w:rPr>
                <w:lang w:val="fr-CA"/>
              </w:rPr>
            </w:pPr>
            <w:r w:rsidRPr="00EB301F">
              <w:rPr>
                <w:lang w:val="fr-CA"/>
              </w:rPr>
              <w:t>Description:</w:t>
            </w:r>
          </w:p>
        </w:tc>
        <w:tc>
          <w:tcPr>
            <w:tcW w:w="4750" w:type="dxa"/>
          </w:tcPr>
          <w:p w:rsidR="00347586" w:rsidRPr="00EB301F" w:rsidRDefault="00347586" w:rsidP="00347586">
            <w:pPr>
              <w:rPr>
                <w:lang w:val="fr-CA"/>
              </w:rPr>
            </w:pPr>
            <w:r>
              <w:rPr>
                <w:lang w:val="fr-CA"/>
              </w:rPr>
              <w:t xml:space="preserve">Applique des filtres aux données du «Intel Hand Tracker» et effectue la calibration des nouvelles mains apparaissant dans le champ de vision. </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w:t>
            </w:r>
          </w:p>
          <w:p w:rsidR="002546A4" w:rsidRDefault="002546A4" w:rsidP="00AE6150">
            <w:pPr>
              <w:rPr>
                <w:lang w:val="fr-CA"/>
              </w:rPr>
            </w:pPr>
            <w:r>
              <w:rPr>
                <w:lang w:val="fr-CA"/>
              </w:rPr>
              <w:t>HandData</w:t>
            </w:r>
          </w:p>
          <w:p w:rsidR="00347586" w:rsidRDefault="00353256" w:rsidP="00AE6150">
            <w:pPr>
              <w:rPr>
                <w:lang w:val="fr-CA"/>
              </w:rPr>
            </w:pPr>
            <w:r>
              <w:rPr>
                <w:lang w:val="fr-CA"/>
              </w:rPr>
              <w:t>HandCalibrator</w:t>
            </w:r>
          </w:p>
          <w:p w:rsidR="00353256" w:rsidRPr="00432783" w:rsidRDefault="00353256" w:rsidP="00AE6150">
            <w:pPr>
              <w:rPr>
                <w:i/>
                <w:lang w:val="fr-CA"/>
              </w:rPr>
            </w:pPr>
            <w:r>
              <w:rPr>
                <w:lang w:val="fr-CA"/>
              </w:rPr>
              <w:t>KalmanFilter</w:t>
            </w:r>
          </w:p>
        </w:tc>
      </w:tr>
      <w:tr w:rsidR="00347586" w:rsidRPr="00840573" w:rsidTr="00AE6150">
        <w:trPr>
          <w:jc w:val="center"/>
        </w:trPr>
        <w:tc>
          <w:tcPr>
            <w:tcW w:w="1716" w:type="dxa"/>
          </w:tcPr>
          <w:p w:rsidR="00347586" w:rsidRPr="00EB301F" w:rsidRDefault="00347586" w:rsidP="00AE6150">
            <w:pPr>
              <w:rPr>
                <w:lang w:val="fr-CA"/>
              </w:rPr>
            </w:pPr>
            <w:r w:rsidRPr="00EB301F">
              <w:rPr>
                <w:lang w:val="fr-CA"/>
              </w:rPr>
              <w:t>Relations:</w:t>
            </w:r>
          </w:p>
        </w:tc>
        <w:tc>
          <w:tcPr>
            <w:tcW w:w="4750" w:type="dxa"/>
          </w:tcPr>
          <w:p w:rsidR="00347586" w:rsidRPr="00432783" w:rsidRDefault="00E76E6D" w:rsidP="00E76E6D">
            <w:pPr>
              <w:rPr>
                <w:lang w:val="fr-CA"/>
              </w:rPr>
            </w:pPr>
            <w:r>
              <w:rPr>
                <w:lang w:val="fr-CA"/>
              </w:rPr>
              <w:t>Est utilisé par SensorLib. Utilise IntelWrapper.</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Sous-paquetages:</w:t>
            </w:r>
          </w:p>
        </w:tc>
        <w:tc>
          <w:tcPr>
            <w:tcW w:w="4750" w:type="dxa"/>
          </w:tcPr>
          <w:p w:rsidR="00347586" w:rsidRPr="00EB301F" w:rsidRDefault="00347586" w:rsidP="00AE6150">
            <w:pPr>
              <w:rPr>
                <w:lang w:val="fr-CA"/>
              </w:rPr>
            </w:pPr>
            <w:r>
              <w:rPr>
                <w:lang w:val="fr-CA"/>
              </w:rPr>
              <w:t>-</w:t>
            </w:r>
          </w:p>
        </w:tc>
      </w:tr>
    </w:tbl>
    <w:p w:rsidR="00347586" w:rsidRDefault="00347586" w:rsidP="00BE7485">
      <w:pPr>
        <w:rPr>
          <w:lang w:val="fr-CA"/>
        </w:rPr>
      </w:pPr>
    </w:p>
    <w:p w:rsidR="002546A4" w:rsidRDefault="002546A4" w:rsidP="002546A4">
      <w:pPr>
        <w:jc w:val="center"/>
        <w:rPr>
          <w:lang w:val="fr-CA"/>
        </w:rPr>
      </w:pPr>
      <w:r>
        <w:object w:dxaOrig="10456" w:dyaOrig="3809">
          <v:shape id="_x0000_i1034" type="#_x0000_t75" style="width:340.6pt;height:124.6pt" o:ole="">
            <v:imagedata r:id="rId30" o:title=""/>
          </v:shape>
          <o:OLEObject Type="Embed" ProgID="Visio.Drawing.11" ShapeID="_x0000_i1034" DrawAspect="Content" ObjectID="_1453891709" r:id="rId31"/>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53256" w:rsidRPr="00E76E6D" w:rsidTr="00AE6150">
        <w:trPr>
          <w:jc w:val="center"/>
        </w:trPr>
        <w:tc>
          <w:tcPr>
            <w:tcW w:w="6466" w:type="dxa"/>
            <w:gridSpan w:val="2"/>
            <w:shd w:val="clear" w:color="auto" w:fill="A6A6A6"/>
          </w:tcPr>
          <w:p w:rsidR="00353256" w:rsidRPr="00EB301F" w:rsidRDefault="00353256" w:rsidP="00353256">
            <w:pPr>
              <w:rPr>
                <w:b/>
                <w:lang w:val="fr-CA"/>
              </w:rPr>
            </w:pPr>
            <w:r>
              <w:rPr>
                <w:b/>
                <w:lang w:val="fr-CA"/>
              </w:rPr>
              <w:t>IntelWrapper</w:t>
            </w:r>
          </w:p>
        </w:tc>
      </w:tr>
      <w:tr w:rsidR="00353256" w:rsidRPr="00840573" w:rsidTr="00AE6150">
        <w:trPr>
          <w:jc w:val="center"/>
        </w:trPr>
        <w:tc>
          <w:tcPr>
            <w:tcW w:w="1716" w:type="dxa"/>
          </w:tcPr>
          <w:p w:rsidR="00353256" w:rsidRPr="00EB301F" w:rsidRDefault="00353256" w:rsidP="00AE6150">
            <w:pPr>
              <w:rPr>
                <w:lang w:val="fr-CA"/>
              </w:rPr>
            </w:pPr>
            <w:r w:rsidRPr="00EB301F">
              <w:rPr>
                <w:lang w:val="fr-CA"/>
              </w:rPr>
              <w:t>Description:</w:t>
            </w:r>
          </w:p>
        </w:tc>
        <w:tc>
          <w:tcPr>
            <w:tcW w:w="4750" w:type="dxa"/>
          </w:tcPr>
          <w:p w:rsidR="00353256" w:rsidRPr="00EB301F" w:rsidRDefault="00353256" w:rsidP="00AE6150">
            <w:pPr>
              <w:rPr>
                <w:lang w:val="fr-CA"/>
              </w:rPr>
            </w:pPr>
            <w:r>
              <w:rPr>
                <w:lang w:val="fr-CA"/>
              </w:rPr>
              <w:t xml:space="preserve">Interface </w:t>
            </w:r>
            <w:proofErr w:type="gramStart"/>
            <w:r>
              <w:rPr>
                <w:lang w:val="fr-CA"/>
              </w:rPr>
              <w:t>au Intel</w:t>
            </w:r>
            <w:proofErr w:type="gramEnd"/>
            <w:r>
              <w:rPr>
                <w:lang w:val="fr-CA"/>
              </w:rPr>
              <w:t xml:space="preserve"> Perceptual SDK.</w:t>
            </w:r>
          </w:p>
        </w:tc>
      </w:tr>
      <w:tr w:rsidR="00353256" w:rsidRPr="00840573" w:rsidTr="00AE6150">
        <w:trPr>
          <w:jc w:val="center"/>
        </w:trPr>
        <w:tc>
          <w:tcPr>
            <w:tcW w:w="1716" w:type="dxa"/>
          </w:tcPr>
          <w:p w:rsidR="00353256" w:rsidRPr="00EB301F" w:rsidRDefault="0035325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HandTrackerInterface</w:t>
            </w:r>
          </w:p>
          <w:p w:rsidR="00E76E6D" w:rsidRPr="00E76E6D" w:rsidRDefault="00E76E6D" w:rsidP="00AE6150">
            <w:pPr>
              <w:rPr>
                <w:i/>
                <w:lang w:val="fr-CA"/>
              </w:rPr>
            </w:pPr>
            <w:r>
              <w:rPr>
                <w:i/>
                <w:lang w:val="fr-CA"/>
              </w:rPr>
              <w:t xml:space="preserve">Cette classe sera fortement inspirée d’un </w:t>
            </w:r>
            <w:r>
              <w:rPr>
                <w:lang w:val="fr-CA"/>
              </w:rPr>
              <w:t>sample</w:t>
            </w:r>
            <w:r>
              <w:rPr>
                <w:i/>
                <w:lang w:val="fr-CA"/>
              </w:rPr>
              <w:t xml:space="preserve"> fourni par Intel.</w:t>
            </w:r>
          </w:p>
        </w:tc>
      </w:tr>
      <w:tr w:rsidR="00353256" w:rsidRPr="00432783" w:rsidTr="00AE6150">
        <w:trPr>
          <w:jc w:val="center"/>
        </w:trPr>
        <w:tc>
          <w:tcPr>
            <w:tcW w:w="1716" w:type="dxa"/>
          </w:tcPr>
          <w:p w:rsidR="00353256" w:rsidRPr="00EB301F" w:rsidRDefault="00353256" w:rsidP="00AE6150">
            <w:pPr>
              <w:rPr>
                <w:lang w:val="fr-CA"/>
              </w:rPr>
            </w:pPr>
            <w:r w:rsidRPr="00EB301F">
              <w:rPr>
                <w:lang w:val="fr-CA"/>
              </w:rPr>
              <w:t>Relations:</w:t>
            </w:r>
          </w:p>
        </w:tc>
        <w:tc>
          <w:tcPr>
            <w:tcW w:w="4750" w:type="dxa"/>
          </w:tcPr>
          <w:p w:rsidR="00353256" w:rsidRPr="00432783" w:rsidRDefault="00E76E6D" w:rsidP="00AE6150">
            <w:pPr>
              <w:rPr>
                <w:lang w:val="fr-CA"/>
              </w:rPr>
            </w:pPr>
            <w:r>
              <w:rPr>
                <w:lang w:val="fr-CA"/>
              </w:rPr>
              <w:t>Est utilisé par HandTracker.</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Sous-paquetages:</w:t>
            </w:r>
          </w:p>
        </w:tc>
        <w:tc>
          <w:tcPr>
            <w:tcW w:w="4750" w:type="dxa"/>
          </w:tcPr>
          <w:p w:rsidR="00353256" w:rsidRPr="00EB301F" w:rsidRDefault="00353256" w:rsidP="00AE6150">
            <w:pPr>
              <w:rPr>
                <w:lang w:val="fr-CA"/>
              </w:rPr>
            </w:pPr>
            <w:r>
              <w:rPr>
                <w:lang w:val="fr-CA"/>
              </w:rPr>
              <w:t>-</w:t>
            </w:r>
          </w:p>
        </w:tc>
      </w:tr>
    </w:tbl>
    <w:p w:rsidR="00353256" w:rsidRDefault="00353256" w:rsidP="00BE7485">
      <w:pPr>
        <w:rPr>
          <w:lang w:val="fr-CA"/>
        </w:rPr>
      </w:pPr>
    </w:p>
    <w:p w:rsidR="002546A4" w:rsidRDefault="002546A4" w:rsidP="002546A4">
      <w:pPr>
        <w:jc w:val="center"/>
        <w:rPr>
          <w:lang w:val="fr-CA"/>
        </w:rPr>
      </w:pPr>
      <w:r>
        <w:object w:dxaOrig="4137" w:dyaOrig="3093">
          <v:shape id="_x0000_i1035" type="#_x0000_t75" style="width:171.55pt;height:128.35pt" o:ole="">
            <v:imagedata r:id="rId32" o:title=""/>
          </v:shape>
          <o:OLEObject Type="Embed" ProgID="Visio.Drawing.11" ShapeID="_x0000_i1035" DrawAspect="Content" ObjectID="_1453891710" r:id="rId33"/>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E76E6D" w:rsidRPr="00EB301F" w:rsidTr="00AE6150">
        <w:trPr>
          <w:jc w:val="center"/>
        </w:trPr>
        <w:tc>
          <w:tcPr>
            <w:tcW w:w="6466" w:type="dxa"/>
            <w:gridSpan w:val="2"/>
            <w:shd w:val="clear" w:color="auto" w:fill="A6A6A6"/>
          </w:tcPr>
          <w:p w:rsidR="00E76E6D" w:rsidRPr="00EB301F" w:rsidRDefault="00E76E6D" w:rsidP="00AE6150">
            <w:pPr>
              <w:rPr>
                <w:b/>
                <w:lang w:val="fr-CA"/>
              </w:rPr>
            </w:pPr>
            <w:r>
              <w:rPr>
                <w:b/>
                <w:lang w:val="fr-CA"/>
              </w:rPr>
              <w:t>KinectWrapper</w:t>
            </w:r>
          </w:p>
        </w:tc>
      </w:tr>
      <w:tr w:rsidR="00E76E6D" w:rsidRPr="00840573" w:rsidTr="00AE6150">
        <w:trPr>
          <w:jc w:val="center"/>
        </w:trPr>
        <w:tc>
          <w:tcPr>
            <w:tcW w:w="1716" w:type="dxa"/>
          </w:tcPr>
          <w:p w:rsidR="00E76E6D" w:rsidRPr="00EB301F" w:rsidRDefault="00E76E6D" w:rsidP="00AE6150">
            <w:pPr>
              <w:rPr>
                <w:lang w:val="fr-CA"/>
              </w:rPr>
            </w:pPr>
            <w:r w:rsidRPr="00EB301F">
              <w:rPr>
                <w:lang w:val="fr-CA"/>
              </w:rPr>
              <w:t>Description:</w:t>
            </w:r>
          </w:p>
        </w:tc>
        <w:tc>
          <w:tcPr>
            <w:tcW w:w="4750" w:type="dxa"/>
          </w:tcPr>
          <w:p w:rsidR="00E76E6D" w:rsidRPr="00EB301F" w:rsidRDefault="00E76E6D" w:rsidP="00AE6150">
            <w:pPr>
              <w:rPr>
                <w:lang w:val="fr-CA"/>
              </w:rPr>
            </w:pPr>
            <w:r>
              <w:rPr>
                <w:lang w:val="fr-CA"/>
              </w:rPr>
              <w:t>Interface au Kinect SDK, offrant des fonctionnalités supplémentaires comme la possibilité de rejouer des séquences enregistrées.</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Classes incluses:</w:t>
            </w:r>
          </w:p>
        </w:tc>
        <w:tc>
          <w:tcPr>
            <w:tcW w:w="4750" w:type="dxa"/>
          </w:tcPr>
          <w:p w:rsidR="00E76E6D" w:rsidRDefault="00E76E6D" w:rsidP="00AE6150">
            <w:pPr>
              <w:rPr>
                <w:lang w:val="fr-CA"/>
              </w:rPr>
            </w:pPr>
            <w:r>
              <w:rPr>
                <w:lang w:val="fr-CA"/>
              </w:rPr>
              <w:t>KinectWrapper</w:t>
            </w:r>
          </w:p>
          <w:p w:rsidR="00E76E6D" w:rsidRDefault="00E76E6D" w:rsidP="00AE6150">
            <w:pPr>
              <w:rPr>
                <w:lang w:val="fr-CA"/>
              </w:rPr>
            </w:pPr>
            <w:r>
              <w:rPr>
                <w:lang w:val="fr-CA"/>
              </w:rPr>
              <w:t>KinectSensor</w:t>
            </w:r>
          </w:p>
          <w:p w:rsidR="00E76E6D" w:rsidRDefault="00E76E6D" w:rsidP="00AE6150">
            <w:pPr>
              <w:rPr>
                <w:lang w:val="fr-CA"/>
              </w:rPr>
            </w:pPr>
            <w:r w:rsidRPr="00E76E6D">
              <w:rPr>
                <w:lang w:val="fr-CA"/>
              </w:rPr>
              <w:t>KinectData</w:t>
            </w:r>
          </w:p>
          <w:p w:rsidR="00E76E6D" w:rsidRPr="00E76E6D" w:rsidRDefault="00E76E6D" w:rsidP="00AE6150">
            <w:pPr>
              <w:rPr>
                <w:lang w:val="fr-CA"/>
              </w:rPr>
            </w:pPr>
            <w:r>
              <w:rPr>
                <w:lang w:val="fr-CA"/>
              </w:rPr>
              <w:t>KinectReplay</w:t>
            </w:r>
          </w:p>
        </w:tc>
      </w:tr>
      <w:tr w:rsidR="00E76E6D" w:rsidRPr="00840573" w:rsidTr="00AE6150">
        <w:trPr>
          <w:jc w:val="center"/>
        </w:trPr>
        <w:tc>
          <w:tcPr>
            <w:tcW w:w="1716" w:type="dxa"/>
          </w:tcPr>
          <w:p w:rsidR="00E76E6D" w:rsidRPr="00EB301F" w:rsidRDefault="00E76E6D" w:rsidP="00AE6150">
            <w:pPr>
              <w:rPr>
                <w:lang w:val="fr-CA"/>
              </w:rPr>
            </w:pPr>
            <w:r w:rsidRPr="00EB301F">
              <w:rPr>
                <w:lang w:val="fr-CA"/>
              </w:rPr>
              <w:t>Relations:</w:t>
            </w:r>
          </w:p>
        </w:tc>
        <w:tc>
          <w:tcPr>
            <w:tcW w:w="4750" w:type="dxa"/>
          </w:tcPr>
          <w:p w:rsidR="00E76E6D" w:rsidRPr="00432783" w:rsidRDefault="00E76E6D" w:rsidP="00AE6150">
            <w:pPr>
              <w:rPr>
                <w:lang w:val="fr-CA"/>
              </w:rPr>
            </w:pPr>
            <w:r>
              <w:rPr>
                <w:lang w:val="fr-CA"/>
              </w:rPr>
              <w:t>Est utilisé par SensorLib et HandTracker.</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Sous-paquetages:</w:t>
            </w:r>
          </w:p>
        </w:tc>
        <w:tc>
          <w:tcPr>
            <w:tcW w:w="4750" w:type="dxa"/>
          </w:tcPr>
          <w:p w:rsidR="00E76E6D" w:rsidRPr="00EB301F" w:rsidRDefault="00E76E6D" w:rsidP="00AE6150">
            <w:pPr>
              <w:rPr>
                <w:lang w:val="fr-CA"/>
              </w:rPr>
            </w:pPr>
            <w:r>
              <w:rPr>
                <w:lang w:val="fr-CA"/>
              </w:rPr>
              <w:t>-</w:t>
            </w:r>
          </w:p>
        </w:tc>
      </w:tr>
    </w:tbl>
    <w:p w:rsidR="00E76E6D" w:rsidRDefault="00E76E6D" w:rsidP="00BE7485">
      <w:pPr>
        <w:rPr>
          <w:lang w:val="fr-CA"/>
        </w:rPr>
      </w:pPr>
    </w:p>
    <w:p w:rsidR="00E76E6D" w:rsidRPr="00EB301F" w:rsidRDefault="002546A4" w:rsidP="002546A4">
      <w:pPr>
        <w:jc w:val="center"/>
        <w:rPr>
          <w:lang w:val="fr-CA"/>
        </w:rPr>
      </w:pPr>
      <w:r>
        <w:object w:dxaOrig="12585" w:dyaOrig="3809">
          <v:shape id="_x0000_i1036" type="#_x0000_t75" style="width:414.45pt;height:125.2pt" o:ole="">
            <v:imagedata r:id="rId34" o:title=""/>
          </v:shape>
          <o:OLEObject Type="Embed" ProgID="Visio.Drawing.11" ShapeID="_x0000_i1036" DrawAspect="Content" ObjectID="_1453891711" r:id="rId35"/>
        </w:object>
      </w:r>
    </w:p>
    <w:p w:rsidR="00967315" w:rsidRDefault="00BB485B" w:rsidP="00880E3C">
      <w:pPr>
        <w:pStyle w:val="Titre1"/>
        <w:rPr>
          <w:lang w:val="fr-CA"/>
        </w:rPr>
      </w:pPr>
      <w:bookmarkStart w:id="10" w:name="_Toc380149834"/>
      <w:r w:rsidRPr="00EB301F">
        <w:rPr>
          <w:lang w:val="fr-CA"/>
        </w:rPr>
        <w:lastRenderedPageBreak/>
        <w:t>Vue des processus</w:t>
      </w:r>
      <w:bookmarkEnd w:id="10"/>
      <w:r w:rsidRPr="00EB301F">
        <w:rPr>
          <w:lang w:val="fr-CA"/>
        </w:rPr>
        <w:t xml:space="preserve"> </w:t>
      </w:r>
    </w:p>
    <w:p w:rsidR="0038764E" w:rsidRPr="0038764E" w:rsidRDefault="0038764E" w:rsidP="0038764E">
      <w:pPr>
        <w:rPr>
          <w:lang w:val="fr-CA"/>
        </w:rPr>
      </w:pPr>
      <w:r>
        <w:rPr>
          <w:noProof/>
          <w:lang w:val="fr-CA" w:eastAsia="fr-CA"/>
        </w:rPr>
        <w:drawing>
          <wp:inline distT="0" distB="0" distL="0" distR="0">
            <wp:extent cx="5943600" cy="5655491"/>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943600" cy="5655491"/>
                    </a:xfrm>
                    <a:prstGeom prst="rect">
                      <a:avLst/>
                    </a:prstGeom>
                    <a:noFill/>
                    <a:ln w="9525">
                      <a:noFill/>
                      <a:miter lim="800000"/>
                      <a:headEnd/>
                      <a:tailEnd/>
                    </a:ln>
                  </pic:spPr>
                </pic:pic>
              </a:graphicData>
            </a:graphic>
          </wp:inline>
        </w:drawing>
      </w:r>
    </w:p>
    <w:p w:rsidR="00BB485B" w:rsidRDefault="00BB485B" w:rsidP="00BB485B">
      <w:pPr>
        <w:pStyle w:val="Titre1"/>
        <w:rPr>
          <w:lang w:val="fr-CA"/>
        </w:rPr>
      </w:pPr>
      <w:bookmarkStart w:id="11" w:name="_Toc380149835"/>
      <w:r w:rsidRPr="00EB301F">
        <w:rPr>
          <w:lang w:val="fr-CA"/>
        </w:rPr>
        <w:lastRenderedPageBreak/>
        <w:t>Vue de déploiement</w:t>
      </w:r>
      <w:bookmarkEnd w:id="11"/>
    </w:p>
    <w:p w:rsidR="00E76E6D" w:rsidRPr="00E76E6D" w:rsidRDefault="00E76E6D" w:rsidP="00E76E6D">
      <w:pPr>
        <w:pStyle w:val="Titre2"/>
        <w:rPr>
          <w:lang w:val="fr-CA"/>
        </w:rPr>
      </w:pPr>
      <w:bookmarkStart w:id="12" w:name="_Toc380149836"/>
      <w:r>
        <w:rPr>
          <w:lang w:val="fr-CA"/>
        </w:rPr>
        <w:t>Diagramme de déploiement</w:t>
      </w:r>
      <w:bookmarkEnd w:id="12"/>
    </w:p>
    <w:p w:rsidR="00967315" w:rsidRDefault="00E76E6D" w:rsidP="00E76E6D">
      <w:pPr>
        <w:jc w:val="center"/>
      </w:pPr>
      <w:r>
        <w:object w:dxaOrig="6940" w:dyaOrig="5563">
          <v:shape id="_x0000_i1037" type="#_x0000_t75" style="width:346.85pt;height:277.35pt" o:ole="">
            <v:imagedata r:id="rId37" o:title=""/>
          </v:shape>
          <o:OLEObject Type="Embed" ProgID="Visio.Drawing.11" ShapeID="_x0000_i1037" DrawAspect="Content" ObjectID="_1453891712" r:id="rId38"/>
        </w:object>
      </w:r>
    </w:p>
    <w:p w:rsidR="00E76E6D" w:rsidRDefault="00E76E6D" w:rsidP="00E76E6D">
      <w:pPr>
        <w:jc w:val="center"/>
      </w:pPr>
    </w:p>
    <w:p w:rsidR="00E76E6D" w:rsidRDefault="00E76E6D" w:rsidP="00E76E6D">
      <w:pPr>
        <w:pStyle w:val="Titre2"/>
      </w:pPr>
      <w:bookmarkStart w:id="13" w:name="_Toc380149837"/>
      <w:r>
        <w:lastRenderedPageBreak/>
        <w:t>Plan physique de l’installation</w:t>
      </w:r>
      <w:bookmarkEnd w:id="13"/>
    </w:p>
    <w:p w:rsidR="00E76E6D" w:rsidRDefault="003240C3" w:rsidP="00E76E6D">
      <w:pPr>
        <w:jc w:val="center"/>
      </w:pPr>
      <w:r>
        <w:rPr>
          <w:noProof/>
          <w:lang w:val="fr-CA" w:eastAsia="fr-CA"/>
        </w:rPr>
        <w:drawing>
          <wp:inline distT="0" distB="0" distL="0" distR="0">
            <wp:extent cx="4133088" cy="46790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8344" cy="4684967"/>
                    </a:xfrm>
                    <a:prstGeom prst="rect">
                      <a:avLst/>
                    </a:prstGeom>
                    <a:noFill/>
                  </pic:spPr>
                </pic:pic>
              </a:graphicData>
            </a:graphic>
          </wp:inline>
        </w:drawing>
      </w:r>
    </w:p>
    <w:p w:rsidR="00E76E6D" w:rsidRPr="00384159" w:rsidRDefault="00E76E6D" w:rsidP="00E76E6D">
      <w:pPr>
        <w:jc w:val="center"/>
        <w:rPr>
          <w:lang w:val="fr-CA"/>
        </w:rPr>
      </w:pPr>
    </w:p>
    <w:p w:rsidR="00D67126" w:rsidRPr="00EB301F" w:rsidRDefault="00845380">
      <w:pPr>
        <w:pStyle w:val="Titre1"/>
        <w:rPr>
          <w:lang w:val="fr-CA"/>
        </w:rPr>
      </w:pPr>
      <w:bookmarkStart w:id="14" w:name="_Toc380149838"/>
      <w:r w:rsidRPr="00EB301F">
        <w:rPr>
          <w:lang w:val="fr-CA"/>
        </w:rPr>
        <w:t>Taille et performance</w:t>
      </w:r>
      <w:bookmarkEnd w:id="14"/>
      <w:r w:rsidR="00D67126" w:rsidRPr="00EB301F">
        <w:rPr>
          <w:lang w:val="fr-CA"/>
        </w:rPr>
        <w:t xml:space="preserve"> </w:t>
      </w:r>
    </w:p>
    <w:p w:rsidR="00D3089E" w:rsidRDefault="002546A4" w:rsidP="002546A4">
      <w:pPr>
        <w:pStyle w:val="Corpsdetexte"/>
        <w:rPr>
          <w:lang w:val="fr-CA"/>
        </w:rPr>
      </w:pPr>
      <w:r>
        <w:rPr>
          <w:lang w:val="fr-CA"/>
        </w:rPr>
        <w:t>L’application doit pouvoir afficher 30 images par seconde et avoir une latence d’au plus 80 secondes (temps entre l’exécution d’un mouvement et la réponse de l’application) sur la configuration suivante :</w:t>
      </w:r>
    </w:p>
    <w:p w:rsidR="002546A4" w:rsidRDefault="002546A4" w:rsidP="002546A4">
      <w:pPr>
        <w:pStyle w:val="Corpsdetexte"/>
        <w:numPr>
          <w:ilvl w:val="0"/>
          <w:numId w:val="23"/>
        </w:numPr>
        <w:rPr>
          <w:lang w:val="fr-CA"/>
        </w:rPr>
      </w:pPr>
      <w:r>
        <w:rPr>
          <w:lang w:val="fr-CA"/>
        </w:rPr>
        <w:t>Processeur : Intel Core i7 – 4 coeurs @ 2.70 GHz</w:t>
      </w:r>
    </w:p>
    <w:p w:rsidR="002546A4" w:rsidRDefault="002546A4" w:rsidP="002546A4">
      <w:pPr>
        <w:pStyle w:val="Corpsdetexte"/>
        <w:numPr>
          <w:ilvl w:val="0"/>
          <w:numId w:val="23"/>
        </w:numPr>
        <w:rPr>
          <w:lang w:val="fr-CA"/>
        </w:rPr>
      </w:pPr>
      <w:r>
        <w:rPr>
          <w:lang w:val="fr-CA"/>
        </w:rPr>
        <w:t>Mémoire : 8 Go</w:t>
      </w:r>
    </w:p>
    <w:p w:rsidR="002546A4" w:rsidRDefault="002546A4" w:rsidP="002546A4">
      <w:pPr>
        <w:pStyle w:val="Corpsdetexte"/>
        <w:numPr>
          <w:ilvl w:val="0"/>
          <w:numId w:val="23"/>
        </w:numPr>
        <w:rPr>
          <w:lang w:val="fr-CA"/>
        </w:rPr>
      </w:pPr>
      <w:r>
        <w:rPr>
          <w:lang w:val="fr-CA"/>
        </w:rPr>
        <w:t>Carte graphique : NVIDIA Quadro K1000M et Intel HD Graphics 4000</w:t>
      </w:r>
    </w:p>
    <w:p w:rsidR="002546A4" w:rsidRDefault="002546A4" w:rsidP="002546A4">
      <w:pPr>
        <w:pStyle w:val="Corpsdetexte"/>
        <w:rPr>
          <w:lang w:val="fr-CA"/>
        </w:rPr>
      </w:pPr>
    </w:p>
    <w:p w:rsidR="002546A4" w:rsidRDefault="002546A4" w:rsidP="002546A4">
      <w:pPr>
        <w:pStyle w:val="Corpsdetexte"/>
        <w:rPr>
          <w:lang w:val="fr-CA"/>
        </w:rPr>
      </w:pPr>
      <w:r>
        <w:rPr>
          <w:lang w:val="fr-CA"/>
        </w:rPr>
        <w:t>Il n’y a pas de taille limite pour l’exécutable puisqu’elle sera exécutée sur un ordinateur disposant de beaucoup d’espace disque.</w:t>
      </w:r>
    </w:p>
    <w:p w:rsidR="002546A4" w:rsidRPr="00D3089E" w:rsidRDefault="002546A4" w:rsidP="002546A4">
      <w:pPr>
        <w:pStyle w:val="Corpsdetexte"/>
        <w:rPr>
          <w:lang w:val="fr-CA"/>
        </w:rPr>
      </w:pPr>
    </w:p>
    <w:sectPr w:rsidR="002546A4" w:rsidRPr="00D3089E" w:rsidSect="00E52B8F">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9FA" w:rsidRDefault="00C739FA">
      <w:pPr>
        <w:spacing w:line="240" w:lineRule="auto"/>
      </w:pPr>
      <w:r>
        <w:separator/>
      </w:r>
    </w:p>
  </w:endnote>
  <w:endnote w:type="continuationSeparator" w:id="0">
    <w:p w:rsidR="00C739FA" w:rsidRDefault="00C739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0000000000000"/>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9125E5">
    <w:pPr>
      <w:pStyle w:val="Pieddepage"/>
      <w:framePr w:wrap="around" w:vAnchor="text" w:hAnchor="margin" w:xAlign="right" w:y="1"/>
      <w:rPr>
        <w:rStyle w:val="Numrodepage"/>
      </w:rPr>
    </w:pPr>
    <w:r>
      <w:rPr>
        <w:rStyle w:val="Numrodepage"/>
      </w:rPr>
      <w:fldChar w:fldCharType="begin"/>
    </w:r>
    <w:r w:rsidR="00AE6150">
      <w:rPr>
        <w:rStyle w:val="Numrodepage"/>
      </w:rPr>
      <w:instrText xml:space="preserve">PAGE  </w:instrText>
    </w:r>
    <w:r>
      <w:rPr>
        <w:rStyle w:val="Numrodepage"/>
      </w:rPr>
      <w:fldChar w:fldCharType="end"/>
    </w:r>
  </w:p>
  <w:p w:rsidR="00AE6150" w:rsidRDefault="00AE615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6150">
      <w:tc>
        <w:tcPr>
          <w:tcW w:w="3162" w:type="dxa"/>
          <w:tcBorders>
            <w:top w:val="nil"/>
            <w:left w:val="nil"/>
            <w:bottom w:val="nil"/>
            <w:right w:val="nil"/>
          </w:tcBorders>
        </w:tcPr>
        <w:p w:rsidR="00AE6150" w:rsidRPr="00430BEE" w:rsidRDefault="00AE6150">
          <w:pPr>
            <w:ind w:right="360"/>
            <w:rPr>
              <w:lang w:val="fr-CA"/>
            </w:rPr>
          </w:pPr>
          <w:r w:rsidRPr="00430BEE">
            <w:rPr>
              <w:lang w:val="fr-CA"/>
            </w:rPr>
            <w:t>Confidentiel</w:t>
          </w:r>
        </w:p>
      </w:tc>
      <w:tc>
        <w:tcPr>
          <w:tcW w:w="3162" w:type="dxa"/>
          <w:tcBorders>
            <w:top w:val="nil"/>
            <w:left w:val="nil"/>
            <w:bottom w:val="nil"/>
            <w:right w:val="nil"/>
          </w:tcBorders>
        </w:tcPr>
        <w:p w:rsidR="00AE6150" w:rsidRDefault="00AE6150" w:rsidP="00D27B1D">
          <w:pPr>
            <w:jc w:val="center"/>
          </w:pPr>
          <w:r>
            <w:sym w:font="Symbol" w:char="F0D3"/>
          </w:r>
          <w:sdt>
            <w:sdtPr>
              <w:alias w:val="Société"/>
              <w:id w:val="134609683"/>
              <w:dataBinding w:prefixMappings="xmlns:ns0='http://schemas.openxmlformats.org/officeDocument/2006/extended-properties' " w:xpath="/ns0:Properties[1]/ns0:Company[1]" w:storeItemID="{6668398D-A668-4E3E-A5EB-62B293D839F1}"/>
              <w:text/>
            </w:sdtPr>
            <w:sdtEndPr/>
            <w:sdtContent>
              <w:r>
                <w:rPr>
                  <w:lang w:val="en-CA"/>
                </w:rPr>
                <w:t>Laval Virtual</w:t>
              </w:r>
            </w:sdtContent>
          </w:sdt>
          <w:r>
            <w:t xml:space="preserve">, </w:t>
          </w:r>
          <w:r w:rsidR="009125E5">
            <w:fldChar w:fldCharType="begin"/>
          </w:r>
          <w:r>
            <w:instrText xml:space="preserve"> DATE \@ "yyyy" </w:instrText>
          </w:r>
          <w:r w:rsidR="009125E5">
            <w:fldChar w:fldCharType="separate"/>
          </w:r>
          <w:r w:rsidR="00840573">
            <w:rPr>
              <w:noProof/>
            </w:rPr>
            <w:t>2014</w:t>
          </w:r>
          <w:r w:rsidR="009125E5">
            <w:rPr>
              <w:noProof/>
            </w:rPr>
            <w:fldChar w:fldCharType="end"/>
          </w:r>
        </w:p>
      </w:tc>
      <w:tc>
        <w:tcPr>
          <w:tcW w:w="3162" w:type="dxa"/>
          <w:tcBorders>
            <w:top w:val="nil"/>
            <w:left w:val="nil"/>
            <w:bottom w:val="nil"/>
            <w:right w:val="nil"/>
          </w:tcBorders>
        </w:tcPr>
        <w:p w:rsidR="00AE6150" w:rsidRDefault="00AE6150">
          <w:pPr>
            <w:jc w:val="right"/>
          </w:pPr>
          <w:r>
            <w:t xml:space="preserve">Page </w:t>
          </w:r>
          <w:r w:rsidR="009125E5">
            <w:rPr>
              <w:rStyle w:val="Numrodepage"/>
            </w:rPr>
            <w:fldChar w:fldCharType="begin"/>
          </w:r>
          <w:r>
            <w:rPr>
              <w:rStyle w:val="Numrodepage"/>
            </w:rPr>
            <w:instrText xml:space="preserve"> PAGE </w:instrText>
          </w:r>
          <w:r w:rsidR="009125E5">
            <w:rPr>
              <w:rStyle w:val="Numrodepage"/>
            </w:rPr>
            <w:fldChar w:fldCharType="separate"/>
          </w:r>
          <w:r w:rsidR="00F27EC3">
            <w:rPr>
              <w:rStyle w:val="Numrodepage"/>
              <w:noProof/>
            </w:rPr>
            <w:t>4</w:t>
          </w:r>
          <w:r w:rsidR="009125E5">
            <w:rPr>
              <w:rStyle w:val="Numrodepage"/>
            </w:rPr>
            <w:fldChar w:fldCharType="end"/>
          </w:r>
          <w:r>
            <w:rPr>
              <w:rStyle w:val="Numrodepage"/>
            </w:rPr>
            <w:t xml:space="preserve"> de </w:t>
          </w:r>
          <w:r w:rsidR="00C739FA">
            <w:fldChar w:fldCharType="begin"/>
          </w:r>
          <w:r w:rsidR="00C739FA">
            <w:instrText xml:space="preserve"> NUMPAGES  \* MERGEFORMAT </w:instrText>
          </w:r>
          <w:r w:rsidR="00C739FA">
            <w:fldChar w:fldCharType="separate"/>
          </w:r>
          <w:r w:rsidR="00F27EC3" w:rsidRPr="00F27EC3">
            <w:rPr>
              <w:rStyle w:val="Numrodepage"/>
              <w:noProof/>
            </w:rPr>
            <w:t>14</w:t>
          </w:r>
          <w:r w:rsidR="00C739FA">
            <w:rPr>
              <w:rStyle w:val="Numrodepage"/>
              <w:noProof/>
            </w:rPr>
            <w:fldChar w:fldCharType="end"/>
          </w:r>
        </w:p>
      </w:tc>
    </w:tr>
  </w:tbl>
  <w:p w:rsidR="00AE6150" w:rsidRDefault="00AE615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9FA" w:rsidRDefault="00C739FA">
      <w:pPr>
        <w:spacing w:line="240" w:lineRule="auto"/>
      </w:pPr>
      <w:r>
        <w:separator/>
      </w:r>
    </w:p>
  </w:footnote>
  <w:footnote w:type="continuationSeparator" w:id="0">
    <w:p w:rsidR="00C739FA" w:rsidRDefault="00C739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rPr>
        <w:sz w:val="24"/>
      </w:rPr>
    </w:pPr>
  </w:p>
  <w:p w:rsidR="00AE6150" w:rsidRDefault="00AE6150">
    <w:pPr>
      <w:pBdr>
        <w:top w:val="single" w:sz="6" w:space="1" w:color="auto"/>
      </w:pBdr>
      <w:rPr>
        <w:sz w:val="24"/>
      </w:rPr>
    </w:pPr>
  </w:p>
  <w:p w:rsidR="00AE6150" w:rsidRPr="00D27B1D" w:rsidRDefault="00C739FA">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EndPr/>
      <w:sdtContent>
        <w:r w:rsidR="00AE6150">
          <w:rPr>
            <w:rFonts w:ascii="Arial" w:hAnsi="Arial" w:cs="Arial"/>
            <w:b/>
            <w:sz w:val="36"/>
            <w:szCs w:val="36"/>
            <w:lang w:val="fr-CA"/>
          </w:rPr>
          <w:t>Laval Virtual</w:t>
        </w:r>
      </w:sdtContent>
    </w:sdt>
  </w:p>
  <w:p w:rsidR="00AE6150" w:rsidRPr="00D27B1D" w:rsidRDefault="00AE6150">
    <w:pPr>
      <w:pBdr>
        <w:bottom w:val="single" w:sz="6" w:space="1" w:color="auto"/>
      </w:pBdr>
      <w:jc w:val="right"/>
      <w:rPr>
        <w:sz w:val="24"/>
        <w:lang w:val="fr-CA"/>
      </w:rPr>
    </w:pPr>
  </w:p>
  <w:p w:rsidR="00AE6150" w:rsidRPr="00D27B1D" w:rsidRDefault="00AE6150">
    <w:pPr>
      <w:pStyle w:val="En-tte"/>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6150">
      <w:sdt>
        <w:sdtPr>
          <w:alias w:val="Objet "/>
          <w:id w:val="134609681"/>
          <w:dataBinding w:prefixMappings="xmlns:ns0='http://purl.org/dc/elements/1.1/' xmlns:ns1='http://schemas.openxmlformats.org/package/2006/metadata/core-properties' " w:xpath="/ns1:coreProperties[1]/ns0:subject[1]" w:storeItemID="{6C3C8BC8-F283-45AE-878A-BAB7291924A1}"/>
          <w:text/>
        </w:sdtPr>
        <w:sdtEndPr/>
        <w:sdtContent>
          <w:tc>
            <w:tcPr>
              <w:tcW w:w="6379" w:type="dxa"/>
            </w:tcPr>
            <w:p w:rsidR="00AE6150" w:rsidRDefault="00AE6150" w:rsidP="004B2E5B">
              <w:r>
                <w:rPr>
                  <w:lang w:val="en-CA"/>
                </w:rPr>
                <w:t>Air Instruments</w:t>
              </w:r>
            </w:p>
          </w:tc>
        </w:sdtContent>
      </w:sdt>
      <w:tc>
        <w:tcPr>
          <w:tcW w:w="3179" w:type="dxa"/>
        </w:tcPr>
        <w:p w:rsidR="00AE6150" w:rsidRDefault="00AE6150" w:rsidP="00D27B1D">
          <w:pPr>
            <w:tabs>
              <w:tab w:val="left" w:pos="1135"/>
            </w:tabs>
            <w:spacing w:before="40"/>
            <w:ind w:right="68"/>
            <w:jc w:val="right"/>
          </w:pPr>
          <w:r>
            <w:t xml:space="preserve">  Version: </w:t>
          </w:r>
          <w:sdt>
            <w:sdtPr>
              <w:alias w:val="État "/>
              <w:id w:val="134609680"/>
              <w:dataBinding w:prefixMappings="xmlns:ns0='http://purl.org/dc/elements/1.1/' xmlns:ns1='http://schemas.openxmlformats.org/package/2006/metadata/core-properties' " w:xpath="/ns1:coreProperties[1]/ns1:contentStatus[1]" w:storeItemID="{6C3C8BC8-F283-45AE-878A-BAB7291924A1}"/>
              <w:text/>
            </w:sdtPr>
            <w:sdtEndPr/>
            <w:sdtContent>
              <w:r w:rsidR="003A6826">
                <w:rPr>
                  <w:lang w:val="fr-CA"/>
                </w:rPr>
                <w:t>2.0</w:t>
              </w:r>
            </w:sdtContent>
          </w:sdt>
        </w:p>
      </w:tc>
    </w:tr>
    <w:tr w:rsidR="00AE6150">
      <w:sdt>
        <w:sdtPr>
          <w:rPr>
            <w:lang w:val="fr-CA"/>
          </w:rPr>
          <w:alias w:val="Titre "/>
          <w:id w:val="134609682"/>
          <w:dataBinding w:prefixMappings="xmlns:ns0='http://purl.org/dc/elements/1.1/' xmlns:ns1='http://schemas.openxmlformats.org/package/2006/metadata/core-properties' " w:xpath="/ns1:coreProperties[1]/ns0:title[1]" w:storeItemID="{6C3C8BC8-F283-45AE-878A-BAB7291924A1}"/>
          <w:text/>
        </w:sdtPr>
        <w:sdtEndPr/>
        <w:sdtContent>
          <w:tc>
            <w:tcPr>
              <w:tcW w:w="6379" w:type="dxa"/>
            </w:tcPr>
            <w:p w:rsidR="00AE6150" w:rsidRDefault="00AE6150" w:rsidP="004B2E5B">
              <w:pPr>
                <w:rPr>
                  <w:lang w:val="fr-CA"/>
                </w:rPr>
              </w:pPr>
              <w:r>
                <w:rPr>
                  <w:lang w:val="fr-CA"/>
                </w:rPr>
                <w:t>Document d'architecture logicielle</w:t>
              </w:r>
            </w:p>
          </w:tc>
        </w:sdtContent>
      </w:sdt>
      <w:tc>
        <w:tcPr>
          <w:tcW w:w="3179" w:type="dxa"/>
        </w:tcPr>
        <w:p w:rsidR="00AE6150" w:rsidRDefault="00AE6150" w:rsidP="00BB6F65">
          <w:pPr>
            <w:jc w:val="right"/>
            <w:rPr>
              <w:lang w:val="fr-CA"/>
            </w:rPr>
          </w:pPr>
          <w:r>
            <w:rPr>
              <w:lang w:val="fr-CA"/>
            </w:rPr>
            <w:t xml:space="preserve">  Date: </w:t>
          </w:r>
          <w:r w:rsidR="009125E5">
            <w:rPr>
              <w:lang w:val="fr-CA"/>
            </w:rPr>
            <w:fldChar w:fldCharType="begin"/>
          </w:r>
          <w:r>
            <w:rPr>
              <w:lang w:val="fr-CA"/>
            </w:rPr>
            <w:instrText xml:space="preserve"> DATE  \@ "yyyy-MM-dd"  \* MERGEFORMAT </w:instrText>
          </w:r>
          <w:r w:rsidR="009125E5">
            <w:rPr>
              <w:lang w:val="fr-CA"/>
            </w:rPr>
            <w:fldChar w:fldCharType="separate"/>
          </w:r>
          <w:r w:rsidR="00840573">
            <w:rPr>
              <w:noProof/>
              <w:lang w:val="fr-CA"/>
            </w:rPr>
            <w:t>2014-02-14</w:t>
          </w:r>
          <w:r w:rsidR="009125E5">
            <w:rPr>
              <w:lang w:val="fr-CA"/>
            </w:rPr>
            <w:fldChar w:fldCharType="end"/>
          </w:r>
        </w:p>
      </w:tc>
    </w:tr>
  </w:tbl>
  <w:p w:rsidR="00AE6150" w:rsidRDefault="00AE615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FAD47CE"/>
    <w:multiLevelType w:val="hybridMultilevel"/>
    <w:tmpl w:val="EBB8AD9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B7C"/>
    <w:rsid w:val="00030F0E"/>
    <w:rsid w:val="0003591A"/>
    <w:rsid w:val="0007262C"/>
    <w:rsid w:val="000B2099"/>
    <w:rsid w:val="000D7F42"/>
    <w:rsid w:val="00174B9E"/>
    <w:rsid w:val="001E28B0"/>
    <w:rsid w:val="001E5687"/>
    <w:rsid w:val="002546A4"/>
    <w:rsid w:val="00274251"/>
    <w:rsid w:val="00291D15"/>
    <w:rsid w:val="002A5C8B"/>
    <w:rsid w:val="002C0C59"/>
    <w:rsid w:val="002C36DA"/>
    <w:rsid w:val="003240C3"/>
    <w:rsid w:val="00347586"/>
    <w:rsid w:val="00353256"/>
    <w:rsid w:val="0038125E"/>
    <w:rsid w:val="00384159"/>
    <w:rsid w:val="0038764E"/>
    <w:rsid w:val="003A6826"/>
    <w:rsid w:val="003D4AC1"/>
    <w:rsid w:val="003E2D27"/>
    <w:rsid w:val="003F4BEB"/>
    <w:rsid w:val="00430BEE"/>
    <w:rsid w:val="00432783"/>
    <w:rsid w:val="004A63EF"/>
    <w:rsid w:val="004B2E5B"/>
    <w:rsid w:val="004C2A2B"/>
    <w:rsid w:val="00503EBE"/>
    <w:rsid w:val="0051469C"/>
    <w:rsid w:val="00527F2F"/>
    <w:rsid w:val="00563F61"/>
    <w:rsid w:val="00564249"/>
    <w:rsid w:val="00573F2A"/>
    <w:rsid w:val="00595553"/>
    <w:rsid w:val="006009FE"/>
    <w:rsid w:val="0062576A"/>
    <w:rsid w:val="0068190E"/>
    <w:rsid w:val="00706B7C"/>
    <w:rsid w:val="0071286A"/>
    <w:rsid w:val="00736EE9"/>
    <w:rsid w:val="00743D1B"/>
    <w:rsid w:val="007527F0"/>
    <w:rsid w:val="007775DD"/>
    <w:rsid w:val="007923D6"/>
    <w:rsid w:val="00840573"/>
    <w:rsid w:val="00845380"/>
    <w:rsid w:val="00880E3C"/>
    <w:rsid w:val="008F305A"/>
    <w:rsid w:val="008F6187"/>
    <w:rsid w:val="009125E5"/>
    <w:rsid w:val="00962C94"/>
    <w:rsid w:val="00967315"/>
    <w:rsid w:val="0098079D"/>
    <w:rsid w:val="009E4399"/>
    <w:rsid w:val="00A2320A"/>
    <w:rsid w:val="00A45823"/>
    <w:rsid w:val="00A511AD"/>
    <w:rsid w:val="00A74691"/>
    <w:rsid w:val="00AA6849"/>
    <w:rsid w:val="00AE6150"/>
    <w:rsid w:val="00AE743F"/>
    <w:rsid w:val="00B04A14"/>
    <w:rsid w:val="00B6711C"/>
    <w:rsid w:val="00BB485B"/>
    <w:rsid w:val="00BB6F65"/>
    <w:rsid w:val="00BE7485"/>
    <w:rsid w:val="00BF3C07"/>
    <w:rsid w:val="00C04B22"/>
    <w:rsid w:val="00C62A91"/>
    <w:rsid w:val="00C739FA"/>
    <w:rsid w:val="00C80639"/>
    <w:rsid w:val="00C9574F"/>
    <w:rsid w:val="00CB472F"/>
    <w:rsid w:val="00CF59DF"/>
    <w:rsid w:val="00D1061A"/>
    <w:rsid w:val="00D27B1D"/>
    <w:rsid w:val="00D3089E"/>
    <w:rsid w:val="00D57CA1"/>
    <w:rsid w:val="00D67126"/>
    <w:rsid w:val="00D837F2"/>
    <w:rsid w:val="00D84FE9"/>
    <w:rsid w:val="00D87BA1"/>
    <w:rsid w:val="00DC1AAF"/>
    <w:rsid w:val="00E52B8F"/>
    <w:rsid w:val="00E76E6D"/>
    <w:rsid w:val="00E90213"/>
    <w:rsid w:val="00EB301F"/>
    <w:rsid w:val="00F27EC3"/>
    <w:rsid w:val="00F97161"/>
    <w:rsid w:val="00FB242D"/>
    <w:rsid w:val="00FE3C72"/>
    <w:rsid w:val="00FF47C4"/>
    <w:rsid w:val="00FF72C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75BA87-8612-424E-8446-B1F3AB17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C59"/>
    <w:pPr>
      <w:widowControl w:val="0"/>
      <w:spacing w:line="240" w:lineRule="atLeast"/>
      <w:jc w:val="both"/>
    </w:pPr>
    <w:rPr>
      <w:lang w:val="en-US" w:eastAsia="en-US"/>
    </w:rPr>
  </w:style>
  <w:style w:type="paragraph" w:styleId="Titre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E52B8F"/>
    <w:pPr>
      <w:numPr>
        <w:ilvl w:val="1"/>
      </w:numPr>
      <w:outlineLvl w:val="1"/>
    </w:pPr>
    <w:rPr>
      <w:sz w:val="20"/>
    </w:rPr>
  </w:style>
  <w:style w:type="paragraph" w:styleId="Titre3">
    <w:name w:val="heading 3"/>
    <w:basedOn w:val="Titre1"/>
    <w:next w:val="Normal"/>
    <w:qFormat/>
    <w:rsid w:val="00E52B8F"/>
    <w:pPr>
      <w:numPr>
        <w:ilvl w:val="2"/>
      </w:numPr>
      <w:outlineLvl w:val="2"/>
    </w:pPr>
    <w:rPr>
      <w:b w:val="0"/>
      <w:i/>
      <w:sz w:val="20"/>
    </w:rPr>
  </w:style>
  <w:style w:type="paragraph" w:styleId="Titre4">
    <w:name w:val="heading 4"/>
    <w:basedOn w:val="Titre1"/>
    <w:next w:val="Normal"/>
    <w:qFormat/>
    <w:rsid w:val="00E52B8F"/>
    <w:pPr>
      <w:numPr>
        <w:ilvl w:val="3"/>
      </w:numPr>
      <w:outlineLvl w:val="3"/>
    </w:pPr>
    <w:rPr>
      <w:b w:val="0"/>
      <w:sz w:val="20"/>
    </w:rPr>
  </w:style>
  <w:style w:type="paragraph" w:styleId="Titre5">
    <w:name w:val="heading 5"/>
    <w:basedOn w:val="Normal"/>
    <w:next w:val="Normal"/>
    <w:qFormat/>
    <w:rsid w:val="00E52B8F"/>
    <w:pPr>
      <w:numPr>
        <w:ilvl w:val="4"/>
        <w:numId w:val="1"/>
      </w:numPr>
      <w:spacing w:before="240" w:after="60"/>
      <w:ind w:left="2880"/>
      <w:outlineLvl w:val="4"/>
    </w:pPr>
    <w:rPr>
      <w:sz w:val="22"/>
    </w:rPr>
  </w:style>
  <w:style w:type="paragraph" w:styleId="Titre6">
    <w:name w:val="heading 6"/>
    <w:basedOn w:val="Normal"/>
    <w:next w:val="Normal"/>
    <w:qFormat/>
    <w:rsid w:val="00E52B8F"/>
    <w:pPr>
      <w:numPr>
        <w:ilvl w:val="5"/>
        <w:numId w:val="1"/>
      </w:numPr>
      <w:spacing w:before="240" w:after="60"/>
      <w:ind w:left="2880"/>
      <w:outlineLvl w:val="5"/>
    </w:pPr>
    <w:rPr>
      <w:i/>
      <w:sz w:val="22"/>
    </w:rPr>
  </w:style>
  <w:style w:type="paragraph" w:styleId="Titre7">
    <w:name w:val="heading 7"/>
    <w:basedOn w:val="Normal"/>
    <w:next w:val="Normal"/>
    <w:qFormat/>
    <w:rsid w:val="00E52B8F"/>
    <w:pPr>
      <w:numPr>
        <w:ilvl w:val="6"/>
        <w:numId w:val="1"/>
      </w:numPr>
      <w:spacing w:before="240" w:after="60"/>
      <w:ind w:left="2880"/>
      <w:outlineLvl w:val="6"/>
    </w:pPr>
  </w:style>
  <w:style w:type="paragraph" w:styleId="Titre8">
    <w:name w:val="heading 8"/>
    <w:basedOn w:val="Normal"/>
    <w:next w:val="Normal"/>
    <w:qFormat/>
    <w:rsid w:val="00E52B8F"/>
    <w:pPr>
      <w:numPr>
        <w:ilvl w:val="7"/>
        <w:numId w:val="1"/>
      </w:numPr>
      <w:spacing w:before="240" w:after="60"/>
      <w:ind w:left="2880"/>
      <w:outlineLvl w:val="7"/>
    </w:pPr>
    <w:rPr>
      <w:i/>
    </w:rPr>
  </w:style>
  <w:style w:type="paragraph" w:styleId="Titre9">
    <w:name w:val="heading 9"/>
    <w:basedOn w:val="Normal"/>
    <w:next w:val="Normal"/>
    <w:qFormat/>
    <w:rsid w:val="00E52B8F"/>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re">
    <w:name w:val="Title"/>
    <w:basedOn w:val="Normal"/>
    <w:next w:val="Normal"/>
    <w:qFormat/>
    <w:rsid w:val="00E52B8F"/>
    <w:pPr>
      <w:spacing w:line="240" w:lineRule="auto"/>
      <w:jc w:val="center"/>
    </w:pPr>
    <w:rPr>
      <w:rFonts w:ascii="Arial" w:hAnsi="Arial"/>
      <w:b/>
      <w:sz w:val="36"/>
    </w:rPr>
  </w:style>
  <w:style w:type="paragraph" w:styleId="Sous-titre">
    <w:name w:val="Subtitle"/>
    <w:basedOn w:val="Normal"/>
    <w:qFormat/>
    <w:rsid w:val="00E52B8F"/>
    <w:pPr>
      <w:spacing w:after="60"/>
      <w:jc w:val="center"/>
    </w:pPr>
    <w:rPr>
      <w:rFonts w:ascii="Arial" w:hAnsi="Arial"/>
      <w:i/>
      <w:sz w:val="36"/>
      <w:lang w:val="en-AU"/>
    </w:rPr>
  </w:style>
  <w:style w:type="paragraph" w:styleId="Retraitnormal">
    <w:name w:val="Normal Indent"/>
    <w:basedOn w:val="Normal"/>
    <w:rsid w:val="00E52B8F"/>
    <w:pPr>
      <w:ind w:left="900" w:hanging="900"/>
    </w:pPr>
  </w:style>
  <w:style w:type="paragraph" w:styleId="TM1">
    <w:name w:val="toc 1"/>
    <w:basedOn w:val="Normal"/>
    <w:next w:val="Normal"/>
    <w:uiPriority w:val="39"/>
    <w:rsid w:val="00E52B8F"/>
    <w:pPr>
      <w:tabs>
        <w:tab w:val="right" w:pos="9360"/>
      </w:tabs>
      <w:spacing w:before="240" w:after="60"/>
      <w:ind w:right="720"/>
    </w:pPr>
  </w:style>
  <w:style w:type="paragraph" w:styleId="TM2">
    <w:name w:val="toc 2"/>
    <w:basedOn w:val="Normal"/>
    <w:next w:val="Normal"/>
    <w:uiPriority w:val="39"/>
    <w:rsid w:val="00E52B8F"/>
    <w:pPr>
      <w:tabs>
        <w:tab w:val="right" w:pos="9360"/>
      </w:tabs>
      <w:ind w:left="432" w:right="720"/>
    </w:pPr>
  </w:style>
  <w:style w:type="paragraph" w:styleId="TM3">
    <w:name w:val="toc 3"/>
    <w:basedOn w:val="Normal"/>
    <w:next w:val="Normal"/>
    <w:semiHidden/>
    <w:rsid w:val="00E52B8F"/>
    <w:pPr>
      <w:tabs>
        <w:tab w:val="left" w:pos="1440"/>
        <w:tab w:val="right" w:pos="9360"/>
      </w:tabs>
      <w:ind w:left="864"/>
    </w:pPr>
  </w:style>
  <w:style w:type="paragraph" w:styleId="En-tte">
    <w:name w:val="header"/>
    <w:basedOn w:val="Normal"/>
    <w:rsid w:val="00E52B8F"/>
    <w:pPr>
      <w:tabs>
        <w:tab w:val="center" w:pos="4320"/>
        <w:tab w:val="right" w:pos="8640"/>
      </w:tabs>
    </w:pPr>
  </w:style>
  <w:style w:type="paragraph" w:styleId="Pieddepage">
    <w:name w:val="footer"/>
    <w:basedOn w:val="Normal"/>
    <w:rsid w:val="00E52B8F"/>
    <w:pPr>
      <w:tabs>
        <w:tab w:val="center" w:pos="4320"/>
        <w:tab w:val="right" w:pos="8640"/>
      </w:tabs>
    </w:pPr>
  </w:style>
  <w:style w:type="character" w:styleId="Numrodepage">
    <w:name w:val="page number"/>
    <w:basedOn w:val="Policepardfau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Corpsdetexte">
    <w:name w:val="Body Text"/>
    <w:basedOn w:val="Normal"/>
    <w:rsid w:val="00E52B8F"/>
    <w:pPr>
      <w:keepLines/>
      <w:spacing w:after="120"/>
      <w:ind w:left="720"/>
    </w:pPr>
  </w:style>
  <w:style w:type="paragraph" w:styleId="Explorateurdedocuments">
    <w:name w:val="Document Map"/>
    <w:basedOn w:val="Normal"/>
    <w:semiHidden/>
    <w:rsid w:val="00E52B8F"/>
    <w:pPr>
      <w:shd w:val="clear" w:color="auto" w:fill="000080"/>
    </w:pPr>
    <w:rPr>
      <w:rFonts w:ascii="Tahoma" w:hAnsi="Tahoma"/>
    </w:rPr>
  </w:style>
  <w:style w:type="character" w:styleId="Appelnotedebasdep">
    <w:name w:val="footnote reference"/>
    <w:basedOn w:val="Policepardfaut"/>
    <w:semiHidden/>
    <w:rsid w:val="00E52B8F"/>
    <w:rPr>
      <w:sz w:val="20"/>
      <w:vertAlign w:val="superscript"/>
    </w:rPr>
  </w:style>
  <w:style w:type="paragraph" w:styleId="Notedebasdepage">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M4">
    <w:name w:val="toc 4"/>
    <w:basedOn w:val="Normal"/>
    <w:next w:val="Normal"/>
    <w:autoRedefine/>
    <w:semiHidden/>
    <w:rsid w:val="00E52B8F"/>
    <w:pPr>
      <w:ind w:left="600"/>
    </w:pPr>
  </w:style>
  <w:style w:type="paragraph" w:styleId="TM5">
    <w:name w:val="toc 5"/>
    <w:basedOn w:val="Normal"/>
    <w:next w:val="Normal"/>
    <w:autoRedefine/>
    <w:semiHidden/>
    <w:rsid w:val="00E52B8F"/>
    <w:pPr>
      <w:ind w:left="800"/>
    </w:pPr>
  </w:style>
  <w:style w:type="paragraph" w:styleId="TM6">
    <w:name w:val="toc 6"/>
    <w:basedOn w:val="Normal"/>
    <w:next w:val="Normal"/>
    <w:autoRedefine/>
    <w:semiHidden/>
    <w:rsid w:val="00E52B8F"/>
    <w:pPr>
      <w:ind w:left="1000"/>
    </w:pPr>
  </w:style>
  <w:style w:type="paragraph" w:styleId="TM7">
    <w:name w:val="toc 7"/>
    <w:basedOn w:val="Normal"/>
    <w:next w:val="Normal"/>
    <w:autoRedefine/>
    <w:semiHidden/>
    <w:rsid w:val="00E52B8F"/>
    <w:pPr>
      <w:ind w:left="1200"/>
    </w:pPr>
  </w:style>
  <w:style w:type="paragraph" w:styleId="TM8">
    <w:name w:val="toc 8"/>
    <w:basedOn w:val="Normal"/>
    <w:next w:val="Normal"/>
    <w:autoRedefine/>
    <w:semiHidden/>
    <w:rsid w:val="00E52B8F"/>
    <w:pPr>
      <w:ind w:left="1400"/>
    </w:pPr>
  </w:style>
  <w:style w:type="paragraph" w:styleId="TM9">
    <w:name w:val="toc 9"/>
    <w:basedOn w:val="Normal"/>
    <w:next w:val="Normal"/>
    <w:autoRedefine/>
    <w:semiHidden/>
    <w:rsid w:val="00E52B8F"/>
    <w:pPr>
      <w:ind w:left="1600"/>
    </w:pPr>
  </w:style>
  <w:style w:type="paragraph" w:styleId="Corpsdetexte2">
    <w:name w:val="Body Text 2"/>
    <w:basedOn w:val="Normal"/>
    <w:rsid w:val="00E52B8F"/>
    <w:rPr>
      <w:i/>
      <w:color w:val="0000FF"/>
    </w:rPr>
  </w:style>
  <w:style w:type="paragraph" w:styleId="Retraitcorpsdetexte">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Corpsdetexte"/>
    <w:autoRedefine/>
    <w:rsid w:val="00E52B8F"/>
    <w:pPr>
      <w:spacing w:after="120"/>
      <w:ind w:left="720"/>
    </w:pPr>
    <w:rPr>
      <w:i/>
      <w:color w:val="0000FF"/>
    </w:rPr>
  </w:style>
  <w:style w:type="character" w:styleId="Lienhypertexte">
    <w:name w:val="Hyperlink"/>
    <w:basedOn w:val="Policepardfaut"/>
    <w:rsid w:val="00E52B8F"/>
    <w:rPr>
      <w:color w:val="0000FF"/>
      <w:u w:val="single"/>
    </w:rPr>
  </w:style>
  <w:style w:type="character" w:styleId="lev">
    <w:name w:val="Strong"/>
    <w:basedOn w:val="Policepardfaut"/>
    <w:qFormat/>
    <w:rsid w:val="00E52B8F"/>
    <w:rPr>
      <w:b/>
    </w:rPr>
  </w:style>
  <w:style w:type="character" w:styleId="Lienhypertextesuivivisit">
    <w:name w:val="FollowedHyperlink"/>
    <w:basedOn w:val="Policepardfaut"/>
    <w:rsid w:val="00E52B8F"/>
    <w:rPr>
      <w:color w:val="800080"/>
      <w:u w:val="single"/>
    </w:rPr>
  </w:style>
  <w:style w:type="table" w:styleId="Grilledutableau">
    <w:name w:val="Table Grid"/>
    <w:basedOn w:val="Tableau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4A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C1"/>
    <w:rPr>
      <w:rFonts w:ascii="Tahoma" w:hAnsi="Tahoma" w:cs="Tahoma"/>
      <w:sz w:val="16"/>
      <w:szCs w:val="16"/>
      <w:lang w:val="en-US" w:eastAsia="en-US"/>
    </w:rPr>
  </w:style>
  <w:style w:type="character" w:styleId="Textedelespacerserv">
    <w:name w:val="Placeholder Text"/>
    <w:basedOn w:val="Policepardfaut"/>
    <w:uiPriority w:val="99"/>
    <w:semiHidden/>
    <w:rsid w:val="00D27B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essin_Microsoft_Visio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21" Type="http://schemas.openxmlformats.org/officeDocument/2006/relationships/oleObject" Target="embeddings/Dessin_Microsoft_Visio_2003-20105.vsd"/><Relationship Id="rId34" Type="http://schemas.openxmlformats.org/officeDocument/2006/relationships/image" Target="media/image13.emf"/><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Dessin_Microsoft_Visio_2003-20108.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Dessin_Microsoft_Visio_2003-20101.vsd"/><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Dessin_Microsoft_Visio_2003-20102.vsd"/><Relationship Id="rId23" Type="http://schemas.openxmlformats.org/officeDocument/2006/relationships/oleObject" Target="embeddings/Dessin_Microsoft_Visio_2003-20106.vsd"/><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Dessin_Microsoft_Visio_2003-20104.vsd"/><Relationship Id="rId31" Type="http://schemas.openxmlformats.org/officeDocument/2006/relationships/oleObject" Target="embeddings/Dessin_Microsoft_Visio_2003-20109.vsd"/><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Dessin_Microsoft_Visio2.vsdx"/><Relationship Id="rId30" Type="http://schemas.openxmlformats.org/officeDocument/2006/relationships/image" Target="media/image11.emf"/><Relationship Id="rId35" Type="http://schemas.openxmlformats.org/officeDocument/2006/relationships/oleObject" Target="embeddings/Dessin_Microsoft_Visio_2003-201011.vsd"/><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Dessin_Microsoft_Visio_2003-20103.vsd"/><Relationship Id="rId25" Type="http://schemas.openxmlformats.org/officeDocument/2006/relationships/oleObject" Target="embeddings/Dessin_Microsoft_Visio_2003-20107.vsd"/><Relationship Id="rId33" Type="http://schemas.openxmlformats.org/officeDocument/2006/relationships/oleObject" Target="embeddings/Dessin_Microsoft_Visio_2003-201010.vsd"/><Relationship Id="rId38" Type="http://schemas.openxmlformats.org/officeDocument/2006/relationships/oleObject" Target="embeddings/Dessin_Microsoft_Visio_2003-201012.vsd"/><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Textedelespacerserv"/>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Textedelespacerserv"/>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Textedelespacerserv"/>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Textedelespacerserv"/>
            </w:rPr>
            <w:t>[État ]</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0000000000000"/>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C46B0F"/>
    <w:rsid w:val="001055D3"/>
    <w:rsid w:val="00107877"/>
    <w:rsid w:val="001F3BEA"/>
    <w:rsid w:val="00265857"/>
    <w:rsid w:val="005953A5"/>
    <w:rsid w:val="006B255A"/>
    <w:rsid w:val="00A4159C"/>
    <w:rsid w:val="00B05D39"/>
    <w:rsid w:val="00C46B0F"/>
    <w:rsid w:val="00CE5FDC"/>
    <w:rsid w:val="00FF16E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FD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46B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495F1-7D99-4A93-9FD4-49A5F1265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25</TotalTime>
  <Pages>14</Pages>
  <Words>1317</Words>
  <Characters>7244</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Manager>Olivier Gendreau</Manager>
  <Company>Laval Virtual</Company>
  <LinksUpToDate>false</LinksUpToDate>
  <CharactersWithSpaces>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Air Instruments</dc:subject>
  <dc:creator>&lt;Auteur&gt;</dc:creator>
  <cp:lastModifiedBy>François Pierre Doray</cp:lastModifiedBy>
  <cp:revision>6</cp:revision>
  <cp:lastPrinted>2011-08-24T16:02:00Z</cp:lastPrinted>
  <dcterms:created xsi:type="dcterms:W3CDTF">2014-02-14T14:01:00Z</dcterms:created>
  <dcterms:modified xsi:type="dcterms:W3CDTF">2014-02-14T19:01:00Z</dcterms:modified>
  <cp:category>&lt;Nom de l'entreprise&gt;</cp:category>
  <cp:contentStatus>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