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BA" w:rsidRPr="002B6E3B" w:rsidRDefault="009367BA">
      <w:pPr>
        <w:pStyle w:val="Title"/>
        <w:jc w:val="right"/>
        <w:rPr>
          <w:lang w:val="fr-CA"/>
        </w:rPr>
      </w:pPr>
    </w:p>
    <w:p w:rsidR="009367BA" w:rsidRPr="002B6E3B" w:rsidRDefault="009367BA">
      <w:pPr>
        <w:pStyle w:val="Title"/>
        <w:jc w:val="right"/>
        <w:rPr>
          <w:lang w:val="fr-CA"/>
        </w:rPr>
      </w:pPr>
    </w:p>
    <w:p w:rsidR="009367BA" w:rsidRPr="002B6E3B" w:rsidRDefault="009367BA">
      <w:pPr>
        <w:pStyle w:val="Title"/>
        <w:jc w:val="right"/>
        <w:rPr>
          <w:lang w:val="fr-CA"/>
        </w:rPr>
      </w:pPr>
    </w:p>
    <w:p w:rsidR="009367BA" w:rsidRPr="002B6E3B" w:rsidRDefault="009367BA">
      <w:pPr>
        <w:pStyle w:val="Titl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Content>
        <w:p w:rsidR="009367BA" w:rsidRPr="002B6E3B" w:rsidRDefault="008C4568">
          <w:pPr>
            <w:pStyle w:val="Title"/>
            <w:jc w:val="right"/>
            <w:rPr>
              <w:lang w:val="fr-CA"/>
            </w:rPr>
          </w:pPr>
          <w:r w:rsidRPr="002B6E3B">
            <w:rPr>
              <w:lang w:val="fr-CA"/>
            </w:rPr>
            <w:t>Air Instruments</w:t>
          </w:r>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Content>
        <w:p w:rsidR="007366D6" w:rsidRPr="002B6E3B" w:rsidRDefault="00FB6C51" w:rsidP="007366D6">
          <w:pPr>
            <w:pStyle w:val="Title"/>
            <w:jc w:val="right"/>
            <w:rPr>
              <w:lang w:val="fr-CA"/>
            </w:rPr>
          </w:pPr>
          <w:r w:rsidRPr="002B6E3B">
            <w:rPr>
              <w:lang w:val="fr-CA"/>
            </w:rPr>
            <w:t>Plan de développement logiciel</w:t>
          </w:r>
        </w:p>
      </w:sdtContent>
    </w:sdt>
    <w:p w:rsidR="009367BA" w:rsidRPr="002B6E3B" w:rsidRDefault="009367BA" w:rsidP="009367BA">
      <w:pPr>
        <w:rPr>
          <w:lang w:val="fr-CA"/>
        </w:rPr>
      </w:pPr>
    </w:p>
    <w:p w:rsidR="009367BA" w:rsidRPr="002B6E3B" w:rsidRDefault="009367BA" w:rsidP="009367BA">
      <w:pPr>
        <w:rPr>
          <w:lang w:val="fr-CA"/>
        </w:rPr>
      </w:pPr>
    </w:p>
    <w:p w:rsidR="00364501" w:rsidRPr="002B6E3B" w:rsidRDefault="00364501">
      <w:pPr>
        <w:pStyle w:val="Title"/>
        <w:jc w:val="right"/>
        <w:rPr>
          <w:sz w:val="28"/>
          <w:lang w:val="fr-CA"/>
        </w:rPr>
      </w:pPr>
      <w:r w:rsidRPr="002B6E3B">
        <w:rPr>
          <w:sz w:val="28"/>
          <w:lang w:val="fr-CA"/>
        </w:rPr>
        <w:t>Version</w:t>
      </w:r>
      <w:r w:rsidR="006D4D0C" w:rsidRPr="002B6E3B">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Content>
          <w:r w:rsidR="006D4D0C" w:rsidRPr="002B6E3B">
            <w:rPr>
              <w:sz w:val="28"/>
              <w:lang w:val="fr-CA"/>
            </w:rPr>
            <w:t>1.</w:t>
          </w:r>
          <w:r w:rsidR="00A73A2F" w:rsidRPr="002B6E3B">
            <w:rPr>
              <w:sz w:val="28"/>
              <w:lang w:val="fr-CA"/>
            </w:rPr>
            <w:t>0</w:t>
          </w:r>
        </w:sdtContent>
      </w:sdt>
    </w:p>
    <w:p w:rsidR="00347FB7" w:rsidRPr="002B6E3B" w:rsidRDefault="00347FB7" w:rsidP="00347FB7">
      <w:pPr>
        <w:pStyle w:val="Title"/>
        <w:jc w:val="right"/>
        <w:rPr>
          <w:lang w:val="fr-CA"/>
        </w:rPr>
      </w:pPr>
    </w:p>
    <w:p w:rsidR="00347FB7" w:rsidRPr="002B6E3B" w:rsidRDefault="00347FB7" w:rsidP="00347FB7">
      <w:pPr>
        <w:rPr>
          <w:lang w:val="fr-CA"/>
        </w:rPr>
      </w:pPr>
    </w:p>
    <w:p w:rsidR="00A73A2F" w:rsidRPr="002B6E3B" w:rsidRDefault="00A73A2F" w:rsidP="00A73A2F">
      <w:pPr>
        <w:pStyle w:val="BodyText"/>
        <w:rPr>
          <w:lang w:val="fr-CA"/>
        </w:rPr>
      </w:pPr>
    </w:p>
    <w:p w:rsidR="00A73A2F" w:rsidRPr="002B6E3B" w:rsidRDefault="00A73A2F" w:rsidP="00A73A2F">
      <w:pPr>
        <w:pStyle w:val="BodyText"/>
        <w:rPr>
          <w:lang w:val="fr-CA"/>
        </w:rPr>
      </w:pPr>
    </w:p>
    <w:p w:rsidR="00364501" w:rsidRPr="002B6E3B" w:rsidRDefault="00364501">
      <w:pPr>
        <w:rPr>
          <w:lang w:val="fr-CA"/>
        </w:rPr>
        <w:sectPr w:rsidR="00364501" w:rsidRPr="002B6E3B" w:rsidSect="00D57EC8">
          <w:headerReference w:type="default" r:id="rId8"/>
          <w:footerReference w:type="even" r:id="rId9"/>
          <w:pgSz w:w="12240" w:h="15840" w:code="1"/>
          <w:pgMar w:top="1440" w:right="1440" w:bottom="1440" w:left="1440" w:header="720" w:footer="720" w:gutter="0"/>
          <w:cols w:space="720"/>
          <w:vAlign w:val="center"/>
        </w:sectPr>
      </w:pPr>
    </w:p>
    <w:p w:rsidR="001D0F10" w:rsidRPr="002B6E3B" w:rsidRDefault="001D0F10" w:rsidP="001D0F10">
      <w:pPr>
        <w:pStyle w:val="Title"/>
        <w:rPr>
          <w:lang w:val="fr-CA"/>
        </w:rPr>
      </w:pPr>
      <w:r w:rsidRPr="002B6E3B">
        <w:rPr>
          <w:lang w:val="fr-CA"/>
        </w:rPr>
        <w:lastRenderedPageBreak/>
        <w:t>Historique des révisions</w:t>
      </w:r>
    </w:p>
    <w:p w:rsidR="001D0F10" w:rsidRPr="002B6E3B"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2B6E3B" w:rsidTr="00753863">
        <w:tc>
          <w:tcPr>
            <w:tcW w:w="1227" w:type="dxa"/>
          </w:tcPr>
          <w:p w:rsidR="005D25A5" w:rsidRPr="002B6E3B" w:rsidRDefault="005D25A5" w:rsidP="00753863">
            <w:pPr>
              <w:pStyle w:val="Tabletext"/>
              <w:jc w:val="center"/>
              <w:rPr>
                <w:b/>
                <w:lang w:val="fr-CA"/>
              </w:rPr>
            </w:pPr>
            <w:r w:rsidRPr="002B6E3B">
              <w:rPr>
                <w:b/>
                <w:lang w:val="fr-CA"/>
              </w:rPr>
              <w:t>Date</w:t>
            </w:r>
          </w:p>
        </w:tc>
        <w:tc>
          <w:tcPr>
            <w:tcW w:w="983" w:type="dxa"/>
          </w:tcPr>
          <w:p w:rsidR="005D25A5" w:rsidRPr="002B6E3B" w:rsidRDefault="005D25A5" w:rsidP="00753863">
            <w:pPr>
              <w:pStyle w:val="Tabletext"/>
              <w:jc w:val="center"/>
              <w:rPr>
                <w:b/>
                <w:lang w:val="fr-CA"/>
              </w:rPr>
            </w:pPr>
            <w:r w:rsidRPr="002B6E3B">
              <w:rPr>
                <w:b/>
                <w:lang w:val="fr-CA"/>
              </w:rPr>
              <w:t>Version</w:t>
            </w:r>
          </w:p>
        </w:tc>
        <w:tc>
          <w:tcPr>
            <w:tcW w:w="5128" w:type="dxa"/>
          </w:tcPr>
          <w:p w:rsidR="005D25A5" w:rsidRPr="002B6E3B" w:rsidRDefault="005D25A5" w:rsidP="00753863">
            <w:pPr>
              <w:pStyle w:val="Tabletext"/>
              <w:jc w:val="center"/>
              <w:rPr>
                <w:b/>
                <w:lang w:val="fr-CA"/>
              </w:rPr>
            </w:pPr>
            <w:r w:rsidRPr="002B6E3B">
              <w:rPr>
                <w:b/>
                <w:lang w:val="fr-CA"/>
              </w:rPr>
              <w:t>Description</w:t>
            </w:r>
          </w:p>
        </w:tc>
        <w:tc>
          <w:tcPr>
            <w:tcW w:w="2268" w:type="dxa"/>
          </w:tcPr>
          <w:p w:rsidR="005D25A5" w:rsidRPr="002B6E3B" w:rsidRDefault="005D25A5" w:rsidP="00753863">
            <w:pPr>
              <w:pStyle w:val="Tabletext"/>
              <w:jc w:val="center"/>
              <w:rPr>
                <w:b/>
                <w:lang w:val="fr-CA"/>
              </w:rPr>
            </w:pPr>
            <w:r w:rsidRPr="002B6E3B">
              <w:rPr>
                <w:b/>
                <w:lang w:val="fr-CA"/>
              </w:rPr>
              <w:t>Auteur</w:t>
            </w:r>
          </w:p>
        </w:tc>
      </w:tr>
      <w:tr w:rsidR="005D25A5" w:rsidRPr="002B6E3B" w:rsidTr="00753863">
        <w:tc>
          <w:tcPr>
            <w:tcW w:w="1227" w:type="dxa"/>
          </w:tcPr>
          <w:p w:rsidR="005D25A5" w:rsidRPr="002B6E3B" w:rsidRDefault="008C4568" w:rsidP="00753863">
            <w:pPr>
              <w:pStyle w:val="Tabletext"/>
              <w:jc w:val="center"/>
              <w:rPr>
                <w:lang w:val="fr-CA"/>
              </w:rPr>
            </w:pPr>
            <w:r w:rsidRPr="002B6E3B">
              <w:rPr>
                <w:lang w:val="fr-CA"/>
              </w:rPr>
              <w:t>2014</w:t>
            </w:r>
          </w:p>
        </w:tc>
        <w:tc>
          <w:tcPr>
            <w:tcW w:w="983" w:type="dxa"/>
          </w:tcPr>
          <w:p w:rsidR="005D25A5" w:rsidRPr="002B6E3B" w:rsidRDefault="008C4568" w:rsidP="00753863">
            <w:pPr>
              <w:pStyle w:val="Tabletext"/>
              <w:jc w:val="center"/>
              <w:rPr>
                <w:lang w:val="fr-CA"/>
              </w:rPr>
            </w:pPr>
            <w:r w:rsidRPr="002B6E3B">
              <w:rPr>
                <w:lang w:val="fr-CA"/>
              </w:rPr>
              <w:t>1.0</w:t>
            </w:r>
          </w:p>
        </w:tc>
        <w:tc>
          <w:tcPr>
            <w:tcW w:w="5128" w:type="dxa"/>
          </w:tcPr>
          <w:p w:rsidR="005D25A5" w:rsidRPr="002B6E3B" w:rsidRDefault="008C4568" w:rsidP="00753863">
            <w:pPr>
              <w:pStyle w:val="Tabletext"/>
              <w:rPr>
                <w:lang w:val="fr-CA"/>
              </w:rPr>
            </w:pPr>
            <w:r w:rsidRPr="002B6E3B">
              <w:rPr>
                <w:lang w:val="fr-CA"/>
              </w:rPr>
              <w:t>Ébauche, mise en ligne</w:t>
            </w:r>
          </w:p>
        </w:tc>
        <w:tc>
          <w:tcPr>
            <w:tcW w:w="2268" w:type="dxa"/>
          </w:tcPr>
          <w:p w:rsidR="005D25A5" w:rsidRPr="002B6E3B" w:rsidRDefault="008C4568" w:rsidP="00753863">
            <w:pPr>
              <w:pStyle w:val="Tabletext"/>
              <w:jc w:val="center"/>
              <w:rPr>
                <w:lang w:val="fr-CA"/>
              </w:rPr>
            </w:pPr>
            <w:r w:rsidRPr="002B6E3B">
              <w:rPr>
                <w:lang w:val="fr-CA"/>
              </w:rPr>
              <w:t>Félix</w:t>
            </w:r>
          </w:p>
        </w:tc>
      </w:tr>
      <w:tr w:rsidR="005D25A5" w:rsidRPr="002B6E3B" w:rsidTr="00753863">
        <w:tc>
          <w:tcPr>
            <w:tcW w:w="1227" w:type="dxa"/>
          </w:tcPr>
          <w:p w:rsidR="005D25A5" w:rsidRPr="002B6E3B" w:rsidRDefault="005D25A5" w:rsidP="00753863">
            <w:pPr>
              <w:pStyle w:val="Tabletext"/>
              <w:jc w:val="center"/>
              <w:rPr>
                <w:lang w:val="fr-CA"/>
              </w:rPr>
            </w:pPr>
          </w:p>
        </w:tc>
        <w:tc>
          <w:tcPr>
            <w:tcW w:w="983" w:type="dxa"/>
          </w:tcPr>
          <w:p w:rsidR="005D25A5" w:rsidRPr="002B6E3B" w:rsidRDefault="005D25A5" w:rsidP="00753863">
            <w:pPr>
              <w:pStyle w:val="Tabletext"/>
              <w:jc w:val="center"/>
              <w:rPr>
                <w:lang w:val="fr-CA"/>
              </w:rPr>
            </w:pPr>
          </w:p>
        </w:tc>
        <w:tc>
          <w:tcPr>
            <w:tcW w:w="5128" w:type="dxa"/>
          </w:tcPr>
          <w:p w:rsidR="005D25A5" w:rsidRPr="002B6E3B" w:rsidRDefault="005D25A5" w:rsidP="00753863">
            <w:pPr>
              <w:pStyle w:val="Tabletext"/>
              <w:rPr>
                <w:lang w:val="fr-CA"/>
              </w:rPr>
            </w:pPr>
          </w:p>
        </w:tc>
        <w:tc>
          <w:tcPr>
            <w:tcW w:w="2268" w:type="dxa"/>
          </w:tcPr>
          <w:p w:rsidR="005D25A5" w:rsidRPr="002B6E3B" w:rsidRDefault="005D25A5" w:rsidP="00753863">
            <w:pPr>
              <w:pStyle w:val="Tabletext"/>
              <w:jc w:val="center"/>
              <w:rPr>
                <w:lang w:val="fr-CA"/>
              </w:rPr>
            </w:pPr>
          </w:p>
        </w:tc>
      </w:tr>
      <w:tr w:rsidR="005D25A5" w:rsidRPr="002B6E3B" w:rsidTr="00753863">
        <w:tc>
          <w:tcPr>
            <w:tcW w:w="1227" w:type="dxa"/>
          </w:tcPr>
          <w:p w:rsidR="005D25A5" w:rsidRPr="002B6E3B" w:rsidRDefault="005D25A5" w:rsidP="00753863">
            <w:pPr>
              <w:pStyle w:val="Tabletext"/>
              <w:jc w:val="center"/>
              <w:rPr>
                <w:lang w:val="fr-CA"/>
              </w:rPr>
            </w:pPr>
          </w:p>
        </w:tc>
        <w:tc>
          <w:tcPr>
            <w:tcW w:w="983" w:type="dxa"/>
          </w:tcPr>
          <w:p w:rsidR="005D25A5" w:rsidRPr="002B6E3B" w:rsidRDefault="005D25A5" w:rsidP="00753863">
            <w:pPr>
              <w:pStyle w:val="Tabletext"/>
              <w:jc w:val="center"/>
              <w:rPr>
                <w:lang w:val="fr-CA"/>
              </w:rPr>
            </w:pPr>
          </w:p>
        </w:tc>
        <w:tc>
          <w:tcPr>
            <w:tcW w:w="5128" w:type="dxa"/>
          </w:tcPr>
          <w:p w:rsidR="005D25A5" w:rsidRPr="002B6E3B" w:rsidRDefault="005D25A5" w:rsidP="00753863">
            <w:pPr>
              <w:pStyle w:val="Tabletext"/>
              <w:rPr>
                <w:lang w:val="fr-CA"/>
              </w:rPr>
            </w:pPr>
          </w:p>
        </w:tc>
        <w:tc>
          <w:tcPr>
            <w:tcW w:w="2268" w:type="dxa"/>
          </w:tcPr>
          <w:p w:rsidR="005D25A5" w:rsidRPr="002B6E3B" w:rsidRDefault="005D25A5" w:rsidP="00753863">
            <w:pPr>
              <w:pStyle w:val="Tabletext"/>
              <w:jc w:val="center"/>
              <w:rPr>
                <w:lang w:val="fr-CA"/>
              </w:rPr>
            </w:pPr>
          </w:p>
        </w:tc>
      </w:tr>
      <w:tr w:rsidR="005D25A5" w:rsidRPr="002B6E3B" w:rsidTr="00753863">
        <w:tc>
          <w:tcPr>
            <w:tcW w:w="1227" w:type="dxa"/>
          </w:tcPr>
          <w:p w:rsidR="005D25A5" w:rsidRPr="002B6E3B" w:rsidRDefault="005D25A5" w:rsidP="00753863">
            <w:pPr>
              <w:pStyle w:val="Tabletext"/>
              <w:jc w:val="center"/>
              <w:rPr>
                <w:lang w:val="fr-CA"/>
              </w:rPr>
            </w:pPr>
          </w:p>
        </w:tc>
        <w:tc>
          <w:tcPr>
            <w:tcW w:w="983" w:type="dxa"/>
          </w:tcPr>
          <w:p w:rsidR="005D25A5" w:rsidRPr="002B6E3B" w:rsidRDefault="005D25A5" w:rsidP="00753863">
            <w:pPr>
              <w:pStyle w:val="Tabletext"/>
              <w:jc w:val="center"/>
              <w:rPr>
                <w:lang w:val="fr-CA"/>
              </w:rPr>
            </w:pPr>
          </w:p>
        </w:tc>
        <w:tc>
          <w:tcPr>
            <w:tcW w:w="5128" w:type="dxa"/>
          </w:tcPr>
          <w:p w:rsidR="005D25A5" w:rsidRPr="002B6E3B" w:rsidRDefault="005D25A5" w:rsidP="00753863">
            <w:pPr>
              <w:pStyle w:val="Tabletext"/>
              <w:rPr>
                <w:lang w:val="fr-CA"/>
              </w:rPr>
            </w:pPr>
          </w:p>
        </w:tc>
        <w:tc>
          <w:tcPr>
            <w:tcW w:w="2268" w:type="dxa"/>
          </w:tcPr>
          <w:p w:rsidR="005D25A5" w:rsidRPr="002B6E3B" w:rsidRDefault="005D25A5" w:rsidP="00753863">
            <w:pPr>
              <w:pStyle w:val="Tabletext"/>
              <w:jc w:val="center"/>
              <w:rPr>
                <w:lang w:val="fr-CA"/>
              </w:rPr>
            </w:pPr>
          </w:p>
        </w:tc>
      </w:tr>
      <w:tr w:rsidR="005D25A5" w:rsidRPr="002B6E3B" w:rsidTr="00753863">
        <w:tc>
          <w:tcPr>
            <w:tcW w:w="1227" w:type="dxa"/>
          </w:tcPr>
          <w:p w:rsidR="005D25A5" w:rsidRPr="002B6E3B" w:rsidRDefault="005D25A5" w:rsidP="00753863">
            <w:pPr>
              <w:pStyle w:val="Tabletext"/>
              <w:jc w:val="center"/>
              <w:rPr>
                <w:lang w:val="fr-CA"/>
              </w:rPr>
            </w:pPr>
          </w:p>
        </w:tc>
        <w:tc>
          <w:tcPr>
            <w:tcW w:w="983" w:type="dxa"/>
          </w:tcPr>
          <w:p w:rsidR="005D25A5" w:rsidRPr="002B6E3B" w:rsidRDefault="005D25A5" w:rsidP="00753863">
            <w:pPr>
              <w:pStyle w:val="Tabletext"/>
              <w:jc w:val="center"/>
              <w:rPr>
                <w:lang w:val="fr-CA"/>
              </w:rPr>
            </w:pPr>
          </w:p>
        </w:tc>
        <w:tc>
          <w:tcPr>
            <w:tcW w:w="5128" w:type="dxa"/>
          </w:tcPr>
          <w:p w:rsidR="005D25A5" w:rsidRPr="002B6E3B" w:rsidRDefault="005D25A5" w:rsidP="00753863">
            <w:pPr>
              <w:pStyle w:val="Tabletext"/>
              <w:rPr>
                <w:lang w:val="fr-CA"/>
              </w:rPr>
            </w:pPr>
          </w:p>
        </w:tc>
        <w:tc>
          <w:tcPr>
            <w:tcW w:w="2268" w:type="dxa"/>
          </w:tcPr>
          <w:p w:rsidR="005D25A5" w:rsidRPr="002B6E3B" w:rsidRDefault="005D25A5" w:rsidP="00753863">
            <w:pPr>
              <w:pStyle w:val="Tabletext"/>
              <w:jc w:val="center"/>
              <w:rPr>
                <w:lang w:val="fr-CA"/>
              </w:rPr>
            </w:pPr>
          </w:p>
        </w:tc>
      </w:tr>
    </w:tbl>
    <w:p w:rsidR="00364501" w:rsidRPr="002B6E3B" w:rsidRDefault="00364501">
      <w:pPr>
        <w:pStyle w:val="Title"/>
        <w:rPr>
          <w:lang w:val="fr-CA"/>
        </w:rPr>
      </w:pPr>
      <w:r w:rsidRPr="002B6E3B">
        <w:rPr>
          <w:lang w:val="fr-CA"/>
        </w:rPr>
        <w:br w:type="page"/>
      </w:r>
      <w:r w:rsidRPr="002B6E3B">
        <w:rPr>
          <w:lang w:val="fr-CA"/>
        </w:rPr>
        <w:lastRenderedPageBreak/>
        <w:t xml:space="preserve">Table </w:t>
      </w:r>
      <w:r w:rsidR="00347FB7" w:rsidRPr="002B6E3B">
        <w:rPr>
          <w:lang w:val="fr-CA"/>
        </w:rPr>
        <w:t>des</w:t>
      </w:r>
      <w:r w:rsidRPr="002B6E3B">
        <w:rPr>
          <w:lang w:val="fr-CA"/>
        </w:rPr>
        <w:t xml:space="preserve"> </w:t>
      </w:r>
      <w:r w:rsidR="00347FB7" w:rsidRPr="002B6E3B">
        <w:rPr>
          <w:lang w:val="fr-CA"/>
        </w:rPr>
        <w:t>matières</w:t>
      </w:r>
    </w:p>
    <w:p w:rsidR="004037BB" w:rsidRPr="002B6E3B" w:rsidRDefault="0023637D">
      <w:pPr>
        <w:pStyle w:val="TOC1"/>
        <w:tabs>
          <w:tab w:val="left" w:pos="432"/>
        </w:tabs>
        <w:rPr>
          <w:rFonts w:asciiTheme="minorHAnsi" w:eastAsiaTheme="minorEastAsia" w:hAnsiTheme="minorHAnsi" w:cstheme="minorBidi"/>
          <w:noProof/>
          <w:sz w:val="22"/>
          <w:szCs w:val="22"/>
          <w:lang w:val="fr-CA" w:eastAsia="fr-CA"/>
        </w:rPr>
      </w:pPr>
      <w:r w:rsidRPr="002B6E3B">
        <w:rPr>
          <w:b/>
          <w:lang w:val="fr-CA"/>
        </w:rPr>
        <w:fldChar w:fldCharType="begin"/>
      </w:r>
      <w:r w:rsidR="00364501" w:rsidRPr="002B6E3B">
        <w:rPr>
          <w:b/>
          <w:lang w:val="fr-CA"/>
        </w:rPr>
        <w:instrText xml:space="preserve"> TOC \o "1-3" </w:instrText>
      </w:r>
      <w:r w:rsidRPr="002B6E3B">
        <w:rPr>
          <w:b/>
          <w:lang w:val="fr-CA"/>
        </w:rPr>
        <w:fldChar w:fldCharType="separate"/>
      </w:r>
      <w:r w:rsidR="004037BB" w:rsidRPr="002B6E3B">
        <w:rPr>
          <w:noProof/>
          <w:lang w:val="fr-CA"/>
        </w:rPr>
        <w:t>1.</w:t>
      </w:r>
      <w:r w:rsidR="004037BB" w:rsidRPr="002B6E3B">
        <w:rPr>
          <w:rFonts w:asciiTheme="minorHAnsi" w:eastAsiaTheme="minorEastAsia" w:hAnsiTheme="minorHAnsi" w:cstheme="minorBidi"/>
          <w:noProof/>
          <w:sz w:val="22"/>
          <w:szCs w:val="22"/>
          <w:lang w:val="fr-CA" w:eastAsia="fr-CA"/>
        </w:rPr>
        <w:tab/>
      </w:r>
      <w:r w:rsidR="004037BB" w:rsidRPr="002B6E3B">
        <w:rPr>
          <w:noProof/>
          <w:lang w:val="fr-CA"/>
        </w:rPr>
        <w:t>Introduction</w:t>
      </w:r>
      <w:r w:rsidR="004037BB" w:rsidRPr="002B6E3B">
        <w:rPr>
          <w:noProof/>
          <w:lang w:val="fr-CA"/>
        </w:rPr>
        <w:tab/>
      </w:r>
      <w:r w:rsidR="004037BB" w:rsidRPr="002B6E3B">
        <w:rPr>
          <w:noProof/>
          <w:lang w:val="fr-CA"/>
        </w:rPr>
        <w:fldChar w:fldCharType="begin"/>
      </w:r>
      <w:r w:rsidR="004037BB" w:rsidRPr="002B6E3B">
        <w:rPr>
          <w:noProof/>
          <w:lang w:val="fr-CA"/>
        </w:rPr>
        <w:instrText xml:space="preserve"> PAGEREF _Toc302509952 \h </w:instrText>
      </w:r>
      <w:r w:rsidR="004037BB" w:rsidRPr="002B6E3B">
        <w:rPr>
          <w:noProof/>
          <w:lang w:val="fr-CA"/>
        </w:rPr>
      </w:r>
      <w:r w:rsidR="004037BB" w:rsidRPr="002B6E3B">
        <w:rPr>
          <w:noProof/>
          <w:lang w:val="fr-CA"/>
        </w:rPr>
        <w:fldChar w:fldCharType="separate"/>
      </w:r>
      <w:r w:rsidR="004511CE">
        <w:rPr>
          <w:noProof/>
          <w:lang w:val="fr-CA"/>
        </w:rPr>
        <w:t>4</w:t>
      </w:r>
      <w:r w:rsidR="004037BB" w:rsidRPr="002B6E3B">
        <w:rPr>
          <w:noProof/>
          <w:lang w:val="fr-CA"/>
        </w:rPr>
        <w:fldChar w:fldCharType="end"/>
      </w:r>
    </w:p>
    <w:p w:rsidR="004037BB" w:rsidRPr="002B6E3B" w:rsidRDefault="004037BB">
      <w:pPr>
        <w:pStyle w:val="TOC1"/>
        <w:tabs>
          <w:tab w:val="left" w:pos="432"/>
        </w:tabs>
        <w:rPr>
          <w:rFonts w:asciiTheme="minorHAnsi" w:eastAsiaTheme="minorEastAsia" w:hAnsiTheme="minorHAnsi" w:cstheme="minorBidi"/>
          <w:noProof/>
          <w:sz w:val="22"/>
          <w:szCs w:val="22"/>
          <w:lang w:val="fr-CA" w:eastAsia="fr-CA"/>
        </w:rPr>
      </w:pPr>
      <w:r w:rsidRPr="002B6E3B">
        <w:rPr>
          <w:noProof/>
          <w:lang w:val="fr-CA"/>
        </w:rPr>
        <w:t>2.</w:t>
      </w:r>
      <w:r w:rsidRPr="002B6E3B">
        <w:rPr>
          <w:rFonts w:asciiTheme="minorHAnsi" w:eastAsiaTheme="minorEastAsia" w:hAnsiTheme="minorHAnsi" w:cstheme="minorBidi"/>
          <w:noProof/>
          <w:sz w:val="22"/>
          <w:szCs w:val="22"/>
          <w:lang w:val="fr-CA" w:eastAsia="fr-CA"/>
        </w:rPr>
        <w:tab/>
      </w:r>
      <w:r w:rsidRPr="002B6E3B">
        <w:rPr>
          <w:noProof/>
          <w:lang w:val="fr-CA"/>
        </w:rPr>
        <w:t>Vue d’ensemble du projet</w:t>
      </w:r>
      <w:r w:rsidRPr="002B6E3B">
        <w:rPr>
          <w:noProof/>
          <w:lang w:val="fr-CA"/>
        </w:rPr>
        <w:tab/>
      </w:r>
      <w:r w:rsidRPr="002B6E3B">
        <w:rPr>
          <w:noProof/>
          <w:lang w:val="fr-CA"/>
        </w:rPr>
        <w:fldChar w:fldCharType="begin"/>
      </w:r>
      <w:r w:rsidRPr="002B6E3B">
        <w:rPr>
          <w:noProof/>
          <w:lang w:val="fr-CA"/>
        </w:rPr>
        <w:instrText xml:space="preserve"> PAGEREF _Toc302509953 \h </w:instrText>
      </w:r>
      <w:r w:rsidRPr="002B6E3B">
        <w:rPr>
          <w:noProof/>
          <w:lang w:val="fr-CA"/>
        </w:rPr>
      </w:r>
      <w:r w:rsidRPr="002B6E3B">
        <w:rPr>
          <w:noProof/>
          <w:lang w:val="fr-CA"/>
        </w:rPr>
        <w:fldChar w:fldCharType="separate"/>
      </w:r>
      <w:r w:rsidR="004511CE">
        <w:rPr>
          <w:noProof/>
          <w:lang w:val="fr-CA"/>
        </w:rPr>
        <w:t>4</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2.1</w:t>
      </w:r>
      <w:r w:rsidRPr="002B6E3B">
        <w:rPr>
          <w:rFonts w:asciiTheme="minorHAnsi" w:eastAsiaTheme="minorEastAsia" w:hAnsiTheme="minorHAnsi" w:cstheme="minorBidi"/>
          <w:noProof/>
          <w:sz w:val="22"/>
          <w:szCs w:val="22"/>
          <w:lang w:val="fr-CA" w:eastAsia="fr-CA"/>
        </w:rPr>
        <w:tab/>
      </w:r>
      <w:r w:rsidRPr="002B6E3B">
        <w:rPr>
          <w:noProof/>
          <w:lang w:val="fr-CA"/>
        </w:rPr>
        <w:t>But du projet, portée et objectifs</w:t>
      </w:r>
      <w:r w:rsidRPr="002B6E3B">
        <w:rPr>
          <w:noProof/>
          <w:lang w:val="fr-CA"/>
        </w:rPr>
        <w:tab/>
      </w:r>
      <w:r w:rsidRPr="002B6E3B">
        <w:rPr>
          <w:noProof/>
          <w:lang w:val="fr-CA"/>
        </w:rPr>
        <w:fldChar w:fldCharType="begin"/>
      </w:r>
      <w:r w:rsidRPr="002B6E3B">
        <w:rPr>
          <w:noProof/>
          <w:lang w:val="fr-CA"/>
        </w:rPr>
        <w:instrText xml:space="preserve"> PAGEREF _Toc302509954 \h </w:instrText>
      </w:r>
      <w:r w:rsidRPr="002B6E3B">
        <w:rPr>
          <w:noProof/>
          <w:lang w:val="fr-CA"/>
        </w:rPr>
      </w:r>
      <w:r w:rsidRPr="002B6E3B">
        <w:rPr>
          <w:noProof/>
          <w:lang w:val="fr-CA"/>
        </w:rPr>
        <w:fldChar w:fldCharType="separate"/>
      </w:r>
      <w:r w:rsidR="004511CE">
        <w:rPr>
          <w:noProof/>
          <w:lang w:val="fr-CA"/>
        </w:rPr>
        <w:t>4</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2.2</w:t>
      </w:r>
      <w:r w:rsidRPr="002B6E3B">
        <w:rPr>
          <w:rFonts w:asciiTheme="minorHAnsi" w:eastAsiaTheme="minorEastAsia" w:hAnsiTheme="minorHAnsi" w:cstheme="minorBidi"/>
          <w:noProof/>
          <w:sz w:val="22"/>
          <w:szCs w:val="22"/>
          <w:lang w:val="fr-CA" w:eastAsia="fr-CA"/>
        </w:rPr>
        <w:tab/>
      </w:r>
      <w:r w:rsidRPr="002B6E3B">
        <w:rPr>
          <w:noProof/>
          <w:lang w:val="fr-CA"/>
        </w:rPr>
        <w:t>Hypothèses et contraintes</w:t>
      </w:r>
      <w:r w:rsidRPr="002B6E3B">
        <w:rPr>
          <w:noProof/>
          <w:lang w:val="fr-CA"/>
        </w:rPr>
        <w:tab/>
      </w:r>
      <w:r w:rsidRPr="002B6E3B">
        <w:rPr>
          <w:noProof/>
          <w:lang w:val="fr-CA"/>
        </w:rPr>
        <w:fldChar w:fldCharType="begin"/>
      </w:r>
      <w:r w:rsidRPr="002B6E3B">
        <w:rPr>
          <w:noProof/>
          <w:lang w:val="fr-CA"/>
        </w:rPr>
        <w:instrText xml:space="preserve"> PAGEREF _Toc302509955 \h </w:instrText>
      </w:r>
      <w:r w:rsidRPr="002B6E3B">
        <w:rPr>
          <w:noProof/>
          <w:lang w:val="fr-CA"/>
        </w:rPr>
      </w:r>
      <w:r w:rsidRPr="002B6E3B">
        <w:rPr>
          <w:noProof/>
          <w:lang w:val="fr-CA"/>
        </w:rPr>
        <w:fldChar w:fldCharType="separate"/>
      </w:r>
      <w:r w:rsidR="004511CE">
        <w:rPr>
          <w:noProof/>
          <w:lang w:val="fr-CA"/>
        </w:rPr>
        <w:t>4</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2.3</w:t>
      </w:r>
      <w:r w:rsidRPr="002B6E3B">
        <w:rPr>
          <w:rFonts w:asciiTheme="minorHAnsi" w:eastAsiaTheme="minorEastAsia" w:hAnsiTheme="minorHAnsi" w:cstheme="minorBidi"/>
          <w:noProof/>
          <w:sz w:val="22"/>
          <w:szCs w:val="22"/>
          <w:lang w:val="fr-CA" w:eastAsia="fr-CA"/>
        </w:rPr>
        <w:tab/>
      </w:r>
      <w:r w:rsidRPr="002B6E3B">
        <w:rPr>
          <w:noProof/>
          <w:lang w:val="fr-CA"/>
        </w:rPr>
        <w:t>Biens livrables du projet</w:t>
      </w:r>
      <w:r w:rsidRPr="002B6E3B">
        <w:rPr>
          <w:noProof/>
          <w:lang w:val="fr-CA"/>
        </w:rPr>
        <w:tab/>
      </w:r>
      <w:r w:rsidRPr="002B6E3B">
        <w:rPr>
          <w:noProof/>
          <w:lang w:val="fr-CA"/>
        </w:rPr>
        <w:fldChar w:fldCharType="begin"/>
      </w:r>
      <w:r w:rsidRPr="002B6E3B">
        <w:rPr>
          <w:noProof/>
          <w:lang w:val="fr-CA"/>
        </w:rPr>
        <w:instrText xml:space="preserve"> PAGEREF _Toc302509956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1"/>
        <w:tabs>
          <w:tab w:val="left" w:pos="432"/>
        </w:tabs>
        <w:rPr>
          <w:rFonts w:asciiTheme="minorHAnsi" w:eastAsiaTheme="minorEastAsia" w:hAnsiTheme="minorHAnsi" w:cstheme="minorBidi"/>
          <w:noProof/>
          <w:sz w:val="22"/>
          <w:szCs w:val="22"/>
          <w:lang w:val="fr-CA" w:eastAsia="fr-CA"/>
        </w:rPr>
      </w:pPr>
      <w:r w:rsidRPr="002B6E3B">
        <w:rPr>
          <w:noProof/>
          <w:lang w:val="fr-CA"/>
        </w:rPr>
        <w:t>3.</w:t>
      </w:r>
      <w:r w:rsidRPr="002B6E3B">
        <w:rPr>
          <w:rFonts w:asciiTheme="minorHAnsi" w:eastAsiaTheme="minorEastAsia" w:hAnsiTheme="minorHAnsi" w:cstheme="minorBidi"/>
          <w:noProof/>
          <w:sz w:val="22"/>
          <w:szCs w:val="22"/>
          <w:lang w:val="fr-CA" w:eastAsia="fr-CA"/>
        </w:rPr>
        <w:tab/>
      </w:r>
      <w:r w:rsidRPr="002B6E3B">
        <w:rPr>
          <w:noProof/>
          <w:lang w:val="fr-CA"/>
        </w:rPr>
        <w:t>Organisation du projet</w:t>
      </w:r>
      <w:r w:rsidRPr="002B6E3B">
        <w:rPr>
          <w:noProof/>
          <w:lang w:val="fr-CA"/>
        </w:rPr>
        <w:tab/>
      </w:r>
      <w:r w:rsidRPr="002B6E3B">
        <w:rPr>
          <w:noProof/>
          <w:lang w:val="fr-CA"/>
        </w:rPr>
        <w:fldChar w:fldCharType="begin"/>
      </w:r>
      <w:r w:rsidRPr="002B6E3B">
        <w:rPr>
          <w:noProof/>
          <w:lang w:val="fr-CA"/>
        </w:rPr>
        <w:instrText xml:space="preserve"> PAGEREF _Toc302509957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3.1</w:t>
      </w:r>
      <w:r w:rsidRPr="002B6E3B">
        <w:rPr>
          <w:rFonts w:asciiTheme="minorHAnsi" w:eastAsiaTheme="minorEastAsia" w:hAnsiTheme="minorHAnsi" w:cstheme="minorBidi"/>
          <w:noProof/>
          <w:sz w:val="22"/>
          <w:szCs w:val="22"/>
          <w:lang w:val="fr-CA" w:eastAsia="fr-CA"/>
        </w:rPr>
        <w:tab/>
      </w:r>
      <w:r w:rsidRPr="002B6E3B">
        <w:rPr>
          <w:noProof/>
          <w:lang w:val="fr-CA"/>
        </w:rPr>
        <w:t>Structure d’organisation</w:t>
      </w:r>
      <w:r w:rsidRPr="002B6E3B">
        <w:rPr>
          <w:noProof/>
          <w:lang w:val="fr-CA"/>
        </w:rPr>
        <w:tab/>
      </w:r>
      <w:r w:rsidRPr="002B6E3B">
        <w:rPr>
          <w:noProof/>
          <w:lang w:val="fr-CA"/>
        </w:rPr>
        <w:fldChar w:fldCharType="begin"/>
      </w:r>
      <w:r w:rsidRPr="002B6E3B">
        <w:rPr>
          <w:noProof/>
          <w:lang w:val="fr-CA"/>
        </w:rPr>
        <w:instrText xml:space="preserve"> PAGEREF _Toc302509958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3.2</w:t>
      </w:r>
      <w:r w:rsidRPr="002B6E3B">
        <w:rPr>
          <w:rFonts w:asciiTheme="minorHAnsi" w:eastAsiaTheme="minorEastAsia" w:hAnsiTheme="minorHAnsi" w:cstheme="minorBidi"/>
          <w:noProof/>
          <w:sz w:val="22"/>
          <w:szCs w:val="22"/>
          <w:lang w:val="fr-CA" w:eastAsia="fr-CA"/>
        </w:rPr>
        <w:tab/>
      </w:r>
      <w:r w:rsidRPr="002B6E3B">
        <w:rPr>
          <w:noProof/>
          <w:lang w:val="fr-CA"/>
        </w:rPr>
        <w:t>Interfaces externes</w:t>
      </w:r>
      <w:r w:rsidRPr="002B6E3B">
        <w:rPr>
          <w:noProof/>
          <w:lang w:val="fr-CA"/>
        </w:rPr>
        <w:tab/>
      </w:r>
      <w:r w:rsidRPr="002B6E3B">
        <w:rPr>
          <w:noProof/>
          <w:lang w:val="fr-CA"/>
        </w:rPr>
        <w:fldChar w:fldCharType="begin"/>
      </w:r>
      <w:r w:rsidRPr="002B6E3B">
        <w:rPr>
          <w:noProof/>
          <w:lang w:val="fr-CA"/>
        </w:rPr>
        <w:instrText xml:space="preserve"> PAGEREF _Toc302509959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3.3</w:t>
      </w:r>
      <w:r w:rsidRPr="002B6E3B">
        <w:rPr>
          <w:rFonts w:asciiTheme="minorHAnsi" w:eastAsiaTheme="minorEastAsia" w:hAnsiTheme="minorHAnsi" w:cstheme="minorBidi"/>
          <w:noProof/>
          <w:sz w:val="22"/>
          <w:szCs w:val="22"/>
          <w:lang w:val="fr-CA" w:eastAsia="fr-CA"/>
        </w:rPr>
        <w:tab/>
      </w:r>
      <w:r w:rsidRPr="002B6E3B">
        <w:rPr>
          <w:noProof/>
          <w:lang w:val="fr-CA"/>
        </w:rPr>
        <w:t>Responsabilités</w:t>
      </w:r>
      <w:r w:rsidRPr="002B6E3B">
        <w:rPr>
          <w:noProof/>
          <w:lang w:val="fr-CA"/>
        </w:rPr>
        <w:tab/>
      </w:r>
      <w:r w:rsidRPr="002B6E3B">
        <w:rPr>
          <w:noProof/>
          <w:lang w:val="fr-CA"/>
        </w:rPr>
        <w:fldChar w:fldCharType="begin"/>
      </w:r>
      <w:r w:rsidRPr="002B6E3B">
        <w:rPr>
          <w:noProof/>
          <w:lang w:val="fr-CA"/>
        </w:rPr>
        <w:instrText xml:space="preserve"> PAGEREF _Toc302509960 \h </w:instrText>
      </w:r>
      <w:r w:rsidRPr="002B6E3B">
        <w:rPr>
          <w:noProof/>
          <w:lang w:val="fr-CA"/>
        </w:rPr>
      </w:r>
      <w:r w:rsidRPr="002B6E3B">
        <w:rPr>
          <w:noProof/>
          <w:lang w:val="fr-CA"/>
        </w:rPr>
        <w:fldChar w:fldCharType="separate"/>
      </w:r>
      <w:r w:rsidR="004511CE">
        <w:rPr>
          <w:noProof/>
          <w:lang w:val="fr-CA"/>
        </w:rPr>
        <w:t>5</w:t>
      </w:r>
      <w:r w:rsidRPr="002B6E3B">
        <w:rPr>
          <w:noProof/>
          <w:lang w:val="fr-CA"/>
        </w:rPr>
        <w:fldChar w:fldCharType="end"/>
      </w:r>
    </w:p>
    <w:p w:rsidR="004037BB" w:rsidRPr="002B6E3B" w:rsidRDefault="004037BB">
      <w:pPr>
        <w:pStyle w:val="TOC1"/>
        <w:tabs>
          <w:tab w:val="left" w:pos="432"/>
        </w:tabs>
        <w:rPr>
          <w:rFonts w:asciiTheme="minorHAnsi" w:eastAsiaTheme="minorEastAsia" w:hAnsiTheme="minorHAnsi" w:cstheme="minorBidi"/>
          <w:noProof/>
          <w:sz w:val="22"/>
          <w:szCs w:val="22"/>
          <w:lang w:val="fr-CA" w:eastAsia="fr-CA"/>
        </w:rPr>
      </w:pPr>
      <w:r w:rsidRPr="002B6E3B">
        <w:rPr>
          <w:noProof/>
          <w:lang w:val="fr-CA"/>
        </w:rPr>
        <w:t>4.</w:t>
      </w:r>
      <w:r w:rsidRPr="002B6E3B">
        <w:rPr>
          <w:rFonts w:asciiTheme="minorHAnsi" w:eastAsiaTheme="minorEastAsia" w:hAnsiTheme="minorHAnsi" w:cstheme="minorBidi"/>
          <w:noProof/>
          <w:sz w:val="22"/>
          <w:szCs w:val="22"/>
          <w:lang w:val="fr-CA" w:eastAsia="fr-CA"/>
        </w:rPr>
        <w:tab/>
      </w:r>
      <w:r w:rsidRPr="002B6E3B">
        <w:rPr>
          <w:noProof/>
          <w:lang w:val="fr-CA"/>
        </w:rPr>
        <w:t>Processus de gestion</w:t>
      </w:r>
      <w:r w:rsidRPr="002B6E3B">
        <w:rPr>
          <w:noProof/>
          <w:lang w:val="fr-CA"/>
        </w:rPr>
        <w:tab/>
      </w:r>
      <w:r w:rsidRPr="002B6E3B">
        <w:rPr>
          <w:noProof/>
          <w:lang w:val="fr-CA"/>
        </w:rPr>
        <w:fldChar w:fldCharType="begin"/>
      </w:r>
      <w:r w:rsidRPr="002B6E3B">
        <w:rPr>
          <w:noProof/>
          <w:lang w:val="fr-CA"/>
        </w:rPr>
        <w:instrText xml:space="preserve"> PAGEREF _Toc302509961 \h </w:instrText>
      </w:r>
      <w:r w:rsidRPr="002B6E3B">
        <w:rPr>
          <w:noProof/>
          <w:lang w:val="fr-CA"/>
        </w:rPr>
      </w:r>
      <w:r w:rsidRPr="002B6E3B">
        <w:rPr>
          <w:noProof/>
          <w:lang w:val="fr-CA"/>
        </w:rPr>
        <w:fldChar w:fldCharType="separate"/>
      </w:r>
      <w:r w:rsidR="004511CE">
        <w:rPr>
          <w:noProof/>
          <w:lang w:val="fr-CA"/>
        </w:rPr>
        <w:t>6</w:t>
      </w:r>
      <w:r w:rsidRPr="002B6E3B">
        <w:rPr>
          <w:noProof/>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4.1</w:t>
      </w:r>
      <w:r w:rsidRPr="002B6E3B">
        <w:rPr>
          <w:rFonts w:asciiTheme="minorHAnsi" w:eastAsiaTheme="minorEastAsia" w:hAnsiTheme="minorHAnsi" w:cstheme="minorBidi"/>
          <w:noProof/>
          <w:sz w:val="22"/>
          <w:szCs w:val="22"/>
          <w:lang w:val="fr-CA" w:eastAsia="fr-CA"/>
        </w:rPr>
        <w:tab/>
      </w:r>
      <w:r w:rsidRPr="002B6E3B">
        <w:rPr>
          <w:noProof/>
          <w:lang w:val="fr-CA"/>
        </w:rPr>
        <w:t>Plan de projet</w:t>
      </w:r>
      <w:r w:rsidRPr="002B6E3B">
        <w:rPr>
          <w:noProof/>
          <w:lang w:val="fr-CA"/>
        </w:rPr>
        <w:tab/>
      </w:r>
      <w:r w:rsidRPr="002B6E3B">
        <w:rPr>
          <w:noProof/>
          <w:lang w:val="fr-CA"/>
        </w:rPr>
        <w:fldChar w:fldCharType="begin"/>
      </w:r>
      <w:r w:rsidRPr="002B6E3B">
        <w:rPr>
          <w:noProof/>
          <w:lang w:val="fr-CA"/>
        </w:rPr>
        <w:instrText xml:space="preserve"> PAGEREF _Toc302509962 \h </w:instrText>
      </w:r>
      <w:r w:rsidRPr="002B6E3B">
        <w:rPr>
          <w:noProof/>
          <w:lang w:val="fr-CA"/>
        </w:rPr>
      </w:r>
      <w:r w:rsidRPr="002B6E3B">
        <w:rPr>
          <w:noProof/>
          <w:lang w:val="fr-CA"/>
        </w:rPr>
        <w:fldChar w:fldCharType="separate"/>
      </w:r>
      <w:r w:rsidR="004511CE">
        <w:rPr>
          <w:noProof/>
          <w:lang w:val="fr-CA"/>
        </w:rPr>
        <w:t>6</w:t>
      </w:r>
      <w:r w:rsidRPr="002B6E3B">
        <w:rPr>
          <w:noProof/>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4.1.1</w:t>
      </w:r>
      <w:r w:rsidRPr="002B6E3B">
        <w:rPr>
          <w:rFonts w:asciiTheme="minorHAnsi" w:eastAsiaTheme="minorEastAsia" w:hAnsiTheme="minorHAnsi" w:cstheme="minorBidi"/>
          <w:sz w:val="22"/>
          <w:szCs w:val="22"/>
          <w:lang w:val="fr-CA" w:eastAsia="fr-CA"/>
        </w:rPr>
        <w:tab/>
      </w:r>
      <w:r w:rsidRPr="002B6E3B">
        <w:rPr>
          <w:lang w:val="fr-CA"/>
        </w:rPr>
        <w:t>Planification des phases</w:t>
      </w:r>
      <w:r w:rsidRPr="002B6E3B">
        <w:rPr>
          <w:lang w:val="fr-CA"/>
        </w:rPr>
        <w:tab/>
      </w:r>
      <w:r w:rsidRPr="002B6E3B">
        <w:rPr>
          <w:lang w:val="fr-CA"/>
        </w:rPr>
        <w:fldChar w:fldCharType="begin"/>
      </w:r>
      <w:r w:rsidRPr="002B6E3B">
        <w:rPr>
          <w:lang w:val="fr-CA"/>
        </w:rPr>
        <w:instrText xml:space="preserve"> PAGEREF _Toc302509963 \h </w:instrText>
      </w:r>
      <w:r w:rsidRPr="002B6E3B">
        <w:rPr>
          <w:lang w:val="fr-CA"/>
        </w:rPr>
      </w:r>
      <w:r w:rsidRPr="002B6E3B">
        <w:rPr>
          <w:lang w:val="fr-CA"/>
        </w:rPr>
        <w:fldChar w:fldCharType="separate"/>
      </w:r>
      <w:r w:rsidR="004511CE">
        <w:rPr>
          <w:lang w:val="fr-CA"/>
        </w:rPr>
        <w:t>6</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4.1.2</w:t>
      </w:r>
      <w:r w:rsidRPr="002B6E3B">
        <w:rPr>
          <w:rFonts w:asciiTheme="minorHAnsi" w:eastAsiaTheme="minorEastAsia" w:hAnsiTheme="minorHAnsi" w:cstheme="minorBidi"/>
          <w:sz w:val="22"/>
          <w:szCs w:val="22"/>
          <w:lang w:val="fr-CA" w:eastAsia="fr-CA"/>
        </w:rPr>
        <w:tab/>
      </w:r>
      <w:r w:rsidRPr="002B6E3B">
        <w:rPr>
          <w:lang w:val="fr-CA"/>
        </w:rPr>
        <w:t>Objectifs d’itération</w:t>
      </w:r>
      <w:r w:rsidRPr="002B6E3B">
        <w:rPr>
          <w:lang w:val="fr-CA"/>
        </w:rPr>
        <w:tab/>
      </w:r>
      <w:r w:rsidRPr="002B6E3B">
        <w:rPr>
          <w:lang w:val="fr-CA"/>
        </w:rPr>
        <w:fldChar w:fldCharType="begin"/>
      </w:r>
      <w:r w:rsidRPr="002B6E3B">
        <w:rPr>
          <w:lang w:val="fr-CA"/>
        </w:rPr>
        <w:instrText xml:space="preserve"> PAGEREF _Toc302509964 \h </w:instrText>
      </w:r>
      <w:r w:rsidRPr="002B6E3B">
        <w:rPr>
          <w:lang w:val="fr-CA"/>
        </w:rPr>
      </w:r>
      <w:r w:rsidRPr="002B6E3B">
        <w:rPr>
          <w:lang w:val="fr-CA"/>
        </w:rPr>
        <w:fldChar w:fldCharType="separate"/>
      </w:r>
      <w:r w:rsidR="004511CE">
        <w:rPr>
          <w:lang w:val="fr-CA"/>
        </w:rPr>
        <w:t>7</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4.1.3</w:t>
      </w:r>
      <w:r w:rsidRPr="002B6E3B">
        <w:rPr>
          <w:rFonts w:asciiTheme="minorHAnsi" w:eastAsiaTheme="minorEastAsia" w:hAnsiTheme="minorHAnsi" w:cstheme="minorBidi"/>
          <w:sz w:val="22"/>
          <w:szCs w:val="22"/>
          <w:lang w:val="fr-CA" w:eastAsia="fr-CA"/>
        </w:rPr>
        <w:tab/>
      </w:r>
      <w:r w:rsidRPr="002B6E3B">
        <w:rPr>
          <w:lang w:val="fr-CA"/>
        </w:rPr>
        <w:t>Calendrier du projet</w:t>
      </w:r>
      <w:r w:rsidRPr="002B6E3B">
        <w:rPr>
          <w:lang w:val="fr-CA"/>
        </w:rPr>
        <w:tab/>
      </w:r>
      <w:r w:rsidRPr="002B6E3B">
        <w:rPr>
          <w:lang w:val="fr-CA"/>
        </w:rPr>
        <w:fldChar w:fldCharType="begin"/>
      </w:r>
      <w:r w:rsidRPr="002B6E3B">
        <w:rPr>
          <w:lang w:val="fr-CA"/>
        </w:rPr>
        <w:instrText xml:space="preserve"> PAGEREF _Toc302509965 \h </w:instrText>
      </w:r>
      <w:r w:rsidRPr="002B6E3B">
        <w:rPr>
          <w:lang w:val="fr-CA"/>
        </w:rPr>
      </w:r>
      <w:r w:rsidRPr="002B6E3B">
        <w:rPr>
          <w:lang w:val="fr-CA"/>
        </w:rPr>
        <w:fldChar w:fldCharType="separate"/>
      </w:r>
      <w:r w:rsidR="004511CE">
        <w:rPr>
          <w:lang w:val="fr-CA"/>
        </w:rPr>
        <w:t>7</w:t>
      </w:r>
      <w:r w:rsidRPr="002B6E3B">
        <w:rPr>
          <w:lang w:val="fr-CA"/>
        </w:rPr>
        <w:fldChar w:fldCharType="end"/>
      </w:r>
    </w:p>
    <w:p w:rsidR="004037BB" w:rsidRPr="002B6E3B" w:rsidRDefault="004037BB">
      <w:pPr>
        <w:pStyle w:val="TOC2"/>
        <w:tabs>
          <w:tab w:val="left" w:pos="990"/>
        </w:tabs>
        <w:rPr>
          <w:rFonts w:asciiTheme="minorHAnsi" w:eastAsiaTheme="minorEastAsia" w:hAnsiTheme="minorHAnsi" w:cstheme="minorBidi"/>
          <w:noProof/>
          <w:sz w:val="22"/>
          <w:szCs w:val="22"/>
          <w:lang w:val="fr-CA" w:eastAsia="fr-CA"/>
        </w:rPr>
      </w:pPr>
      <w:r w:rsidRPr="002B6E3B">
        <w:rPr>
          <w:noProof/>
          <w:lang w:val="fr-CA"/>
        </w:rPr>
        <w:t>4.2</w:t>
      </w:r>
      <w:r w:rsidRPr="002B6E3B">
        <w:rPr>
          <w:rFonts w:asciiTheme="minorHAnsi" w:eastAsiaTheme="minorEastAsia" w:hAnsiTheme="minorHAnsi" w:cstheme="minorBidi"/>
          <w:noProof/>
          <w:sz w:val="22"/>
          <w:szCs w:val="22"/>
          <w:lang w:val="fr-CA" w:eastAsia="fr-CA"/>
        </w:rPr>
        <w:tab/>
      </w:r>
      <w:r w:rsidRPr="002B6E3B">
        <w:rPr>
          <w:noProof/>
          <w:lang w:val="fr-CA"/>
        </w:rPr>
        <w:t>Suivi de projet et contrôle</w:t>
      </w:r>
      <w:r w:rsidRPr="002B6E3B">
        <w:rPr>
          <w:noProof/>
          <w:lang w:val="fr-CA"/>
        </w:rPr>
        <w:tab/>
      </w:r>
      <w:r w:rsidRPr="002B6E3B">
        <w:rPr>
          <w:noProof/>
          <w:lang w:val="fr-CA"/>
        </w:rPr>
        <w:fldChar w:fldCharType="begin"/>
      </w:r>
      <w:r w:rsidRPr="002B6E3B">
        <w:rPr>
          <w:noProof/>
          <w:lang w:val="fr-CA"/>
        </w:rPr>
        <w:instrText xml:space="preserve"> PAGEREF _Toc302509966 \h </w:instrText>
      </w:r>
      <w:r w:rsidRPr="002B6E3B">
        <w:rPr>
          <w:noProof/>
          <w:lang w:val="fr-CA"/>
        </w:rPr>
      </w:r>
      <w:r w:rsidRPr="002B6E3B">
        <w:rPr>
          <w:noProof/>
          <w:lang w:val="fr-CA"/>
        </w:rPr>
        <w:fldChar w:fldCharType="separate"/>
      </w:r>
      <w:r w:rsidR="004511CE">
        <w:rPr>
          <w:noProof/>
          <w:lang w:val="fr-CA"/>
        </w:rPr>
        <w:t>9</w:t>
      </w:r>
      <w:r w:rsidRPr="002B6E3B">
        <w:rPr>
          <w:noProof/>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4.2.1</w:t>
      </w:r>
      <w:r w:rsidRPr="002B6E3B">
        <w:rPr>
          <w:rFonts w:asciiTheme="minorHAnsi" w:eastAsiaTheme="minorEastAsia" w:hAnsiTheme="minorHAnsi" w:cstheme="minorBidi"/>
          <w:sz w:val="22"/>
          <w:szCs w:val="22"/>
          <w:lang w:val="fr-CA" w:eastAsia="fr-CA"/>
        </w:rPr>
        <w:tab/>
      </w:r>
      <w:r w:rsidRPr="002B6E3B">
        <w:rPr>
          <w:lang w:val="fr-CA"/>
        </w:rPr>
        <w:t>Gestion des exigences</w:t>
      </w:r>
      <w:r w:rsidRPr="002B6E3B">
        <w:rPr>
          <w:lang w:val="fr-CA"/>
        </w:rPr>
        <w:tab/>
      </w:r>
      <w:r w:rsidRPr="002B6E3B">
        <w:rPr>
          <w:lang w:val="fr-CA"/>
        </w:rPr>
        <w:fldChar w:fldCharType="begin"/>
      </w:r>
      <w:r w:rsidRPr="002B6E3B">
        <w:rPr>
          <w:lang w:val="fr-CA"/>
        </w:rPr>
        <w:instrText xml:space="preserve"> PAGEREF _Toc302509967 \h </w:instrText>
      </w:r>
      <w:r w:rsidRPr="002B6E3B">
        <w:rPr>
          <w:lang w:val="fr-CA"/>
        </w:rPr>
      </w:r>
      <w:r w:rsidRPr="002B6E3B">
        <w:rPr>
          <w:lang w:val="fr-CA"/>
        </w:rPr>
        <w:fldChar w:fldCharType="separate"/>
      </w:r>
      <w:r w:rsidR="004511CE">
        <w:rPr>
          <w:lang w:val="fr-CA"/>
        </w:rPr>
        <w:t>9</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4.2.2</w:t>
      </w:r>
      <w:r w:rsidRPr="002B6E3B">
        <w:rPr>
          <w:rFonts w:asciiTheme="minorHAnsi" w:eastAsiaTheme="minorEastAsia" w:hAnsiTheme="minorHAnsi" w:cstheme="minorBidi"/>
          <w:sz w:val="22"/>
          <w:szCs w:val="22"/>
          <w:lang w:val="fr-CA" w:eastAsia="fr-CA"/>
        </w:rPr>
        <w:tab/>
      </w:r>
      <w:r w:rsidRPr="002B6E3B">
        <w:rPr>
          <w:lang w:val="fr-CA"/>
        </w:rPr>
        <w:t>Contrôle de la qualité</w:t>
      </w:r>
      <w:r w:rsidRPr="002B6E3B">
        <w:rPr>
          <w:lang w:val="fr-CA"/>
        </w:rPr>
        <w:tab/>
      </w:r>
      <w:r w:rsidRPr="002B6E3B">
        <w:rPr>
          <w:lang w:val="fr-CA"/>
        </w:rPr>
        <w:fldChar w:fldCharType="begin"/>
      </w:r>
      <w:r w:rsidRPr="002B6E3B">
        <w:rPr>
          <w:lang w:val="fr-CA"/>
        </w:rPr>
        <w:instrText xml:space="preserve"> PAGEREF _Toc302509968 \h </w:instrText>
      </w:r>
      <w:r w:rsidRPr="002B6E3B">
        <w:rPr>
          <w:lang w:val="fr-CA"/>
        </w:rPr>
      </w:r>
      <w:r w:rsidRPr="002B6E3B">
        <w:rPr>
          <w:lang w:val="fr-CA"/>
        </w:rPr>
        <w:fldChar w:fldCharType="separate"/>
      </w:r>
      <w:r w:rsidR="004511CE">
        <w:rPr>
          <w:lang w:val="fr-CA"/>
        </w:rPr>
        <w:t>9</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4.2.3</w:t>
      </w:r>
      <w:r w:rsidRPr="002B6E3B">
        <w:rPr>
          <w:rFonts w:asciiTheme="minorHAnsi" w:eastAsiaTheme="minorEastAsia" w:hAnsiTheme="minorHAnsi" w:cstheme="minorBidi"/>
          <w:sz w:val="22"/>
          <w:szCs w:val="22"/>
          <w:lang w:val="fr-CA" w:eastAsia="fr-CA"/>
        </w:rPr>
        <w:tab/>
      </w:r>
      <w:r w:rsidRPr="002B6E3B">
        <w:rPr>
          <w:lang w:val="fr-CA"/>
        </w:rPr>
        <w:t>Gestion de risque</w:t>
      </w:r>
      <w:r w:rsidRPr="002B6E3B">
        <w:rPr>
          <w:lang w:val="fr-CA"/>
        </w:rPr>
        <w:tab/>
      </w:r>
      <w:r w:rsidRPr="002B6E3B">
        <w:rPr>
          <w:lang w:val="fr-CA"/>
        </w:rPr>
        <w:fldChar w:fldCharType="begin"/>
      </w:r>
      <w:r w:rsidRPr="002B6E3B">
        <w:rPr>
          <w:lang w:val="fr-CA"/>
        </w:rPr>
        <w:instrText xml:space="preserve"> PAGEREF _Toc302509969 \h </w:instrText>
      </w:r>
      <w:r w:rsidRPr="002B6E3B">
        <w:rPr>
          <w:lang w:val="fr-CA"/>
        </w:rPr>
      </w:r>
      <w:r w:rsidRPr="002B6E3B">
        <w:rPr>
          <w:lang w:val="fr-CA"/>
        </w:rPr>
        <w:fldChar w:fldCharType="separate"/>
      </w:r>
      <w:r w:rsidR="004511CE">
        <w:rPr>
          <w:lang w:val="fr-CA"/>
        </w:rPr>
        <w:t>9</w:t>
      </w:r>
      <w:r w:rsidRPr="002B6E3B">
        <w:rPr>
          <w:lang w:val="fr-CA"/>
        </w:rPr>
        <w:fldChar w:fldCharType="end"/>
      </w:r>
    </w:p>
    <w:p w:rsidR="004037BB" w:rsidRPr="002B6E3B" w:rsidRDefault="004037BB">
      <w:pPr>
        <w:pStyle w:val="TOC3"/>
        <w:rPr>
          <w:rFonts w:asciiTheme="minorHAnsi" w:eastAsiaTheme="minorEastAsia" w:hAnsiTheme="minorHAnsi" w:cstheme="minorBidi"/>
          <w:sz w:val="22"/>
          <w:szCs w:val="22"/>
          <w:lang w:val="fr-CA" w:eastAsia="fr-CA"/>
        </w:rPr>
      </w:pPr>
      <w:r w:rsidRPr="002B6E3B">
        <w:rPr>
          <w:lang w:val="fr-CA"/>
        </w:rPr>
        <w:t>4.2.4</w:t>
      </w:r>
      <w:r w:rsidRPr="002B6E3B">
        <w:rPr>
          <w:rFonts w:asciiTheme="minorHAnsi" w:eastAsiaTheme="minorEastAsia" w:hAnsiTheme="minorHAnsi" w:cstheme="minorBidi"/>
          <w:sz w:val="22"/>
          <w:szCs w:val="22"/>
          <w:lang w:val="fr-CA" w:eastAsia="fr-CA"/>
        </w:rPr>
        <w:tab/>
      </w:r>
      <w:r w:rsidRPr="002B6E3B">
        <w:rPr>
          <w:lang w:val="fr-CA"/>
        </w:rPr>
        <w:t>Gestion de configuration</w:t>
      </w:r>
      <w:r w:rsidRPr="002B6E3B">
        <w:rPr>
          <w:lang w:val="fr-CA"/>
        </w:rPr>
        <w:tab/>
      </w:r>
      <w:r w:rsidRPr="002B6E3B">
        <w:rPr>
          <w:lang w:val="fr-CA"/>
        </w:rPr>
        <w:fldChar w:fldCharType="begin"/>
      </w:r>
      <w:r w:rsidRPr="002B6E3B">
        <w:rPr>
          <w:lang w:val="fr-CA"/>
        </w:rPr>
        <w:instrText xml:space="preserve"> PAGEREF _Toc302509970 \h </w:instrText>
      </w:r>
      <w:r w:rsidRPr="002B6E3B">
        <w:rPr>
          <w:lang w:val="fr-CA"/>
        </w:rPr>
      </w:r>
      <w:r w:rsidRPr="002B6E3B">
        <w:rPr>
          <w:lang w:val="fr-CA"/>
        </w:rPr>
        <w:fldChar w:fldCharType="separate"/>
      </w:r>
      <w:r w:rsidR="004511CE">
        <w:rPr>
          <w:lang w:val="fr-CA"/>
        </w:rPr>
        <w:t>9</w:t>
      </w:r>
      <w:r w:rsidRPr="002B6E3B">
        <w:rPr>
          <w:lang w:val="fr-CA"/>
        </w:rPr>
        <w:fldChar w:fldCharType="end"/>
      </w:r>
    </w:p>
    <w:p w:rsidR="00364501" w:rsidRPr="002B6E3B" w:rsidRDefault="0023637D">
      <w:pPr>
        <w:pStyle w:val="Title"/>
        <w:rPr>
          <w:lang w:val="fr-CA"/>
        </w:rPr>
      </w:pPr>
      <w:r w:rsidRPr="002B6E3B">
        <w:rPr>
          <w:rFonts w:ascii="Times New Roman" w:hAnsi="Times New Roman"/>
          <w:b w:val="0"/>
          <w:sz w:val="20"/>
          <w:lang w:val="fr-CA"/>
        </w:rPr>
        <w:fldChar w:fldCharType="end"/>
      </w:r>
      <w:r w:rsidR="00364501" w:rsidRPr="002B6E3B">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Content>
          <w:r w:rsidR="00FB6C51" w:rsidRPr="002B6E3B">
            <w:rPr>
              <w:lang w:val="fr-CA"/>
            </w:rPr>
            <w:t>Plan de développement logiciel</w:t>
          </w:r>
        </w:sdtContent>
      </w:sdt>
      <w:r w:rsidR="00345C1E" w:rsidRPr="002B6E3B">
        <w:rPr>
          <w:lang w:val="fr-CA"/>
        </w:rPr>
        <w:t xml:space="preserve"> </w:t>
      </w:r>
    </w:p>
    <w:p w:rsidR="00345C1E" w:rsidRPr="002B6E3B" w:rsidRDefault="00345C1E" w:rsidP="00345C1E">
      <w:pPr>
        <w:rPr>
          <w:lang w:val="fr-CA"/>
        </w:rPr>
      </w:pPr>
    </w:p>
    <w:p w:rsidR="00FD147B" w:rsidRPr="002B6E3B" w:rsidRDefault="00FD147B" w:rsidP="00FD147B">
      <w:pPr>
        <w:pStyle w:val="Heading1"/>
        <w:rPr>
          <w:lang w:val="fr-CA"/>
        </w:rPr>
      </w:pPr>
      <w:bookmarkStart w:id="0" w:name="_Toc302509952"/>
      <w:r w:rsidRPr="002B6E3B">
        <w:rPr>
          <w:lang w:val="fr-CA"/>
        </w:rPr>
        <w:t>Introduction</w:t>
      </w:r>
      <w:bookmarkEnd w:id="0"/>
    </w:p>
    <w:p w:rsidR="00FD147B" w:rsidRPr="002B6E3B" w:rsidRDefault="00825EA3" w:rsidP="008456C8">
      <w:pPr>
        <w:ind w:left="720" w:firstLine="720"/>
        <w:jc w:val="both"/>
        <w:rPr>
          <w:iCs/>
          <w:color w:val="000000" w:themeColor="text1"/>
          <w:lang w:val="fr-CA" w:eastAsia="fr-CA"/>
        </w:rPr>
      </w:pPr>
      <w:r w:rsidRPr="002B6E3B">
        <w:rPr>
          <w:iCs/>
          <w:color w:val="000000" w:themeColor="text1"/>
          <w:lang w:val="fr-CA" w:eastAsia="fr-CA"/>
        </w:rPr>
        <w:t>Le but de ce document est de décrire le projet Air Instruments</w:t>
      </w:r>
      <w:r w:rsidR="00EA4DA2" w:rsidRPr="002B6E3B">
        <w:rPr>
          <w:iCs/>
          <w:color w:val="000000" w:themeColor="text1"/>
          <w:lang w:val="fr-CA" w:eastAsia="fr-CA"/>
        </w:rPr>
        <w:t xml:space="preserve"> effectué dans le cadre du concours Laval Virtual. Nous donnerons d’abord une vue d’ensemble du projet en traitant du but, de la portée, des objectifs visés, des hypothèses et contraintes, ainsi que des bien livrables. L’organisation du projet sera également traitée. Nous parlerons alors de la structure d’organisation de l’équipe, des interfaces avec les groupes externes et des responsabilités des membres de l’équipe. Finalement, le processus de gestion sera traité et nous présenterons notre plan de projet ainsi que nos</w:t>
      </w:r>
      <w:r w:rsidR="00CF21D1" w:rsidRPr="002B6E3B">
        <w:rPr>
          <w:iCs/>
          <w:color w:val="000000" w:themeColor="text1"/>
          <w:lang w:val="fr-CA" w:eastAsia="fr-CA"/>
        </w:rPr>
        <w:t xml:space="preserve"> méthodes de gestion pour effectuer un suivi et un contrôle adéquats.</w:t>
      </w:r>
    </w:p>
    <w:p w:rsidR="00981F74" w:rsidRPr="002B6E3B" w:rsidRDefault="00981F74" w:rsidP="00981F74">
      <w:pPr>
        <w:rPr>
          <w:lang w:val="fr-CA" w:eastAsia="fr-CA"/>
        </w:rPr>
      </w:pPr>
    </w:p>
    <w:p w:rsidR="00EB37C9" w:rsidRPr="002B6E3B" w:rsidRDefault="00EB37C9" w:rsidP="00EB37C9">
      <w:pPr>
        <w:pStyle w:val="Heading1"/>
        <w:rPr>
          <w:lang w:val="fr-CA"/>
        </w:rPr>
      </w:pPr>
      <w:bookmarkStart w:id="1" w:name="_Toc302509953"/>
      <w:r w:rsidRPr="002B6E3B">
        <w:rPr>
          <w:lang w:val="fr-CA"/>
        </w:rPr>
        <w:t>Vue d’ensemble du projet</w:t>
      </w:r>
      <w:bookmarkEnd w:id="1"/>
    </w:p>
    <w:p w:rsidR="00825EA3" w:rsidRPr="002B6E3B" w:rsidRDefault="00825EA3" w:rsidP="00825EA3">
      <w:pPr>
        <w:rPr>
          <w:lang w:val="fr-CA"/>
        </w:rPr>
      </w:pPr>
    </w:p>
    <w:p w:rsidR="00D45988" w:rsidRPr="002B6E3B" w:rsidRDefault="00D45988" w:rsidP="00D45988">
      <w:pPr>
        <w:rPr>
          <w:lang w:val="fr-CA"/>
        </w:rPr>
      </w:pPr>
    </w:p>
    <w:p w:rsidR="00673497" w:rsidRPr="002B6E3B" w:rsidRDefault="00EB37C9" w:rsidP="00673497">
      <w:pPr>
        <w:pStyle w:val="Heading2"/>
        <w:rPr>
          <w:lang w:val="fr-CA"/>
        </w:rPr>
      </w:pPr>
      <w:bookmarkStart w:id="2" w:name="_Toc302509954"/>
      <w:r w:rsidRPr="002B6E3B">
        <w:rPr>
          <w:lang w:val="fr-CA"/>
        </w:rPr>
        <w:t>But du projet, portée et objectifs</w:t>
      </w:r>
      <w:bookmarkEnd w:id="2"/>
    </w:p>
    <w:p w:rsidR="00CF21D1" w:rsidRPr="002B6E3B" w:rsidRDefault="00CF21D1" w:rsidP="008456C8">
      <w:pPr>
        <w:pStyle w:val="BodyText"/>
        <w:ind w:firstLine="720"/>
        <w:jc w:val="both"/>
        <w:rPr>
          <w:lang w:val="fr-CA"/>
        </w:rPr>
      </w:pPr>
      <w:r w:rsidRPr="002B6E3B">
        <w:rPr>
          <w:lang w:val="fr-CA"/>
        </w:rPr>
        <w:t xml:space="preserve">Notre projet se conclu par une présentation de notre produit lors du concours étudiant Virtual </w:t>
      </w:r>
      <w:proofErr w:type="spellStart"/>
      <w:r w:rsidRPr="002B6E3B">
        <w:rPr>
          <w:lang w:val="fr-CA"/>
        </w:rPr>
        <w:t>Fantasy</w:t>
      </w:r>
      <w:proofErr w:type="spellEnd"/>
      <w:r w:rsidRPr="002B6E3B">
        <w:rPr>
          <w:lang w:val="fr-CA"/>
        </w:rPr>
        <w:t xml:space="preserve"> du 9 au 13 avril prochains. Notre but ultime est de gagner les 2 volets de ce concours et notre projet sera l’objet de la partie « Démos ». </w:t>
      </w:r>
    </w:p>
    <w:p w:rsidR="00CF21D1" w:rsidRPr="002B6E3B" w:rsidRDefault="00CF21D1" w:rsidP="00CF21D1">
      <w:pPr>
        <w:pStyle w:val="BodyText"/>
        <w:ind w:firstLine="720"/>
        <w:rPr>
          <w:lang w:val="fr-CA"/>
        </w:rPr>
      </w:pPr>
      <w:r w:rsidRPr="002B6E3B">
        <w:rPr>
          <w:lang w:val="fr-CA"/>
        </w:rPr>
        <w:t xml:space="preserve">Nos objectifs </w:t>
      </w:r>
      <w:r w:rsidR="001E5DFA" w:rsidRPr="002B6E3B">
        <w:rPr>
          <w:lang w:val="fr-CA"/>
        </w:rPr>
        <w:t xml:space="preserve">principaux sont donc </w:t>
      </w:r>
      <w:r w:rsidRPr="002B6E3B">
        <w:rPr>
          <w:lang w:val="fr-CA"/>
        </w:rPr>
        <w:t>sont donc :</w:t>
      </w:r>
    </w:p>
    <w:p w:rsidR="00CF21D1" w:rsidRPr="002B6E3B" w:rsidRDefault="001E5DFA" w:rsidP="00CF21D1">
      <w:pPr>
        <w:pStyle w:val="BodyText"/>
        <w:numPr>
          <w:ilvl w:val="0"/>
          <w:numId w:val="11"/>
        </w:numPr>
        <w:rPr>
          <w:lang w:val="fr-CA"/>
        </w:rPr>
      </w:pPr>
      <w:r w:rsidRPr="002B6E3B">
        <w:rPr>
          <w:lang w:val="fr-CA"/>
        </w:rPr>
        <w:t>Impressionner le jury</w:t>
      </w:r>
    </w:p>
    <w:p w:rsidR="001E5DFA" w:rsidRPr="002B6E3B" w:rsidRDefault="001E5DFA" w:rsidP="00753863">
      <w:pPr>
        <w:pStyle w:val="BodyText"/>
        <w:numPr>
          <w:ilvl w:val="0"/>
          <w:numId w:val="11"/>
        </w:numPr>
        <w:rPr>
          <w:lang w:val="fr-CA"/>
        </w:rPr>
      </w:pPr>
      <w:r w:rsidRPr="002B6E3B">
        <w:rPr>
          <w:lang w:val="fr-CA"/>
        </w:rPr>
        <w:t>Impressionner le grand public</w:t>
      </w:r>
    </w:p>
    <w:p w:rsidR="00BF4B0A" w:rsidRPr="002B6E3B" w:rsidRDefault="001E5DFA" w:rsidP="00BF4B0A">
      <w:pPr>
        <w:pStyle w:val="BodyText"/>
        <w:ind w:left="1440"/>
        <w:rPr>
          <w:lang w:val="fr-CA"/>
        </w:rPr>
      </w:pPr>
      <w:r w:rsidRPr="002B6E3B">
        <w:rPr>
          <w:lang w:val="fr-CA"/>
        </w:rPr>
        <w:t xml:space="preserve">Pour cela nous </w:t>
      </w:r>
      <w:r w:rsidR="00BF4B0A" w:rsidRPr="002B6E3B">
        <w:rPr>
          <w:lang w:val="fr-CA"/>
        </w:rPr>
        <w:t>voulons avoir un produit</w:t>
      </w:r>
    </w:p>
    <w:p w:rsidR="00BF4B0A" w:rsidRPr="002B6E3B" w:rsidRDefault="00BF4B0A" w:rsidP="00BF4B0A">
      <w:pPr>
        <w:pStyle w:val="BodyText"/>
        <w:numPr>
          <w:ilvl w:val="0"/>
          <w:numId w:val="12"/>
        </w:numPr>
        <w:rPr>
          <w:lang w:val="fr-CA"/>
        </w:rPr>
      </w:pPr>
      <w:r w:rsidRPr="002B6E3B">
        <w:rPr>
          <w:lang w:val="fr-CA"/>
        </w:rPr>
        <w:t>Original</w:t>
      </w:r>
    </w:p>
    <w:p w:rsidR="00BF4B0A" w:rsidRPr="002B6E3B" w:rsidRDefault="00BF4B0A" w:rsidP="00BF4B0A">
      <w:pPr>
        <w:pStyle w:val="BodyText"/>
        <w:numPr>
          <w:ilvl w:val="0"/>
          <w:numId w:val="12"/>
        </w:numPr>
        <w:rPr>
          <w:lang w:val="fr-CA"/>
        </w:rPr>
      </w:pPr>
      <w:r w:rsidRPr="002B6E3B">
        <w:rPr>
          <w:lang w:val="fr-CA"/>
        </w:rPr>
        <w:t>Visuellement et auditivement accrocheur</w:t>
      </w:r>
    </w:p>
    <w:p w:rsidR="00BF4B0A" w:rsidRPr="002B6E3B" w:rsidRDefault="00BF4B0A" w:rsidP="00BF4B0A">
      <w:pPr>
        <w:pStyle w:val="BodyText"/>
        <w:numPr>
          <w:ilvl w:val="0"/>
          <w:numId w:val="12"/>
        </w:numPr>
        <w:rPr>
          <w:lang w:val="fr-CA"/>
        </w:rPr>
      </w:pPr>
      <w:r w:rsidRPr="002B6E3B">
        <w:rPr>
          <w:lang w:val="fr-CA"/>
        </w:rPr>
        <w:t>Adapté à l’environnement du concours</w:t>
      </w:r>
    </w:p>
    <w:p w:rsidR="00BF4B0A" w:rsidRPr="002B6E3B" w:rsidRDefault="00BF4B0A" w:rsidP="00BF4B0A">
      <w:pPr>
        <w:pStyle w:val="BodyText"/>
        <w:numPr>
          <w:ilvl w:val="0"/>
          <w:numId w:val="12"/>
        </w:numPr>
        <w:rPr>
          <w:lang w:val="fr-CA"/>
        </w:rPr>
      </w:pPr>
      <w:r w:rsidRPr="002B6E3B">
        <w:rPr>
          <w:lang w:val="fr-CA"/>
        </w:rPr>
        <w:t>Ayant un taux de panne et temps de réinitialisation très faibles</w:t>
      </w:r>
    </w:p>
    <w:p w:rsidR="00BF4B0A" w:rsidRPr="002B6E3B" w:rsidRDefault="00BF4B0A" w:rsidP="00BF4B0A">
      <w:pPr>
        <w:pStyle w:val="BodyText"/>
        <w:numPr>
          <w:ilvl w:val="0"/>
          <w:numId w:val="12"/>
        </w:numPr>
        <w:rPr>
          <w:lang w:val="fr-CA"/>
        </w:rPr>
      </w:pPr>
      <w:r w:rsidRPr="002B6E3B">
        <w:rPr>
          <w:lang w:val="fr-CA"/>
        </w:rPr>
        <w:t>Ayant un temps d’apprentissage très court</w:t>
      </w:r>
    </w:p>
    <w:p w:rsidR="00BF4B0A" w:rsidRPr="002B6E3B" w:rsidRDefault="00BF4B0A" w:rsidP="00BF4B0A">
      <w:pPr>
        <w:pStyle w:val="BodyText"/>
        <w:ind w:left="2160"/>
        <w:rPr>
          <w:lang w:val="fr-CA"/>
        </w:rPr>
      </w:pPr>
    </w:p>
    <w:p w:rsidR="00673497" w:rsidRPr="002B6E3B" w:rsidRDefault="000C36D9" w:rsidP="00673497">
      <w:pPr>
        <w:pStyle w:val="Heading2"/>
        <w:rPr>
          <w:lang w:val="fr-CA"/>
        </w:rPr>
      </w:pPr>
      <w:bookmarkStart w:id="3" w:name="_Toc524312834"/>
      <w:bookmarkStart w:id="4" w:name="_Toc11132102"/>
      <w:bookmarkStart w:id="5" w:name="_Toc302509955"/>
      <w:r w:rsidRPr="002B6E3B">
        <w:rPr>
          <w:lang w:val="fr-CA"/>
        </w:rPr>
        <w:t>Hypothèses et contraintes</w:t>
      </w:r>
      <w:bookmarkEnd w:id="3"/>
      <w:bookmarkEnd w:id="4"/>
      <w:bookmarkEnd w:id="5"/>
    </w:p>
    <w:p w:rsidR="00673497" w:rsidRPr="002B6E3B" w:rsidRDefault="00673497" w:rsidP="009367BA">
      <w:pPr>
        <w:pStyle w:val="InfoBlue"/>
        <w:rPr>
          <w:lang w:val="fr-CA"/>
        </w:rPr>
      </w:pPr>
      <w:r w:rsidRPr="002B6E3B">
        <w:rPr>
          <w:lang w:val="fr-CA"/>
        </w:rPr>
        <w:t>[</w:t>
      </w:r>
      <w:r w:rsidR="000C36D9" w:rsidRPr="002B6E3B">
        <w:rPr>
          <w:lang w:val="fr-CA"/>
        </w:rPr>
        <w:t>Énumérer les hypothèses sur lesquelles repose ce plan</w:t>
      </w:r>
      <w:r w:rsidR="009D258A" w:rsidRPr="002B6E3B">
        <w:rPr>
          <w:lang w:val="fr-CA"/>
        </w:rPr>
        <w:t>,</w:t>
      </w:r>
      <w:r w:rsidR="000C36D9" w:rsidRPr="002B6E3B">
        <w:rPr>
          <w:lang w:val="fr-CA"/>
        </w:rPr>
        <w:t xml:space="preserve"> ainsi que le</w:t>
      </w:r>
      <w:r w:rsidR="00846337" w:rsidRPr="002B6E3B">
        <w:rPr>
          <w:lang w:val="fr-CA"/>
        </w:rPr>
        <w:t>s</w:t>
      </w:r>
      <w:r w:rsidR="000C36D9" w:rsidRPr="002B6E3B">
        <w:rPr>
          <w:lang w:val="fr-CA"/>
        </w:rPr>
        <w:t xml:space="preserve"> contraintes comme, par exemple, les ressou</w:t>
      </w:r>
      <w:r w:rsidR="00981F74" w:rsidRPr="002B6E3B">
        <w:rPr>
          <w:lang w:val="fr-CA"/>
        </w:rPr>
        <w:t>rces humaines, l’équipement et</w:t>
      </w:r>
      <w:r w:rsidR="009D258A" w:rsidRPr="002B6E3B">
        <w:rPr>
          <w:lang w:val="fr-CA"/>
        </w:rPr>
        <w:t xml:space="preserve"> l’échéancier </w:t>
      </w:r>
      <w:r w:rsidR="000C36D9" w:rsidRPr="002B6E3B">
        <w:rPr>
          <w:lang w:val="fr-CA"/>
        </w:rPr>
        <w:t>qui est applicable au projet</w:t>
      </w:r>
      <w:r w:rsidRPr="002B6E3B">
        <w:rPr>
          <w:lang w:val="fr-CA"/>
        </w:rPr>
        <w:t>.]</w:t>
      </w:r>
    </w:p>
    <w:p w:rsidR="00E76A6A" w:rsidRPr="002B6E3B" w:rsidRDefault="00662BFF" w:rsidP="008456C8">
      <w:pPr>
        <w:pStyle w:val="BodyText"/>
        <w:ind w:firstLine="720"/>
        <w:jc w:val="both"/>
        <w:rPr>
          <w:lang w:val="fr-CA"/>
        </w:rPr>
      </w:pPr>
      <w:r w:rsidRPr="002B6E3B">
        <w:rPr>
          <w:lang w:val="fr-CA"/>
        </w:rPr>
        <w:t xml:space="preserve">Notre équipe est composée de 4 membres, et avons au moins 12 heures de réservées pour travailler en équipe dans un local commun par semaine. Pour le matériel, nous avons déjà accès à 4 Kinect de première génération et une caméra Senz3D de </w:t>
      </w:r>
      <w:proofErr w:type="spellStart"/>
      <w:r w:rsidRPr="002B6E3B">
        <w:rPr>
          <w:lang w:val="fr-CA"/>
        </w:rPr>
        <w:t>Creative</w:t>
      </w:r>
      <w:proofErr w:type="spellEnd"/>
      <w:r w:rsidRPr="002B6E3B">
        <w:rPr>
          <w:lang w:val="fr-CA"/>
        </w:rPr>
        <w:t xml:space="preserve"> avec kit de développement d’Intel. Nous espérons également avoir accès à une Kinect de deuxième génération.</w:t>
      </w:r>
    </w:p>
    <w:p w:rsidR="00662BFF" w:rsidRPr="002B6E3B" w:rsidRDefault="00662BFF" w:rsidP="008456C8">
      <w:pPr>
        <w:pStyle w:val="BodyText"/>
        <w:ind w:firstLine="720"/>
        <w:jc w:val="both"/>
        <w:rPr>
          <w:lang w:val="fr-CA"/>
        </w:rPr>
      </w:pPr>
      <w:r w:rsidRPr="002B6E3B">
        <w:rPr>
          <w:lang w:val="fr-CA"/>
        </w:rPr>
        <w:t>La démonstration est faite à partir du 9 avril et nous partons en France le 4 avril. Nous devons donc avoir un produit finalisé pour la fin mars.</w:t>
      </w:r>
      <w:r w:rsidR="00CB60B5" w:rsidRPr="002B6E3B">
        <w:rPr>
          <w:lang w:val="fr-CA"/>
        </w:rPr>
        <w:t xml:space="preserve"> </w:t>
      </w:r>
      <w:r w:rsidRPr="002B6E3B">
        <w:rPr>
          <w:lang w:val="fr-CA"/>
        </w:rPr>
        <w:t xml:space="preserve">Sur place l’environnement possède certaines </w:t>
      </w:r>
      <w:r w:rsidR="00980B1C" w:rsidRPr="002B6E3B">
        <w:rPr>
          <w:lang w:val="fr-CA"/>
        </w:rPr>
        <w:t>caractéristiques</w:t>
      </w:r>
      <w:r w:rsidRPr="002B6E3B">
        <w:rPr>
          <w:lang w:val="fr-CA"/>
        </w:rPr>
        <w:t xml:space="preserve"> contraignantes également. Nous devron</w:t>
      </w:r>
      <w:r w:rsidR="00980B1C" w:rsidRPr="002B6E3B">
        <w:rPr>
          <w:lang w:val="fr-CA"/>
        </w:rPr>
        <w:t>s faire la présentation dans un espace de 2m x 2m</w:t>
      </w:r>
      <w:r w:rsidR="00CB60B5" w:rsidRPr="002B6E3B">
        <w:rPr>
          <w:lang w:val="fr-CA"/>
        </w:rPr>
        <w:t xml:space="preserve">, </w:t>
      </w:r>
      <w:r w:rsidR="00980B1C" w:rsidRPr="002B6E3B">
        <w:rPr>
          <w:lang w:val="fr-CA"/>
        </w:rPr>
        <w:t>avec un éclairage possiblement variant et imprévisible.</w:t>
      </w:r>
    </w:p>
    <w:p w:rsidR="00662BFF" w:rsidRPr="002B6E3B" w:rsidRDefault="00662BFF" w:rsidP="008456C8">
      <w:pPr>
        <w:pStyle w:val="BodyText"/>
        <w:jc w:val="both"/>
        <w:rPr>
          <w:lang w:val="fr-CA"/>
        </w:rPr>
      </w:pPr>
    </w:p>
    <w:p w:rsidR="00CB60B5" w:rsidRPr="002B6E3B" w:rsidRDefault="00CB60B5" w:rsidP="008456C8">
      <w:pPr>
        <w:pStyle w:val="BodyText"/>
        <w:jc w:val="both"/>
        <w:rPr>
          <w:lang w:val="fr-CA"/>
        </w:rPr>
      </w:pPr>
    </w:p>
    <w:p w:rsidR="00673497" w:rsidRPr="002B6E3B" w:rsidRDefault="00430E3F" w:rsidP="00673497">
      <w:pPr>
        <w:pStyle w:val="Heading2"/>
        <w:rPr>
          <w:lang w:val="fr-CA"/>
        </w:rPr>
      </w:pPr>
      <w:bookmarkStart w:id="6" w:name="_Toc524312835"/>
      <w:bookmarkStart w:id="7" w:name="_Toc11132103"/>
      <w:bookmarkStart w:id="8" w:name="_Toc302509956"/>
      <w:r w:rsidRPr="002B6E3B">
        <w:rPr>
          <w:lang w:val="fr-CA"/>
        </w:rPr>
        <w:lastRenderedPageBreak/>
        <w:t>Biens livrables du projet</w:t>
      </w:r>
      <w:bookmarkEnd w:id="6"/>
      <w:bookmarkEnd w:id="7"/>
      <w:bookmarkEnd w:id="8"/>
    </w:p>
    <w:p w:rsidR="00430E3F" w:rsidRPr="002B6E3B" w:rsidRDefault="00673497" w:rsidP="009367BA">
      <w:pPr>
        <w:pStyle w:val="InfoBlue"/>
        <w:rPr>
          <w:lang w:val="fr-CA"/>
        </w:rPr>
      </w:pPr>
      <w:r w:rsidRPr="002B6E3B">
        <w:rPr>
          <w:lang w:val="fr-CA"/>
        </w:rPr>
        <w:t>[</w:t>
      </w:r>
      <w:r w:rsidR="00430E3F" w:rsidRPr="002B6E3B">
        <w:rPr>
          <w:lang w:val="fr-CA"/>
        </w:rPr>
        <w:t xml:space="preserve">Énumérer les </w:t>
      </w:r>
      <w:r w:rsidR="00D55419" w:rsidRPr="002B6E3B">
        <w:rPr>
          <w:lang w:val="fr-CA"/>
        </w:rPr>
        <w:t>art</w:t>
      </w:r>
      <w:r w:rsidR="009D258A" w:rsidRPr="002B6E3B">
        <w:rPr>
          <w:lang w:val="fr-CA"/>
        </w:rPr>
        <w:t>e</w:t>
      </w:r>
      <w:r w:rsidR="00D55419" w:rsidRPr="002B6E3B">
        <w:rPr>
          <w:lang w:val="fr-CA"/>
        </w:rPr>
        <w:t>facts</w:t>
      </w:r>
      <w:r w:rsidR="00430E3F" w:rsidRPr="002B6E3B">
        <w:rPr>
          <w:lang w:val="fr-CA"/>
        </w:rPr>
        <w:t xml:space="preserve"> qui devront </w:t>
      </w:r>
      <w:r w:rsidR="00FD147B" w:rsidRPr="002B6E3B">
        <w:rPr>
          <w:lang w:val="fr-CA"/>
        </w:rPr>
        <w:t>être créés d</w:t>
      </w:r>
      <w:r w:rsidR="00430E3F" w:rsidRPr="002B6E3B">
        <w:rPr>
          <w:lang w:val="fr-CA"/>
        </w:rPr>
        <w:t>urant le projet avec l</w:t>
      </w:r>
      <w:r w:rsidR="00D55419" w:rsidRPr="002B6E3B">
        <w:rPr>
          <w:lang w:val="fr-CA"/>
        </w:rPr>
        <w:t xml:space="preserve">eurs dates prévues de </w:t>
      </w:r>
      <w:r w:rsidR="009D258A" w:rsidRPr="002B6E3B">
        <w:rPr>
          <w:lang w:val="fr-CA"/>
        </w:rPr>
        <w:t>livraison</w:t>
      </w:r>
      <w:r w:rsidR="00D55419" w:rsidRPr="002B6E3B">
        <w:rPr>
          <w:lang w:val="fr-CA"/>
        </w:rPr>
        <w:t>.</w:t>
      </w:r>
      <w:r w:rsidR="00B507FF" w:rsidRPr="002B6E3B">
        <w:rPr>
          <w:lang w:val="fr-CA"/>
        </w:rPr>
        <w:t>]</w:t>
      </w:r>
    </w:p>
    <w:p w:rsidR="008456C8" w:rsidRPr="002B6E3B" w:rsidRDefault="00CB60B5" w:rsidP="0007025C">
      <w:pPr>
        <w:rPr>
          <w:lang w:val="fr-CA"/>
        </w:rPr>
      </w:pPr>
      <w:r w:rsidRPr="002B6E3B">
        <w:rPr>
          <w:lang w:val="fr-CA"/>
        </w:rPr>
        <w:tab/>
      </w:r>
      <w:r w:rsidR="008456C8" w:rsidRPr="002B6E3B">
        <w:rPr>
          <w:lang w:val="fr-CA"/>
        </w:rPr>
        <w:t>L’artéfact suivant devra être complété avant le 10 mars :</w:t>
      </w:r>
    </w:p>
    <w:p w:rsidR="00CB60B5" w:rsidRPr="002B6E3B" w:rsidRDefault="008456C8" w:rsidP="008456C8">
      <w:pPr>
        <w:pStyle w:val="ListParagraph"/>
        <w:numPr>
          <w:ilvl w:val="0"/>
          <w:numId w:val="15"/>
        </w:numPr>
        <w:rPr>
          <w:lang w:val="fr-CA"/>
        </w:rPr>
      </w:pPr>
      <w:r w:rsidRPr="002B6E3B">
        <w:rPr>
          <w:lang w:val="fr-CA"/>
        </w:rPr>
        <w:t>Version préliminaire jouable et testable pour effectuer des « </w:t>
      </w:r>
      <w:proofErr w:type="spellStart"/>
      <w:r w:rsidRPr="002B6E3B">
        <w:rPr>
          <w:lang w:val="fr-CA"/>
        </w:rPr>
        <w:t>play</w:t>
      </w:r>
      <w:proofErr w:type="spellEnd"/>
      <w:r w:rsidRPr="002B6E3B">
        <w:rPr>
          <w:lang w:val="fr-CA"/>
        </w:rPr>
        <w:t xml:space="preserve"> tests » durant 3 semaines</w:t>
      </w:r>
    </w:p>
    <w:p w:rsidR="00CB60B5" w:rsidRPr="002B6E3B" w:rsidRDefault="00CB60B5" w:rsidP="0007025C">
      <w:pPr>
        <w:rPr>
          <w:lang w:val="fr-CA"/>
        </w:rPr>
      </w:pPr>
    </w:p>
    <w:p w:rsidR="0007025C" w:rsidRPr="002B6E3B" w:rsidRDefault="00CB60B5" w:rsidP="00CB60B5">
      <w:pPr>
        <w:ind w:firstLine="720"/>
        <w:rPr>
          <w:lang w:val="fr-CA"/>
        </w:rPr>
      </w:pPr>
      <w:r w:rsidRPr="002B6E3B">
        <w:rPr>
          <w:lang w:val="fr-CA"/>
        </w:rPr>
        <w:t>Les artéfacts suivant devront être complétés et livrés pour le 1</w:t>
      </w:r>
      <w:r w:rsidRPr="002B6E3B">
        <w:rPr>
          <w:vertAlign w:val="superscript"/>
          <w:lang w:val="fr-CA"/>
        </w:rPr>
        <w:t>er</w:t>
      </w:r>
      <w:r w:rsidRPr="002B6E3B">
        <w:rPr>
          <w:lang w:val="fr-CA"/>
        </w:rPr>
        <w:t xml:space="preserve"> avril :</w:t>
      </w:r>
    </w:p>
    <w:p w:rsidR="00CB60B5" w:rsidRPr="002B6E3B" w:rsidRDefault="00CB60B5" w:rsidP="00CB60B5">
      <w:pPr>
        <w:pStyle w:val="ListParagraph"/>
        <w:numPr>
          <w:ilvl w:val="0"/>
          <w:numId w:val="13"/>
        </w:numPr>
        <w:rPr>
          <w:lang w:val="fr-CA"/>
        </w:rPr>
      </w:pPr>
      <w:r w:rsidRPr="002B6E3B">
        <w:rPr>
          <w:lang w:val="fr-CA"/>
        </w:rPr>
        <w:t>Exécutable du jeu accompagné des librairies dynamiques nécessaires.</w:t>
      </w:r>
    </w:p>
    <w:p w:rsidR="00CB60B5" w:rsidRPr="002B6E3B" w:rsidRDefault="00CB60B5" w:rsidP="00CB60B5">
      <w:pPr>
        <w:pStyle w:val="ListParagraph"/>
        <w:numPr>
          <w:ilvl w:val="0"/>
          <w:numId w:val="13"/>
        </w:numPr>
        <w:rPr>
          <w:lang w:val="fr-CA"/>
        </w:rPr>
      </w:pPr>
      <w:r w:rsidRPr="002B6E3B">
        <w:rPr>
          <w:lang w:val="fr-CA"/>
        </w:rPr>
        <w:t>Affiche promotionnelle pour la démonstration</w:t>
      </w:r>
    </w:p>
    <w:p w:rsidR="00CB60B5" w:rsidRPr="002B6E3B" w:rsidRDefault="00CB60B5" w:rsidP="00CB60B5">
      <w:pPr>
        <w:pStyle w:val="ListParagraph"/>
        <w:numPr>
          <w:ilvl w:val="0"/>
          <w:numId w:val="13"/>
        </w:numPr>
        <w:rPr>
          <w:lang w:val="fr-CA"/>
        </w:rPr>
      </w:pPr>
      <w:r w:rsidRPr="002B6E3B">
        <w:rPr>
          <w:lang w:val="fr-CA"/>
        </w:rPr>
        <w:t>Document présentant les résultats de tests, accompagné du plan de tests</w:t>
      </w:r>
    </w:p>
    <w:p w:rsidR="00CB60B5" w:rsidRPr="002B6E3B" w:rsidRDefault="00CB60B5" w:rsidP="00CB60B5">
      <w:pPr>
        <w:pStyle w:val="ListParagraph"/>
        <w:numPr>
          <w:ilvl w:val="0"/>
          <w:numId w:val="13"/>
        </w:numPr>
        <w:rPr>
          <w:lang w:val="fr-CA"/>
        </w:rPr>
      </w:pPr>
      <w:r w:rsidRPr="002B6E3B">
        <w:rPr>
          <w:lang w:val="fr-CA"/>
        </w:rPr>
        <w:t>Vidéo promotionnel pour la démonstration (</w:t>
      </w:r>
      <w:proofErr w:type="gramStart"/>
      <w:r w:rsidR="00276507">
        <w:rPr>
          <w:b/>
          <w:lang w:val="fr-CA"/>
        </w:rPr>
        <w:t>optionnel</w:t>
      </w:r>
      <w:proofErr w:type="gramEnd"/>
      <w:r w:rsidRPr="002B6E3B">
        <w:rPr>
          <w:lang w:val="fr-CA"/>
        </w:rPr>
        <w:t>)</w:t>
      </w:r>
    </w:p>
    <w:p w:rsidR="00EB37C9" w:rsidRPr="002B6E3B" w:rsidRDefault="00EB37C9" w:rsidP="0007025C">
      <w:pPr>
        <w:rPr>
          <w:lang w:val="fr-CA"/>
        </w:rPr>
      </w:pPr>
    </w:p>
    <w:p w:rsidR="00EB37C9" w:rsidRPr="002B6E3B" w:rsidRDefault="00EB37C9" w:rsidP="00EB37C9">
      <w:pPr>
        <w:pStyle w:val="Heading1"/>
        <w:rPr>
          <w:lang w:val="fr-CA"/>
        </w:rPr>
      </w:pPr>
      <w:bookmarkStart w:id="9" w:name="_Toc524312837"/>
      <w:bookmarkStart w:id="10" w:name="_Toc11132105"/>
      <w:bookmarkStart w:id="11" w:name="_Toc240625095"/>
      <w:bookmarkStart w:id="12" w:name="_Toc251253417"/>
      <w:bookmarkStart w:id="13" w:name="_Toc302509957"/>
      <w:r w:rsidRPr="002B6E3B">
        <w:rPr>
          <w:lang w:val="fr-CA"/>
        </w:rPr>
        <w:t>Organisation du projet</w:t>
      </w:r>
      <w:bookmarkEnd w:id="9"/>
      <w:bookmarkEnd w:id="10"/>
      <w:bookmarkEnd w:id="11"/>
      <w:bookmarkEnd w:id="12"/>
      <w:bookmarkEnd w:id="13"/>
    </w:p>
    <w:p w:rsidR="00EB37C9" w:rsidRPr="002B6E3B" w:rsidRDefault="00EB37C9" w:rsidP="00EB37C9">
      <w:pPr>
        <w:rPr>
          <w:lang w:val="fr-CA"/>
        </w:rPr>
      </w:pPr>
    </w:p>
    <w:p w:rsidR="00EB37C9" w:rsidRPr="002B6E3B" w:rsidRDefault="00EB37C9" w:rsidP="00EB37C9">
      <w:pPr>
        <w:pStyle w:val="Heading2"/>
        <w:rPr>
          <w:lang w:val="fr-CA"/>
        </w:rPr>
      </w:pPr>
      <w:bookmarkStart w:id="14" w:name="_Toc524312838"/>
      <w:bookmarkStart w:id="15" w:name="_Toc11132106"/>
      <w:bookmarkStart w:id="16" w:name="_Toc240625096"/>
      <w:bookmarkStart w:id="17" w:name="_Toc251253418"/>
      <w:bookmarkStart w:id="18" w:name="_Toc302509958"/>
      <w:r w:rsidRPr="002B6E3B">
        <w:rPr>
          <w:lang w:val="fr-CA"/>
        </w:rPr>
        <w:t>Structure d’organisation</w:t>
      </w:r>
      <w:bookmarkEnd w:id="14"/>
      <w:bookmarkEnd w:id="15"/>
      <w:bookmarkEnd w:id="16"/>
      <w:bookmarkEnd w:id="17"/>
      <w:bookmarkEnd w:id="18"/>
    </w:p>
    <w:p w:rsidR="00EB37C9" w:rsidRPr="002B6E3B" w:rsidRDefault="00EB37C9" w:rsidP="00EB37C9">
      <w:pPr>
        <w:pStyle w:val="InfoBlue"/>
        <w:rPr>
          <w:lang w:val="fr-CA"/>
        </w:rPr>
      </w:pPr>
      <w:r w:rsidRPr="002B6E3B">
        <w:rPr>
          <w:lang w:val="fr-CA"/>
        </w:rPr>
        <w:t>[Décrire la structure d’organisation de l’équipe de projet, incluant la direction et les autres autorités responsables de la supervision.]</w:t>
      </w:r>
    </w:p>
    <w:p w:rsidR="00EB37C9" w:rsidRPr="002B6E3B" w:rsidRDefault="00EB37C9" w:rsidP="00EB37C9">
      <w:pPr>
        <w:pStyle w:val="BodyText"/>
        <w:rPr>
          <w:lang w:val="fr-CA"/>
        </w:rPr>
      </w:pPr>
    </w:p>
    <w:p w:rsidR="00EB37C9" w:rsidRPr="002B6E3B" w:rsidRDefault="00EB37C9" w:rsidP="00EB37C9">
      <w:pPr>
        <w:pStyle w:val="Heading2"/>
        <w:rPr>
          <w:lang w:val="fr-CA"/>
        </w:rPr>
      </w:pPr>
      <w:bookmarkStart w:id="19" w:name="_Toc524312839"/>
      <w:bookmarkStart w:id="20" w:name="_Toc11132107"/>
      <w:bookmarkStart w:id="21" w:name="_Toc240625097"/>
      <w:bookmarkStart w:id="22" w:name="_Toc251253419"/>
      <w:bookmarkStart w:id="23" w:name="_Toc302509959"/>
      <w:r w:rsidRPr="002B6E3B">
        <w:rPr>
          <w:lang w:val="fr-CA"/>
        </w:rPr>
        <w:t>Interfaces externes</w:t>
      </w:r>
      <w:bookmarkEnd w:id="19"/>
      <w:bookmarkEnd w:id="20"/>
      <w:bookmarkEnd w:id="21"/>
      <w:bookmarkEnd w:id="22"/>
      <w:bookmarkEnd w:id="23"/>
    </w:p>
    <w:p w:rsidR="00EB37C9" w:rsidRPr="002B6E3B" w:rsidRDefault="00EB37C9" w:rsidP="00EB37C9">
      <w:pPr>
        <w:pStyle w:val="InfoBlue"/>
        <w:rPr>
          <w:lang w:val="fr-CA"/>
        </w:rPr>
      </w:pPr>
      <w:r w:rsidRPr="002B6E3B">
        <w:rPr>
          <w:lang w:val="fr-CA"/>
        </w:rPr>
        <w:t>[Décrire comment le projet interface avec les groupes externes. Pour chaque groupe externe, identifier les noms des contacts internes et externes.]</w:t>
      </w:r>
    </w:p>
    <w:p w:rsidR="00EB37C9" w:rsidRPr="002B6E3B" w:rsidRDefault="004D745F" w:rsidP="004D745F">
      <w:pPr>
        <w:pStyle w:val="BodyText"/>
        <w:numPr>
          <w:ilvl w:val="0"/>
          <w:numId w:val="16"/>
        </w:numPr>
        <w:rPr>
          <w:lang w:val="fr-CA"/>
        </w:rPr>
      </w:pPr>
      <w:r w:rsidRPr="002B6E3B">
        <w:rPr>
          <w:lang w:val="fr-CA"/>
        </w:rPr>
        <w:t>Laval Virtual</w:t>
      </w:r>
    </w:p>
    <w:p w:rsidR="004D745F" w:rsidRPr="002B6E3B" w:rsidRDefault="004D745F" w:rsidP="004D745F">
      <w:pPr>
        <w:pStyle w:val="BodyText"/>
        <w:numPr>
          <w:ilvl w:val="1"/>
          <w:numId w:val="16"/>
        </w:numPr>
        <w:rPr>
          <w:lang w:val="fr-CA"/>
        </w:rPr>
      </w:pPr>
      <w:r w:rsidRPr="002B6E3B">
        <w:rPr>
          <w:lang w:val="fr-CA"/>
        </w:rPr>
        <w:t xml:space="preserve">Jérémy </w:t>
      </w:r>
      <w:proofErr w:type="spellStart"/>
      <w:r w:rsidRPr="002B6E3B">
        <w:rPr>
          <w:lang w:val="fr-CA"/>
        </w:rPr>
        <w:t>Pluvinage</w:t>
      </w:r>
      <w:proofErr w:type="spellEnd"/>
      <w:r w:rsidRPr="002B6E3B">
        <w:rPr>
          <w:lang w:val="fr-CA"/>
        </w:rPr>
        <w:t xml:space="preserve"> : </w:t>
      </w:r>
      <w:hyperlink r:id="rId10" w:history="1">
        <w:r w:rsidRPr="002B6E3B">
          <w:rPr>
            <w:rStyle w:val="Hyperlink"/>
            <w:lang w:val="fr-CA"/>
          </w:rPr>
          <w:t>jpluvinage@laval-virtual.org</w:t>
        </w:r>
      </w:hyperlink>
    </w:p>
    <w:p w:rsidR="004D745F" w:rsidRPr="002B6E3B" w:rsidRDefault="004D745F" w:rsidP="004D745F">
      <w:pPr>
        <w:pStyle w:val="BodyText"/>
        <w:numPr>
          <w:ilvl w:val="0"/>
          <w:numId w:val="16"/>
        </w:numPr>
        <w:rPr>
          <w:lang w:val="fr-CA"/>
        </w:rPr>
      </w:pPr>
      <w:r w:rsidRPr="002B6E3B">
        <w:rPr>
          <w:lang w:val="fr-CA"/>
        </w:rPr>
        <w:t>École Polytechnique de Montréal</w:t>
      </w:r>
      <w:bookmarkStart w:id="24" w:name="_GoBack"/>
      <w:bookmarkEnd w:id="24"/>
    </w:p>
    <w:p w:rsidR="004D745F" w:rsidRPr="002B6E3B" w:rsidRDefault="004D745F" w:rsidP="004D745F">
      <w:pPr>
        <w:pStyle w:val="BodyText"/>
        <w:numPr>
          <w:ilvl w:val="1"/>
          <w:numId w:val="16"/>
        </w:numPr>
        <w:rPr>
          <w:lang w:val="fr-CA"/>
        </w:rPr>
      </w:pPr>
      <w:r w:rsidRPr="002B6E3B">
        <w:rPr>
          <w:lang w:val="fr-CA"/>
        </w:rPr>
        <w:t xml:space="preserve">Olivier </w:t>
      </w:r>
      <w:proofErr w:type="spellStart"/>
      <w:r w:rsidRPr="002B6E3B">
        <w:rPr>
          <w:lang w:val="fr-CA"/>
        </w:rPr>
        <w:t>Gendreau</w:t>
      </w:r>
      <w:proofErr w:type="spellEnd"/>
      <w:r w:rsidRPr="002B6E3B">
        <w:rPr>
          <w:lang w:val="fr-CA"/>
        </w:rPr>
        <w:t xml:space="preserve"> : </w:t>
      </w:r>
      <w:hyperlink r:id="rId11" w:history="1">
        <w:r w:rsidRPr="002B6E3B">
          <w:rPr>
            <w:rStyle w:val="Hyperlink"/>
            <w:lang w:val="fr-CA"/>
          </w:rPr>
          <w:t>olivier.gendreau@polymtl.ca</w:t>
        </w:r>
      </w:hyperlink>
    </w:p>
    <w:p w:rsidR="004D745F" w:rsidRPr="002B6E3B" w:rsidRDefault="005A0CE9" w:rsidP="004D745F">
      <w:pPr>
        <w:pStyle w:val="BodyText"/>
        <w:numPr>
          <w:ilvl w:val="1"/>
          <w:numId w:val="16"/>
        </w:numPr>
        <w:rPr>
          <w:lang w:val="fr-CA"/>
        </w:rPr>
      </w:pPr>
      <w:r w:rsidRPr="002B6E3B">
        <w:rPr>
          <w:lang w:val="fr-CA"/>
        </w:rPr>
        <w:t xml:space="preserve">Benoit Forget : </w:t>
      </w:r>
      <w:hyperlink r:id="rId12" w:history="1">
        <w:r w:rsidRPr="002B6E3B">
          <w:rPr>
            <w:rStyle w:val="Hyperlink"/>
            <w:lang w:val="fr-CA"/>
          </w:rPr>
          <w:t>benoit.forget@hotmail.com</w:t>
        </w:r>
      </w:hyperlink>
    </w:p>
    <w:p w:rsidR="005A0CE9" w:rsidRPr="002B6E3B" w:rsidRDefault="005A0CE9" w:rsidP="005A0CE9">
      <w:pPr>
        <w:pStyle w:val="BodyText"/>
        <w:numPr>
          <w:ilvl w:val="1"/>
          <w:numId w:val="16"/>
        </w:numPr>
        <w:rPr>
          <w:lang w:val="fr-CA"/>
        </w:rPr>
      </w:pPr>
      <w:r w:rsidRPr="002B6E3B">
        <w:rPr>
          <w:lang w:val="fr-CA"/>
        </w:rPr>
        <w:t xml:space="preserve">Alexandra </w:t>
      </w:r>
      <w:proofErr w:type="spellStart"/>
      <w:r w:rsidRPr="002B6E3B">
        <w:rPr>
          <w:lang w:val="fr-CA"/>
        </w:rPr>
        <w:t>Labbé</w:t>
      </w:r>
      <w:proofErr w:type="spellEnd"/>
      <w:r w:rsidRPr="002B6E3B">
        <w:rPr>
          <w:lang w:val="fr-CA"/>
        </w:rPr>
        <w:t xml:space="preserve"> : </w:t>
      </w:r>
      <w:hyperlink r:id="rId13" w:history="1">
        <w:r w:rsidRPr="002B6E3B">
          <w:rPr>
            <w:rStyle w:val="Hyperlink"/>
            <w:lang w:val="fr-CA"/>
          </w:rPr>
          <w:t>tresorier@aep.polymtl.ca</w:t>
        </w:r>
      </w:hyperlink>
    </w:p>
    <w:p w:rsidR="005A0CE9" w:rsidRPr="002B6E3B" w:rsidRDefault="005A0CE9" w:rsidP="005A0CE9">
      <w:pPr>
        <w:pStyle w:val="BodyText"/>
        <w:numPr>
          <w:ilvl w:val="0"/>
          <w:numId w:val="16"/>
        </w:numPr>
        <w:rPr>
          <w:lang w:val="fr-CA"/>
        </w:rPr>
      </w:pPr>
      <w:r w:rsidRPr="002B6E3B">
        <w:rPr>
          <w:lang w:val="fr-CA"/>
        </w:rPr>
        <w:t>Équipe 2013</w:t>
      </w:r>
    </w:p>
    <w:p w:rsidR="005A0CE9" w:rsidRPr="002B6E3B" w:rsidRDefault="005A0CE9" w:rsidP="005A0CE9">
      <w:pPr>
        <w:pStyle w:val="BodyText"/>
        <w:numPr>
          <w:ilvl w:val="1"/>
          <w:numId w:val="16"/>
        </w:numPr>
        <w:rPr>
          <w:lang w:val="fr-CA"/>
        </w:rPr>
      </w:pPr>
      <w:r w:rsidRPr="002B6E3B">
        <w:rPr>
          <w:lang w:val="fr-CA"/>
        </w:rPr>
        <w:t xml:space="preserve">Patrice </w:t>
      </w:r>
      <w:proofErr w:type="spellStart"/>
      <w:r w:rsidRPr="002B6E3B">
        <w:rPr>
          <w:lang w:val="fr-CA"/>
        </w:rPr>
        <w:t>Voutsinas</w:t>
      </w:r>
      <w:proofErr w:type="spellEnd"/>
      <w:r w:rsidRPr="002B6E3B">
        <w:rPr>
          <w:lang w:val="fr-CA"/>
        </w:rPr>
        <w:t xml:space="preserve"> : </w:t>
      </w:r>
      <w:hyperlink r:id="rId14" w:history="1">
        <w:r w:rsidRPr="002B6E3B">
          <w:rPr>
            <w:rStyle w:val="Hyperlink"/>
            <w:lang w:val="fr-CA"/>
          </w:rPr>
          <w:t>patrice.voutsinas@gmail.com</w:t>
        </w:r>
      </w:hyperlink>
    </w:p>
    <w:p w:rsidR="005A0CE9" w:rsidRPr="002B6E3B" w:rsidRDefault="005A0CE9" w:rsidP="005A0CE9">
      <w:pPr>
        <w:pStyle w:val="BodyText"/>
        <w:numPr>
          <w:ilvl w:val="1"/>
          <w:numId w:val="16"/>
        </w:numPr>
        <w:rPr>
          <w:lang w:val="fr-CA"/>
        </w:rPr>
      </w:pPr>
      <w:r w:rsidRPr="002B6E3B">
        <w:rPr>
          <w:lang w:val="fr-CA"/>
        </w:rPr>
        <w:t xml:space="preserve">Guillaume </w:t>
      </w:r>
      <w:proofErr w:type="spellStart"/>
      <w:r w:rsidRPr="002B6E3B">
        <w:rPr>
          <w:lang w:val="fr-CA"/>
        </w:rPr>
        <w:t>Riendeau</w:t>
      </w:r>
      <w:proofErr w:type="spellEnd"/>
      <w:r w:rsidRPr="002B6E3B">
        <w:rPr>
          <w:lang w:val="fr-CA"/>
        </w:rPr>
        <w:t xml:space="preserve"> : </w:t>
      </w:r>
      <w:hyperlink r:id="rId15" w:history="1">
        <w:r w:rsidRPr="002B6E3B">
          <w:rPr>
            <w:rStyle w:val="Hyperlink"/>
            <w:lang w:val="fr-CA"/>
          </w:rPr>
          <w:t>guillaume.riendeau@gmail.com</w:t>
        </w:r>
      </w:hyperlink>
    </w:p>
    <w:p w:rsidR="005A0CE9" w:rsidRPr="002B6E3B" w:rsidRDefault="005A0CE9" w:rsidP="005A0CE9">
      <w:pPr>
        <w:pStyle w:val="BodyText"/>
        <w:ind w:left="0"/>
        <w:rPr>
          <w:lang w:val="fr-CA"/>
        </w:rPr>
      </w:pPr>
    </w:p>
    <w:p w:rsidR="00EB37C9" w:rsidRPr="002B6E3B" w:rsidRDefault="00EB37C9" w:rsidP="00EB37C9">
      <w:pPr>
        <w:pStyle w:val="Heading2"/>
        <w:rPr>
          <w:lang w:val="fr-CA"/>
        </w:rPr>
      </w:pPr>
      <w:bookmarkStart w:id="25" w:name="_Toc524312840"/>
      <w:bookmarkStart w:id="26" w:name="_Toc11132108"/>
      <w:bookmarkStart w:id="27" w:name="_Toc240625098"/>
      <w:bookmarkStart w:id="28" w:name="_Toc251253420"/>
      <w:bookmarkStart w:id="29" w:name="_Toc302509960"/>
      <w:r w:rsidRPr="002B6E3B">
        <w:rPr>
          <w:lang w:val="fr-CA"/>
        </w:rPr>
        <w:t>Responsabilités</w:t>
      </w:r>
      <w:bookmarkEnd w:id="25"/>
      <w:bookmarkEnd w:id="26"/>
      <w:bookmarkEnd w:id="27"/>
      <w:bookmarkEnd w:id="28"/>
      <w:bookmarkEnd w:id="29"/>
    </w:p>
    <w:p w:rsidR="00EB37C9" w:rsidRPr="002B6E3B" w:rsidRDefault="00EB37C9" w:rsidP="00EB37C9">
      <w:pPr>
        <w:pStyle w:val="InfoBlue"/>
        <w:rPr>
          <w:lang w:val="fr-CA"/>
        </w:rPr>
      </w:pPr>
      <w:r w:rsidRPr="002B6E3B">
        <w:rPr>
          <w:lang w:val="fr-CA"/>
        </w:rPr>
        <w:t>[Identifier les responsabilités des membres de l’équipe de développement.]</w:t>
      </w:r>
    </w:p>
    <w:p w:rsidR="002B6E3B" w:rsidRPr="002B6E3B" w:rsidRDefault="002B6E3B" w:rsidP="002B6E3B">
      <w:pPr>
        <w:ind w:left="720"/>
        <w:rPr>
          <w:lang w:val="fr-CA"/>
        </w:rPr>
      </w:pPr>
      <w:r w:rsidRPr="002B6E3B">
        <w:rPr>
          <w:lang w:val="fr-CA"/>
        </w:rPr>
        <w:t>Simon Delisle</w:t>
      </w:r>
    </w:p>
    <w:p w:rsidR="002B6E3B" w:rsidRPr="002B6E3B" w:rsidRDefault="002B6E3B" w:rsidP="002B6E3B">
      <w:pPr>
        <w:pStyle w:val="ListParagraph"/>
        <w:widowControl/>
        <w:numPr>
          <w:ilvl w:val="0"/>
          <w:numId w:val="17"/>
        </w:numPr>
        <w:spacing w:after="160" w:line="259" w:lineRule="auto"/>
        <w:ind w:left="1800"/>
        <w:rPr>
          <w:lang w:val="fr-CA"/>
        </w:rPr>
      </w:pPr>
      <w:r w:rsidRPr="002B6E3B">
        <w:rPr>
          <w:lang w:val="fr-CA"/>
        </w:rPr>
        <w:t>Produit (configuration)</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Responsable GIT</w:t>
      </w:r>
    </w:p>
    <w:p w:rsidR="002B6E3B" w:rsidRPr="002B6E3B" w:rsidRDefault="002B6E3B" w:rsidP="002B6E3B">
      <w:pPr>
        <w:pStyle w:val="ListParagraph"/>
        <w:widowControl/>
        <w:numPr>
          <w:ilvl w:val="0"/>
          <w:numId w:val="17"/>
        </w:numPr>
        <w:spacing w:after="160" w:line="259" w:lineRule="auto"/>
        <w:ind w:left="1800"/>
        <w:rPr>
          <w:lang w:val="fr-CA"/>
        </w:rPr>
      </w:pPr>
      <w:r w:rsidRPr="002B6E3B">
        <w:rPr>
          <w:lang w:val="fr-CA"/>
        </w:rPr>
        <w:t>Coordination/planification</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Assurer le respect de l’échéancier</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Choix de l’outil de planification et du serveur GIT (</w:t>
      </w:r>
      <w:proofErr w:type="spellStart"/>
      <w:r w:rsidRPr="002B6E3B">
        <w:rPr>
          <w:lang w:val="fr-CA"/>
        </w:rPr>
        <w:t>Redmine</w:t>
      </w:r>
      <w:proofErr w:type="spellEnd"/>
      <w:r w:rsidRPr="002B6E3B">
        <w:rPr>
          <w:lang w:val="fr-CA"/>
        </w:rPr>
        <w:t xml:space="preserve">, </w:t>
      </w:r>
      <w:proofErr w:type="spellStart"/>
      <w:r w:rsidRPr="002B6E3B">
        <w:rPr>
          <w:lang w:val="fr-CA"/>
        </w:rPr>
        <w:t>githost</w:t>
      </w:r>
      <w:proofErr w:type="spellEnd"/>
      <w:r w:rsidRPr="002B6E3B">
        <w:rPr>
          <w:lang w:val="fr-CA"/>
        </w:rPr>
        <w:t xml:space="preserve">, </w:t>
      </w:r>
      <w:proofErr w:type="spellStart"/>
      <w:r w:rsidRPr="002B6E3B">
        <w:rPr>
          <w:lang w:val="fr-CA"/>
        </w:rPr>
        <w:t>GitHUB</w:t>
      </w:r>
      <w:proofErr w:type="spellEnd"/>
      <w:r w:rsidRPr="002B6E3B">
        <w:rPr>
          <w:lang w:val="fr-CA"/>
        </w:rPr>
        <w:t xml:space="preserve">, </w:t>
      </w:r>
      <w:proofErr w:type="spellStart"/>
      <w:r w:rsidRPr="002B6E3B">
        <w:rPr>
          <w:lang w:val="fr-CA"/>
        </w:rPr>
        <w:t>BitBucket</w:t>
      </w:r>
      <w:proofErr w:type="spellEnd"/>
      <w:r w:rsidRPr="002B6E3B">
        <w:rPr>
          <w:lang w:val="fr-CA"/>
        </w:rPr>
        <w:t>, ou autre)</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Mise à jour des jalons et de l’échéancier</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Division/attribution des tâches via l’outil de planification choisi</w:t>
      </w:r>
    </w:p>
    <w:p w:rsidR="002B6E3B" w:rsidRPr="002B6E3B" w:rsidRDefault="002B6E3B" w:rsidP="002B6E3B">
      <w:pPr>
        <w:ind w:left="720"/>
        <w:rPr>
          <w:lang w:val="fr-CA"/>
        </w:rPr>
      </w:pPr>
      <w:r w:rsidRPr="002B6E3B">
        <w:rPr>
          <w:lang w:val="fr-CA"/>
        </w:rPr>
        <w:t xml:space="preserve">François Pierre </w:t>
      </w:r>
      <w:proofErr w:type="spellStart"/>
      <w:r w:rsidRPr="002B6E3B">
        <w:rPr>
          <w:lang w:val="fr-CA"/>
        </w:rPr>
        <w:t>Doray</w:t>
      </w:r>
      <w:proofErr w:type="spellEnd"/>
    </w:p>
    <w:p w:rsidR="002B6E3B" w:rsidRPr="002B6E3B" w:rsidRDefault="002B6E3B" w:rsidP="002B6E3B">
      <w:pPr>
        <w:pStyle w:val="ListParagraph"/>
        <w:widowControl/>
        <w:numPr>
          <w:ilvl w:val="0"/>
          <w:numId w:val="18"/>
        </w:numPr>
        <w:spacing w:after="160" w:line="259" w:lineRule="auto"/>
        <w:ind w:left="1800"/>
        <w:rPr>
          <w:lang w:val="fr-CA"/>
        </w:rPr>
      </w:pPr>
      <w:r w:rsidRPr="002B6E3B">
        <w:rPr>
          <w:lang w:val="fr-CA"/>
        </w:rPr>
        <w:lastRenderedPageBreak/>
        <w:t>Technique (Outils)</w:t>
      </w:r>
    </w:p>
    <w:p w:rsidR="002B6E3B" w:rsidRPr="002B6E3B" w:rsidRDefault="002B6E3B" w:rsidP="002B6E3B">
      <w:pPr>
        <w:pStyle w:val="ListParagraph"/>
        <w:widowControl/>
        <w:numPr>
          <w:ilvl w:val="1"/>
          <w:numId w:val="18"/>
        </w:numPr>
        <w:spacing w:after="160" w:line="259" w:lineRule="auto"/>
        <w:ind w:left="2520"/>
        <w:rPr>
          <w:lang w:val="fr-CA"/>
        </w:rPr>
      </w:pPr>
      <w:r w:rsidRPr="002B6E3B">
        <w:rPr>
          <w:lang w:val="fr-CA"/>
        </w:rPr>
        <w:t>Expert technique</w:t>
      </w:r>
    </w:p>
    <w:p w:rsidR="002B6E3B" w:rsidRPr="002B6E3B" w:rsidRDefault="002B6E3B" w:rsidP="002B6E3B">
      <w:pPr>
        <w:pStyle w:val="ListParagraph"/>
        <w:widowControl/>
        <w:numPr>
          <w:ilvl w:val="1"/>
          <w:numId w:val="18"/>
        </w:numPr>
        <w:spacing w:after="160" w:line="259" w:lineRule="auto"/>
        <w:ind w:left="2520"/>
        <w:rPr>
          <w:lang w:val="fr-CA"/>
        </w:rPr>
      </w:pPr>
      <w:r w:rsidRPr="002B6E3B">
        <w:rPr>
          <w:lang w:val="fr-CA"/>
        </w:rPr>
        <w:t>Acquisition de connaissances sur les outils et technologies utilisables</w:t>
      </w:r>
    </w:p>
    <w:p w:rsidR="002B6E3B" w:rsidRPr="002B6E3B" w:rsidRDefault="002B6E3B" w:rsidP="002B6E3B">
      <w:pPr>
        <w:ind w:left="720"/>
        <w:rPr>
          <w:lang w:val="fr-CA"/>
        </w:rPr>
      </w:pPr>
      <w:r w:rsidRPr="002B6E3B">
        <w:rPr>
          <w:lang w:val="fr-CA"/>
        </w:rPr>
        <w:t>Alexandre Vanier</w:t>
      </w:r>
    </w:p>
    <w:p w:rsidR="002B6E3B" w:rsidRPr="002B6E3B" w:rsidRDefault="002B6E3B" w:rsidP="002B6E3B">
      <w:pPr>
        <w:pStyle w:val="ListParagraph"/>
        <w:widowControl/>
        <w:numPr>
          <w:ilvl w:val="0"/>
          <w:numId w:val="19"/>
        </w:numPr>
        <w:spacing w:after="160" w:line="259" w:lineRule="auto"/>
        <w:ind w:left="1800"/>
        <w:rPr>
          <w:lang w:val="fr-CA"/>
        </w:rPr>
      </w:pPr>
      <w:r w:rsidRPr="002B6E3B">
        <w:rPr>
          <w:lang w:val="fr-CA"/>
        </w:rPr>
        <w:t>Assurance qualité</w:t>
      </w:r>
    </w:p>
    <w:p w:rsidR="002B6E3B" w:rsidRPr="002B6E3B" w:rsidRDefault="002B6E3B" w:rsidP="002B6E3B">
      <w:pPr>
        <w:pStyle w:val="ListParagraph"/>
        <w:widowControl/>
        <w:numPr>
          <w:ilvl w:val="1"/>
          <w:numId w:val="19"/>
        </w:numPr>
        <w:spacing w:after="160" w:line="259" w:lineRule="auto"/>
        <w:ind w:left="2520"/>
        <w:rPr>
          <w:lang w:val="fr-CA"/>
        </w:rPr>
      </w:pPr>
      <w:r w:rsidRPr="002B6E3B">
        <w:rPr>
          <w:lang w:val="fr-CA"/>
        </w:rPr>
        <w:t>Tests</w:t>
      </w:r>
      <w:r w:rsidR="00EB05C1">
        <w:rPr>
          <w:lang w:val="fr-CA"/>
        </w:rPr>
        <w:t xml:space="preserve"> (de régression, de jouabilité</w:t>
      </w:r>
      <w:r w:rsidRPr="002B6E3B">
        <w:rPr>
          <w:lang w:val="fr-CA"/>
        </w:rPr>
        <w:t>, et autres au besoin)</w:t>
      </w:r>
    </w:p>
    <w:p w:rsidR="002B6E3B" w:rsidRPr="002B6E3B" w:rsidRDefault="002B6E3B" w:rsidP="002B6E3B">
      <w:pPr>
        <w:pStyle w:val="ListParagraph"/>
        <w:widowControl/>
        <w:numPr>
          <w:ilvl w:val="1"/>
          <w:numId w:val="19"/>
        </w:numPr>
        <w:spacing w:after="160" w:line="259" w:lineRule="auto"/>
        <w:ind w:left="2520"/>
        <w:rPr>
          <w:lang w:val="fr-CA"/>
        </w:rPr>
      </w:pPr>
      <w:r w:rsidRPr="002B6E3B">
        <w:rPr>
          <w:lang w:val="fr-CA"/>
        </w:rPr>
        <w:t>Application des notions d’INF8301</w:t>
      </w:r>
    </w:p>
    <w:p w:rsidR="002B6E3B" w:rsidRPr="002B6E3B" w:rsidRDefault="002B6E3B" w:rsidP="002B6E3B">
      <w:pPr>
        <w:ind w:left="720"/>
        <w:rPr>
          <w:lang w:val="fr-CA"/>
        </w:rPr>
      </w:pPr>
      <w:r w:rsidRPr="002B6E3B">
        <w:rPr>
          <w:lang w:val="fr-CA"/>
        </w:rPr>
        <w:t>Félix Gingras Harvey</w:t>
      </w:r>
    </w:p>
    <w:p w:rsidR="002B6E3B" w:rsidRPr="002B6E3B" w:rsidRDefault="002B6E3B" w:rsidP="002B6E3B">
      <w:pPr>
        <w:pStyle w:val="ListParagraph"/>
        <w:widowControl/>
        <w:numPr>
          <w:ilvl w:val="0"/>
          <w:numId w:val="17"/>
        </w:numPr>
        <w:spacing w:after="160" w:line="259" w:lineRule="auto"/>
        <w:ind w:left="1800"/>
        <w:rPr>
          <w:lang w:val="fr-CA"/>
        </w:rPr>
      </w:pPr>
      <w:r w:rsidRPr="002B6E3B">
        <w:rPr>
          <w:lang w:val="fr-CA"/>
        </w:rPr>
        <w:t>Représentant d’équipe</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Communication avec les parties externes (école, professeur, représentants de Laval Virtual, etc.)</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Rédactions de documents (demandes de financements, requêtes d’informations et autres)</w:t>
      </w:r>
    </w:p>
    <w:p w:rsidR="002B6E3B" w:rsidRPr="002B6E3B" w:rsidRDefault="002B6E3B" w:rsidP="002B6E3B">
      <w:pPr>
        <w:pStyle w:val="ListParagraph"/>
        <w:widowControl/>
        <w:numPr>
          <w:ilvl w:val="0"/>
          <w:numId w:val="17"/>
        </w:numPr>
        <w:spacing w:after="160" w:line="259" w:lineRule="auto"/>
        <w:ind w:left="1800"/>
        <w:rPr>
          <w:lang w:val="fr-CA"/>
        </w:rPr>
      </w:pPr>
      <w:r w:rsidRPr="002B6E3B">
        <w:rPr>
          <w:lang w:val="fr-CA"/>
        </w:rPr>
        <w:t>Processus/méthodologie</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Assurer le respect du processus</w:t>
      </w:r>
    </w:p>
    <w:p w:rsidR="002B6E3B" w:rsidRPr="002B6E3B" w:rsidRDefault="002B6E3B" w:rsidP="002B6E3B">
      <w:pPr>
        <w:pStyle w:val="ListParagraph"/>
        <w:widowControl/>
        <w:numPr>
          <w:ilvl w:val="1"/>
          <w:numId w:val="17"/>
        </w:numPr>
        <w:spacing w:after="160" w:line="259" w:lineRule="auto"/>
        <w:ind w:left="2520"/>
        <w:rPr>
          <w:lang w:val="fr-CA"/>
        </w:rPr>
      </w:pPr>
      <w:r w:rsidRPr="002B6E3B">
        <w:rPr>
          <w:lang w:val="fr-CA"/>
        </w:rPr>
        <w:t>Cibler et régler les faiblesses de la méthodologie utilisée</w:t>
      </w:r>
    </w:p>
    <w:p w:rsidR="00EB37C9" w:rsidRPr="002B6E3B" w:rsidRDefault="00EB37C9" w:rsidP="00EB37C9">
      <w:pPr>
        <w:pStyle w:val="BodyText"/>
        <w:rPr>
          <w:lang w:val="fr-CA"/>
        </w:rPr>
      </w:pPr>
    </w:p>
    <w:p w:rsidR="00EB37C9" w:rsidRPr="002B6E3B" w:rsidRDefault="00EB37C9" w:rsidP="00EB37C9">
      <w:pPr>
        <w:pStyle w:val="BodyText"/>
        <w:rPr>
          <w:lang w:val="fr-CA"/>
        </w:rPr>
      </w:pPr>
    </w:p>
    <w:p w:rsidR="00EB37C9" w:rsidRPr="002B6E3B" w:rsidRDefault="00EB37C9" w:rsidP="00EB37C9">
      <w:pPr>
        <w:pStyle w:val="Heading1"/>
        <w:rPr>
          <w:lang w:val="fr-CA"/>
        </w:rPr>
      </w:pPr>
      <w:bookmarkStart w:id="30" w:name="_Toc524312841"/>
      <w:bookmarkStart w:id="31" w:name="_Toc11132109"/>
      <w:bookmarkStart w:id="32" w:name="_Toc240625099"/>
      <w:bookmarkStart w:id="33" w:name="_Toc251253421"/>
      <w:bookmarkStart w:id="34" w:name="_Toc302509961"/>
      <w:r w:rsidRPr="002B6E3B">
        <w:rPr>
          <w:lang w:val="fr-CA"/>
        </w:rPr>
        <w:t>Processus de gestion</w:t>
      </w:r>
      <w:bookmarkEnd w:id="30"/>
      <w:bookmarkEnd w:id="31"/>
      <w:bookmarkEnd w:id="32"/>
      <w:bookmarkEnd w:id="33"/>
      <w:bookmarkEnd w:id="34"/>
    </w:p>
    <w:p w:rsidR="00EB37C9" w:rsidRPr="002B6E3B" w:rsidRDefault="00EB37C9" w:rsidP="00EB37C9">
      <w:pPr>
        <w:rPr>
          <w:lang w:val="fr-CA"/>
        </w:rPr>
      </w:pPr>
    </w:p>
    <w:p w:rsidR="00EB37C9" w:rsidRPr="002B6E3B" w:rsidRDefault="00EB37C9" w:rsidP="00EB37C9">
      <w:pPr>
        <w:pStyle w:val="Heading2"/>
        <w:rPr>
          <w:lang w:val="fr-CA"/>
        </w:rPr>
      </w:pPr>
      <w:bookmarkStart w:id="35" w:name="_Toc524312843"/>
      <w:bookmarkStart w:id="36" w:name="_Toc11132111"/>
      <w:bookmarkStart w:id="37" w:name="_Toc240625101"/>
      <w:bookmarkStart w:id="38" w:name="_Toc251253422"/>
      <w:bookmarkStart w:id="39" w:name="_Toc302509962"/>
      <w:r w:rsidRPr="002B6E3B">
        <w:rPr>
          <w:lang w:val="fr-CA"/>
        </w:rPr>
        <w:t>Plan de projet</w:t>
      </w:r>
      <w:bookmarkEnd w:id="35"/>
      <w:bookmarkEnd w:id="36"/>
      <w:bookmarkEnd w:id="37"/>
      <w:bookmarkEnd w:id="38"/>
      <w:bookmarkEnd w:id="39"/>
    </w:p>
    <w:p w:rsidR="00EB37C9" w:rsidRPr="002B6E3B" w:rsidRDefault="00EB37C9" w:rsidP="00EB37C9">
      <w:pPr>
        <w:pStyle w:val="Heading3"/>
        <w:rPr>
          <w:lang w:val="fr-CA"/>
        </w:rPr>
      </w:pPr>
      <w:bookmarkStart w:id="40" w:name="_Toc240625102"/>
      <w:bookmarkStart w:id="41" w:name="_Toc251253423"/>
      <w:bookmarkStart w:id="42" w:name="_Toc302509963"/>
      <w:bookmarkStart w:id="43" w:name="_Toc524312844"/>
      <w:r w:rsidRPr="002B6E3B">
        <w:rPr>
          <w:lang w:val="fr-CA"/>
        </w:rPr>
        <w:t>Planification des phases</w:t>
      </w:r>
      <w:bookmarkEnd w:id="40"/>
      <w:bookmarkEnd w:id="41"/>
      <w:bookmarkEnd w:id="42"/>
      <w:r w:rsidRPr="002B6E3B">
        <w:rPr>
          <w:lang w:val="fr-CA"/>
        </w:rPr>
        <w:t xml:space="preserve"> </w:t>
      </w:r>
      <w:bookmarkEnd w:id="43"/>
    </w:p>
    <w:p w:rsidR="00EB37C9" w:rsidRPr="002B6E3B" w:rsidRDefault="00EB37C9" w:rsidP="00EB37C9">
      <w:pPr>
        <w:pStyle w:val="infoblue0"/>
        <w:rPr>
          <w:lang w:val="fr-CA"/>
        </w:rPr>
      </w:pPr>
      <w:r w:rsidRPr="002B6E3B">
        <w:rPr>
          <w:lang w:val="fr-CA"/>
        </w:rPr>
        <w:t>[Fournir une vue d’ensemble de l’échéancier des principaux jalons et de leurs critères de réalisation]</w:t>
      </w:r>
    </w:p>
    <w:p w:rsidR="00EB37C9" w:rsidRDefault="00170E41" w:rsidP="00EB37C9">
      <w:pPr>
        <w:pStyle w:val="infoblue0"/>
        <w:rPr>
          <w:b/>
          <w:i w:val="0"/>
          <w:color w:val="000000" w:themeColor="text1"/>
          <w:lang w:val="fr-CA"/>
        </w:rPr>
      </w:pPr>
      <w:r>
        <w:rPr>
          <w:b/>
          <w:i w:val="0"/>
          <w:color w:val="000000" w:themeColor="text1"/>
          <w:lang w:val="fr-CA"/>
        </w:rPr>
        <w:t>3</w:t>
      </w:r>
      <w:r w:rsidR="003C5CA4" w:rsidRPr="007E7D35">
        <w:rPr>
          <w:b/>
          <w:i w:val="0"/>
          <w:color w:val="000000" w:themeColor="text1"/>
          <w:lang w:val="fr-CA"/>
        </w:rPr>
        <w:t xml:space="preserve"> </w:t>
      </w:r>
      <w:r>
        <w:rPr>
          <w:b/>
          <w:i w:val="0"/>
          <w:color w:val="000000" w:themeColor="text1"/>
          <w:lang w:val="fr-CA"/>
        </w:rPr>
        <w:t xml:space="preserve">février </w:t>
      </w:r>
      <w:r w:rsidR="003C5CA4" w:rsidRPr="007E7D35">
        <w:rPr>
          <w:b/>
          <w:i w:val="0"/>
          <w:color w:val="000000" w:themeColor="text1"/>
          <w:lang w:val="fr-CA"/>
        </w:rPr>
        <w:t>2014</w:t>
      </w:r>
      <w:r w:rsidR="007E7D35">
        <w:rPr>
          <w:b/>
          <w:i w:val="0"/>
          <w:color w:val="000000" w:themeColor="text1"/>
          <w:lang w:val="fr-CA"/>
        </w:rPr>
        <w:t xml:space="preserve"> : </w:t>
      </w:r>
      <w:r w:rsidR="007E7D35" w:rsidRPr="007E7D35">
        <w:rPr>
          <w:b/>
          <w:i w:val="0"/>
          <w:color w:val="000000" w:themeColor="text1"/>
          <w:lang w:val="fr-CA"/>
        </w:rPr>
        <w:t>Prototypage</w:t>
      </w:r>
      <w:r w:rsidR="007E7D35">
        <w:rPr>
          <w:b/>
          <w:i w:val="0"/>
          <w:color w:val="000000" w:themeColor="text1"/>
          <w:lang w:val="fr-CA"/>
        </w:rPr>
        <w:t xml:space="preserve"> du</w:t>
      </w:r>
      <w:r w:rsidR="007E7D35" w:rsidRPr="007E7D35">
        <w:rPr>
          <w:b/>
          <w:i w:val="0"/>
          <w:color w:val="000000" w:themeColor="text1"/>
          <w:lang w:val="fr-CA"/>
        </w:rPr>
        <w:t xml:space="preserve"> </w:t>
      </w:r>
      <w:r w:rsidR="007E7D35">
        <w:rPr>
          <w:b/>
          <w:i w:val="0"/>
          <w:color w:val="000000" w:themeColor="text1"/>
          <w:lang w:val="fr-CA"/>
        </w:rPr>
        <w:t>p</w:t>
      </w:r>
      <w:r w:rsidR="007E7D35" w:rsidRPr="007E7D35">
        <w:rPr>
          <w:b/>
          <w:i w:val="0"/>
          <w:color w:val="000000" w:themeColor="text1"/>
          <w:lang w:val="fr-CA"/>
        </w:rPr>
        <w:t xml:space="preserve">iano </w:t>
      </w:r>
      <w:r w:rsidR="007E7D35">
        <w:rPr>
          <w:b/>
          <w:i w:val="0"/>
          <w:color w:val="000000" w:themeColor="text1"/>
          <w:lang w:val="fr-CA"/>
        </w:rPr>
        <w:t>et de la b</w:t>
      </w:r>
      <w:r w:rsidR="007E7D35" w:rsidRPr="007E7D35">
        <w:rPr>
          <w:b/>
          <w:i w:val="0"/>
          <w:color w:val="000000" w:themeColor="text1"/>
          <w:lang w:val="fr-CA"/>
        </w:rPr>
        <w:t>atterie</w:t>
      </w:r>
    </w:p>
    <w:p w:rsidR="007E7D35" w:rsidRPr="007E7D35" w:rsidRDefault="007E7D35" w:rsidP="007E7D35">
      <w:pPr>
        <w:pStyle w:val="infoblue0"/>
        <w:numPr>
          <w:ilvl w:val="0"/>
          <w:numId w:val="20"/>
        </w:numPr>
        <w:rPr>
          <w:b/>
          <w:i w:val="0"/>
          <w:color w:val="000000" w:themeColor="text1"/>
          <w:lang w:val="fr-CA"/>
        </w:rPr>
      </w:pPr>
      <w:r>
        <w:rPr>
          <w:i w:val="0"/>
          <w:color w:val="000000" w:themeColor="text1"/>
          <w:lang w:val="fr-CA"/>
        </w:rPr>
        <w:t>Prototypes de piano et batterie fonctionnels</w:t>
      </w:r>
    </w:p>
    <w:p w:rsidR="007E7D35" w:rsidRPr="007E7D35" w:rsidRDefault="007E7D35" w:rsidP="007E7D35">
      <w:pPr>
        <w:pStyle w:val="infoblue0"/>
        <w:numPr>
          <w:ilvl w:val="0"/>
          <w:numId w:val="20"/>
        </w:numPr>
        <w:rPr>
          <w:b/>
          <w:i w:val="0"/>
          <w:color w:val="000000" w:themeColor="text1"/>
          <w:lang w:val="fr-CA"/>
        </w:rPr>
      </w:pPr>
      <w:r>
        <w:rPr>
          <w:i w:val="0"/>
          <w:color w:val="000000" w:themeColor="text1"/>
          <w:lang w:val="fr-CA"/>
        </w:rPr>
        <w:t>Recherches effectuées sur les différents capteurs 3D</w:t>
      </w:r>
    </w:p>
    <w:p w:rsidR="007E7D35" w:rsidRPr="007E7D35" w:rsidRDefault="008D0A9F" w:rsidP="007E7D35">
      <w:pPr>
        <w:pStyle w:val="infoblue0"/>
        <w:numPr>
          <w:ilvl w:val="0"/>
          <w:numId w:val="20"/>
        </w:numPr>
        <w:rPr>
          <w:b/>
          <w:i w:val="0"/>
          <w:color w:val="000000" w:themeColor="text1"/>
          <w:lang w:val="fr-CA"/>
        </w:rPr>
      </w:pPr>
      <w:r>
        <w:rPr>
          <w:i w:val="0"/>
          <w:color w:val="000000" w:themeColor="text1"/>
          <w:lang w:val="fr-CA"/>
        </w:rPr>
        <w:t>S</w:t>
      </w:r>
      <w:r w:rsidR="007E7D35">
        <w:rPr>
          <w:i w:val="0"/>
          <w:color w:val="000000" w:themeColor="text1"/>
          <w:lang w:val="fr-CA"/>
        </w:rPr>
        <w:t xml:space="preserve">olution </w:t>
      </w:r>
      <w:r>
        <w:rPr>
          <w:i w:val="0"/>
          <w:color w:val="000000" w:themeColor="text1"/>
          <w:lang w:val="fr-CA"/>
        </w:rPr>
        <w:t>choisie pour</w:t>
      </w:r>
      <w:r w:rsidR="007E7D35">
        <w:rPr>
          <w:i w:val="0"/>
          <w:color w:val="000000" w:themeColor="text1"/>
          <w:lang w:val="fr-CA"/>
        </w:rPr>
        <w:t xml:space="preserve"> le fonctionnement de la guitare</w:t>
      </w:r>
    </w:p>
    <w:p w:rsidR="007E7D35" w:rsidRDefault="00170E41" w:rsidP="007E7D35">
      <w:pPr>
        <w:pStyle w:val="infoblue0"/>
        <w:rPr>
          <w:b/>
          <w:i w:val="0"/>
          <w:color w:val="000000" w:themeColor="text1"/>
          <w:lang w:val="fr-CA"/>
        </w:rPr>
      </w:pPr>
      <w:r>
        <w:rPr>
          <w:b/>
          <w:i w:val="0"/>
          <w:color w:val="000000" w:themeColor="text1"/>
          <w:lang w:val="fr-CA"/>
        </w:rPr>
        <w:t>24 février 2014 : Instruments avancés</w:t>
      </w:r>
    </w:p>
    <w:p w:rsidR="00170E41" w:rsidRDefault="008D0A9F" w:rsidP="00170E41">
      <w:pPr>
        <w:pStyle w:val="infoblue0"/>
        <w:numPr>
          <w:ilvl w:val="0"/>
          <w:numId w:val="21"/>
        </w:numPr>
        <w:rPr>
          <w:i w:val="0"/>
          <w:color w:val="000000" w:themeColor="text1"/>
          <w:lang w:val="fr-CA"/>
        </w:rPr>
      </w:pPr>
      <w:r>
        <w:rPr>
          <w:i w:val="0"/>
          <w:color w:val="000000" w:themeColor="text1"/>
          <w:lang w:val="fr-CA"/>
        </w:rPr>
        <w:t>P</w:t>
      </w:r>
      <w:r w:rsidR="00170E41">
        <w:rPr>
          <w:i w:val="0"/>
          <w:color w:val="000000" w:themeColor="text1"/>
          <w:lang w:val="fr-CA"/>
        </w:rPr>
        <w:t>rototypes de piano et batterie</w:t>
      </w:r>
      <w:r>
        <w:rPr>
          <w:i w:val="0"/>
          <w:color w:val="000000" w:themeColor="text1"/>
          <w:lang w:val="fr-CA"/>
        </w:rPr>
        <w:t xml:space="preserve"> avancés</w:t>
      </w:r>
    </w:p>
    <w:p w:rsidR="00170E41" w:rsidRDefault="008D0A9F" w:rsidP="00170E41">
      <w:pPr>
        <w:pStyle w:val="infoblue0"/>
        <w:numPr>
          <w:ilvl w:val="0"/>
          <w:numId w:val="21"/>
        </w:numPr>
        <w:rPr>
          <w:i w:val="0"/>
          <w:color w:val="000000" w:themeColor="text1"/>
          <w:lang w:val="fr-CA"/>
        </w:rPr>
      </w:pPr>
      <w:r>
        <w:rPr>
          <w:i w:val="0"/>
          <w:color w:val="000000" w:themeColor="text1"/>
          <w:lang w:val="fr-CA"/>
        </w:rPr>
        <w:t>Prototype de guitare fonctionnel</w:t>
      </w:r>
    </w:p>
    <w:p w:rsidR="00170E41" w:rsidRDefault="00170E41" w:rsidP="00170E41">
      <w:pPr>
        <w:pStyle w:val="infoblue0"/>
        <w:numPr>
          <w:ilvl w:val="0"/>
          <w:numId w:val="21"/>
        </w:numPr>
        <w:rPr>
          <w:i w:val="0"/>
          <w:color w:val="000000" w:themeColor="text1"/>
          <w:lang w:val="fr-CA"/>
        </w:rPr>
      </w:pPr>
      <w:r>
        <w:rPr>
          <w:i w:val="0"/>
          <w:color w:val="000000" w:themeColor="text1"/>
          <w:lang w:val="fr-CA"/>
        </w:rPr>
        <w:t xml:space="preserve">Choix finaux </w:t>
      </w:r>
      <w:r w:rsidR="008D0A9F">
        <w:rPr>
          <w:i w:val="0"/>
          <w:color w:val="000000" w:themeColor="text1"/>
          <w:lang w:val="fr-CA"/>
        </w:rPr>
        <w:t xml:space="preserve">effectués </w:t>
      </w:r>
      <w:r>
        <w:rPr>
          <w:i w:val="0"/>
          <w:color w:val="000000" w:themeColor="text1"/>
          <w:lang w:val="fr-CA"/>
        </w:rPr>
        <w:t>sur les technologies utilisées</w:t>
      </w:r>
    </w:p>
    <w:p w:rsidR="00170E41" w:rsidRDefault="00170E41" w:rsidP="00170E41">
      <w:pPr>
        <w:pStyle w:val="infoblue0"/>
        <w:numPr>
          <w:ilvl w:val="0"/>
          <w:numId w:val="21"/>
        </w:numPr>
        <w:rPr>
          <w:i w:val="0"/>
          <w:color w:val="000000" w:themeColor="text1"/>
          <w:lang w:val="fr-CA"/>
        </w:rPr>
      </w:pPr>
      <w:r>
        <w:rPr>
          <w:i w:val="0"/>
          <w:color w:val="000000" w:themeColor="text1"/>
          <w:lang w:val="fr-CA"/>
        </w:rPr>
        <w:t xml:space="preserve">Choix finaux </w:t>
      </w:r>
      <w:r w:rsidR="008D0A9F">
        <w:rPr>
          <w:i w:val="0"/>
          <w:color w:val="000000" w:themeColor="text1"/>
          <w:lang w:val="fr-CA"/>
        </w:rPr>
        <w:t xml:space="preserve">effectués </w:t>
      </w:r>
      <w:r>
        <w:rPr>
          <w:i w:val="0"/>
          <w:color w:val="000000" w:themeColor="text1"/>
          <w:lang w:val="fr-CA"/>
        </w:rPr>
        <w:t>sur des éléments influençant la logistique et le « </w:t>
      </w:r>
      <w:proofErr w:type="spellStart"/>
      <w:r w:rsidRPr="00170E41">
        <w:rPr>
          <w:color w:val="000000" w:themeColor="text1"/>
          <w:lang w:val="fr-CA"/>
        </w:rPr>
        <w:t>gameplay</w:t>
      </w:r>
      <w:proofErr w:type="spellEnd"/>
      <w:r>
        <w:rPr>
          <w:i w:val="0"/>
          <w:color w:val="000000" w:themeColor="text1"/>
          <w:lang w:val="fr-CA"/>
        </w:rPr>
        <w:t> »</w:t>
      </w:r>
    </w:p>
    <w:p w:rsidR="00170E41" w:rsidRDefault="00170E41" w:rsidP="00170E41">
      <w:pPr>
        <w:pStyle w:val="infoblue0"/>
        <w:numPr>
          <w:ilvl w:val="1"/>
          <w:numId w:val="21"/>
        </w:numPr>
        <w:rPr>
          <w:i w:val="0"/>
          <w:color w:val="000000" w:themeColor="text1"/>
          <w:lang w:val="fr-CA"/>
        </w:rPr>
      </w:pPr>
      <w:r>
        <w:rPr>
          <w:i w:val="0"/>
          <w:color w:val="000000" w:themeColor="text1"/>
          <w:lang w:val="fr-CA"/>
        </w:rPr>
        <w:t>Nombre de joueurs</w:t>
      </w:r>
    </w:p>
    <w:p w:rsidR="00170E41" w:rsidRDefault="00170E41" w:rsidP="00170E41">
      <w:pPr>
        <w:pStyle w:val="infoblue0"/>
        <w:numPr>
          <w:ilvl w:val="1"/>
          <w:numId w:val="21"/>
        </w:numPr>
        <w:rPr>
          <w:i w:val="0"/>
          <w:color w:val="000000" w:themeColor="text1"/>
          <w:lang w:val="fr-CA"/>
        </w:rPr>
      </w:pPr>
      <w:r>
        <w:rPr>
          <w:i w:val="0"/>
          <w:color w:val="000000" w:themeColor="text1"/>
          <w:lang w:val="fr-CA"/>
        </w:rPr>
        <w:t>Nombre de rendus effectués</w:t>
      </w:r>
    </w:p>
    <w:p w:rsidR="008D0A9F" w:rsidRPr="008D0A9F" w:rsidRDefault="00170E41" w:rsidP="008D0A9F">
      <w:pPr>
        <w:pStyle w:val="infoblue0"/>
        <w:numPr>
          <w:ilvl w:val="1"/>
          <w:numId w:val="21"/>
        </w:numPr>
        <w:rPr>
          <w:i w:val="0"/>
          <w:color w:val="000000" w:themeColor="text1"/>
          <w:lang w:val="fr-CA"/>
        </w:rPr>
      </w:pPr>
      <w:r>
        <w:rPr>
          <w:i w:val="0"/>
          <w:color w:val="000000" w:themeColor="text1"/>
          <w:lang w:val="fr-CA"/>
        </w:rPr>
        <w:t>Nombre de capteurs utilisés</w:t>
      </w:r>
    </w:p>
    <w:p w:rsidR="008D0A9F" w:rsidRDefault="008D0A9F" w:rsidP="00EB37C9">
      <w:pPr>
        <w:pStyle w:val="infoblue0"/>
        <w:rPr>
          <w:b/>
          <w:i w:val="0"/>
          <w:color w:val="000000" w:themeColor="text1"/>
          <w:lang w:val="fr-CA"/>
        </w:rPr>
      </w:pPr>
      <w:r>
        <w:rPr>
          <w:b/>
          <w:i w:val="0"/>
          <w:color w:val="000000" w:themeColor="text1"/>
          <w:lang w:val="fr-CA"/>
        </w:rPr>
        <w:t>10 mars 2014 : Air instruments bêta</w:t>
      </w:r>
    </w:p>
    <w:p w:rsidR="003C5CA4" w:rsidRDefault="008D0A9F" w:rsidP="008D0A9F">
      <w:pPr>
        <w:pStyle w:val="infoblue0"/>
        <w:numPr>
          <w:ilvl w:val="0"/>
          <w:numId w:val="23"/>
        </w:numPr>
        <w:rPr>
          <w:i w:val="0"/>
          <w:color w:val="000000" w:themeColor="text1"/>
          <w:lang w:val="fr-CA"/>
        </w:rPr>
      </w:pPr>
      <w:r>
        <w:rPr>
          <w:i w:val="0"/>
          <w:color w:val="000000" w:themeColor="text1"/>
          <w:lang w:val="fr-CA"/>
        </w:rPr>
        <w:t>Instruments fonctionnels et raffinés</w:t>
      </w:r>
    </w:p>
    <w:p w:rsidR="008D0A9F" w:rsidRDefault="008D0A9F" w:rsidP="008D0A9F">
      <w:pPr>
        <w:pStyle w:val="infoblue0"/>
        <w:numPr>
          <w:ilvl w:val="0"/>
          <w:numId w:val="23"/>
        </w:numPr>
        <w:rPr>
          <w:i w:val="0"/>
          <w:color w:val="000000" w:themeColor="text1"/>
          <w:lang w:val="fr-CA"/>
        </w:rPr>
      </w:pPr>
      <w:r>
        <w:rPr>
          <w:i w:val="0"/>
          <w:color w:val="000000" w:themeColor="text1"/>
          <w:lang w:val="fr-CA"/>
        </w:rPr>
        <w:t>Ajout de fonctionnalités « hors-instruments »</w:t>
      </w:r>
    </w:p>
    <w:p w:rsidR="008D552B" w:rsidRPr="008D552B" w:rsidRDefault="008D0A9F" w:rsidP="008D552B">
      <w:pPr>
        <w:pStyle w:val="infoblue0"/>
        <w:numPr>
          <w:ilvl w:val="1"/>
          <w:numId w:val="23"/>
        </w:numPr>
        <w:rPr>
          <w:i w:val="0"/>
          <w:color w:val="000000" w:themeColor="text1"/>
          <w:lang w:val="fr-CA"/>
        </w:rPr>
      </w:pPr>
      <w:r>
        <w:rPr>
          <w:i w:val="0"/>
          <w:color w:val="000000" w:themeColor="text1"/>
          <w:lang w:val="fr-CA"/>
        </w:rPr>
        <w:t>Choix du mode de jeu</w:t>
      </w:r>
      <w:r w:rsidR="008D552B">
        <w:rPr>
          <w:i w:val="0"/>
          <w:color w:val="000000" w:themeColor="text1"/>
          <w:lang w:val="fr-CA"/>
        </w:rPr>
        <w:t xml:space="preserve"> (mode assisté fonctionnel)</w:t>
      </w:r>
    </w:p>
    <w:p w:rsidR="008D0A9F" w:rsidRDefault="008D0A9F" w:rsidP="008D0A9F">
      <w:pPr>
        <w:pStyle w:val="infoblue0"/>
        <w:numPr>
          <w:ilvl w:val="1"/>
          <w:numId w:val="23"/>
        </w:numPr>
        <w:rPr>
          <w:i w:val="0"/>
          <w:color w:val="000000" w:themeColor="text1"/>
          <w:lang w:val="fr-CA"/>
        </w:rPr>
      </w:pPr>
      <w:r>
        <w:rPr>
          <w:i w:val="0"/>
          <w:color w:val="000000" w:themeColor="text1"/>
          <w:lang w:val="fr-CA"/>
        </w:rPr>
        <w:lastRenderedPageBreak/>
        <w:t>Choix de l’instrument</w:t>
      </w:r>
    </w:p>
    <w:p w:rsidR="008D0A9F" w:rsidRDefault="008D0A9F" w:rsidP="008D0A9F">
      <w:pPr>
        <w:pStyle w:val="infoblue0"/>
        <w:numPr>
          <w:ilvl w:val="1"/>
          <w:numId w:val="23"/>
        </w:numPr>
        <w:rPr>
          <w:i w:val="0"/>
          <w:color w:val="000000" w:themeColor="text1"/>
          <w:lang w:val="fr-CA"/>
        </w:rPr>
      </w:pPr>
      <w:r>
        <w:rPr>
          <w:i w:val="0"/>
          <w:color w:val="000000" w:themeColor="text1"/>
          <w:lang w:val="fr-CA"/>
        </w:rPr>
        <w:t>Contrôle « administrateur » (réinitialisation du squelette, etc.)</w:t>
      </w:r>
    </w:p>
    <w:p w:rsidR="009B755B" w:rsidRDefault="009B755B" w:rsidP="009B755B">
      <w:pPr>
        <w:pStyle w:val="infoblue0"/>
        <w:ind w:left="0" w:firstLine="720"/>
        <w:rPr>
          <w:b/>
          <w:i w:val="0"/>
          <w:color w:val="000000" w:themeColor="text1"/>
          <w:lang w:val="fr-CA"/>
        </w:rPr>
      </w:pPr>
      <w:r>
        <w:rPr>
          <w:b/>
          <w:i w:val="0"/>
          <w:color w:val="000000" w:themeColor="text1"/>
          <w:lang w:val="fr-CA"/>
        </w:rPr>
        <w:t>1</w:t>
      </w:r>
      <w:r w:rsidRPr="009B755B">
        <w:rPr>
          <w:b/>
          <w:i w:val="0"/>
          <w:color w:val="000000" w:themeColor="text1"/>
          <w:vertAlign w:val="superscript"/>
          <w:lang w:val="fr-CA"/>
        </w:rPr>
        <w:t>er</w:t>
      </w:r>
      <w:r>
        <w:rPr>
          <w:b/>
          <w:i w:val="0"/>
          <w:color w:val="000000" w:themeColor="text1"/>
          <w:lang w:val="fr-CA"/>
        </w:rPr>
        <w:t xml:space="preserve"> avril 2014 : Air Instruments</w:t>
      </w:r>
      <w:r w:rsidR="00EB05C1">
        <w:rPr>
          <w:b/>
          <w:i w:val="0"/>
          <w:color w:val="000000" w:themeColor="text1"/>
          <w:lang w:val="fr-CA"/>
        </w:rPr>
        <w:t xml:space="preserve"> </w:t>
      </w:r>
      <w:r w:rsidR="004774C8">
        <w:rPr>
          <w:b/>
          <w:i w:val="0"/>
          <w:color w:val="000000" w:themeColor="text1"/>
          <w:lang w:val="fr-CA"/>
        </w:rPr>
        <w:t>1.0</w:t>
      </w:r>
    </w:p>
    <w:p w:rsidR="00EB05C1" w:rsidRDefault="00EB05C1" w:rsidP="00EB05C1">
      <w:pPr>
        <w:pStyle w:val="infoblue0"/>
        <w:numPr>
          <w:ilvl w:val="0"/>
          <w:numId w:val="24"/>
        </w:numPr>
        <w:rPr>
          <w:i w:val="0"/>
          <w:color w:val="000000" w:themeColor="text1"/>
          <w:lang w:val="fr-CA"/>
        </w:rPr>
      </w:pPr>
      <w:r>
        <w:rPr>
          <w:i w:val="0"/>
          <w:color w:val="000000" w:themeColor="text1"/>
          <w:lang w:val="fr-CA"/>
        </w:rPr>
        <w:t>Jeu testé intensivement (tests « portes-ouvertes »</w:t>
      </w:r>
      <w:r w:rsidR="002D5C03">
        <w:rPr>
          <w:i w:val="0"/>
          <w:color w:val="000000" w:themeColor="text1"/>
          <w:lang w:val="fr-CA"/>
        </w:rPr>
        <w:t>, tests de régression, etc</w:t>
      </w:r>
      <w:r w:rsidR="00201B50">
        <w:rPr>
          <w:i w:val="0"/>
          <w:color w:val="000000" w:themeColor="text1"/>
          <w:lang w:val="fr-CA"/>
        </w:rPr>
        <w:t>.</w:t>
      </w:r>
      <w:r>
        <w:rPr>
          <w:i w:val="0"/>
          <w:color w:val="000000" w:themeColor="text1"/>
          <w:lang w:val="fr-CA"/>
        </w:rPr>
        <w:t>)</w:t>
      </w:r>
    </w:p>
    <w:p w:rsidR="00EB05C1" w:rsidRDefault="00EB05C1" w:rsidP="00EB05C1">
      <w:pPr>
        <w:pStyle w:val="infoblue0"/>
        <w:numPr>
          <w:ilvl w:val="0"/>
          <w:numId w:val="24"/>
        </w:numPr>
        <w:rPr>
          <w:i w:val="0"/>
          <w:color w:val="000000" w:themeColor="text1"/>
          <w:lang w:val="fr-CA"/>
        </w:rPr>
      </w:pPr>
      <w:r>
        <w:rPr>
          <w:i w:val="0"/>
          <w:color w:val="000000" w:themeColor="text1"/>
          <w:lang w:val="fr-CA"/>
        </w:rPr>
        <w:t>Failles corrigées</w:t>
      </w:r>
    </w:p>
    <w:p w:rsidR="00EB05C1" w:rsidRDefault="00EB05C1" w:rsidP="00EB05C1">
      <w:pPr>
        <w:pStyle w:val="infoblue0"/>
        <w:numPr>
          <w:ilvl w:val="0"/>
          <w:numId w:val="24"/>
        </w:numPr>
        <w:rPr>
          <w:i w:val="0"/>
          <w:color w:val="000000" w:themeColor="text1"/>
          <w:lang w:val="fr-CA"/>
        </w:rPr>
      </w:pPr>
      <w:r>
        <w:rPr>
          <w:i w:val="0"/>
          <w:color w:val="000000" w:themeColor="text1"/>
          <w:lang w:val="fr-CA"/>
        </w:rPr>
        <w:t>Améliorations et ajustements finaux des instruments</w:t>
      </w:r>
    </w:p>
    <w:p w:rsidR="00006F19" w:rsidRDefault="00006F19" w:rsidP="00EB05C1">
      <w:pPr>
        <w:pStyle w:val="infoblue0"/>
        <w:numPr>
          <w:ilvl w:val="0"/>
          <w:numId w:val="24"/>
        </w:numPr>
        <w:rPr>
          <w:i w:val="0"/>
          <w:color w:val="000000" w:themeColor="text1"/>
          <w:lang w:val="fr-CA"/>
        </w:rPr>
      </w:pPr>
      <w:r>
        <w:rPr>
          <w:i w:val="0"/>
          <w:color w:val="000000" w:themeColor="text1"/>
          <w:lang w:val="fr-CA"/>
        </w:rPr>
        <w:t>Amélioration et ajustement finaux du « </w:t>
      </w:r>
      <w:proofErr w:type="spellStart"/>
      <w:r>
        <w:rPr>
          <w:color w:val="000000" w:themeColor="text1"/>
          <w:lang w:val="fr-CA"/>
        </w:rPr>
        <w:t>gameplay</w:t>
      </w:r>
      <w:proofErr w:type="spellEnd"/>
      <w:r>
        <w:rPr>
          <w:i w:val="0"/>
          <w:color w:val="000000" w:themeColor="text1"/>
          <w:lang w:val="fr-CA"/>
        </w:rPr>
        <w:t> »</w:t>
      </w:r>
    </w:p>
    <w:p w:rsidR="00276507" w:rsidRPr="00EB05C1" w:rsidRDefault="00276507" w:rsidP="00EB05C1">
      <w:pPr>
        <w:pStyle w:val="infoblue0"/>
        <w:numPr>
          <w:ilvl w:val="0"/>
          <w:numId w:val="24"/>
        </w:numPr>
        <w:rPr>
          <w:i w:val="0"/>
          <w:color w:val="000000" w:themeColor="text1"/>
          <w:lang w:val="fr-CA"/>
        </w:rPr>
      </w:pPr>
      <w:r>
        <w:rPr>
          <w:i w:val="0"/>
          <w:color w:val="000000" w:themeColor="text1"/>
          <w:lang w:val="fr-CA"/>
        </w:rPr>
        <w:t>Améliorations visuelles (</w:t>
      </w:r>
      <w:r>
        <w:rPr>
          <w:b/>
          <w:i w:val="0"/>
          <w:color w:val="000000" w:themeColor="text1"/>
          <w:lang w:val="fr-CA"/>
        </w:rPr>
        <w:t>optionnel</w:t>
      </w:r>
      <w:r>
        <w:rPr>
          <w:i w:val="0"/>
          <w:color w:val="000000" w:themeColor="text1"/>
          <w:lang w:val="fr-CA"/>
        </w:rPr>
        <w:t>)</w:t>
      </w:r>
    </w:p>
    <w:p w:rsidR="009B755B" w:rsidRDefault="009B755B" w:rsidP="009B755B">
      <w:pPr>
        <w:pStyle w:val="infoblue0"/>
        <w:rPr>
          <w:i w:val="0"/>
          <w:color w:val="000000" w:themeColor="text1"/>
          <w:lang w:val="fr-CA"/>
        </w:rPr>
      </w:pPr>
    </w:p>
    <w:p w:rsidR="009B755B" w:rsidRPr="003C5CA4" w:rsidRDefault="009B755B" w:rsidP="009B755B">
      <w:pPr>
        <w:pStyle w:val="infoblue0"/>
        <w:rPr>
          <w:i w:val="0"/>
          <w:color w:val="000000" w:themeColor="text1"/>
          <w:lang w:val="fr-CA"/>
        </w:rPr>
      </w:pPr>
    </w:p>
    <w:p w:rsidR="00EB37C9" w:rsidRPr="002B6E3B" w:rsidRDefault="00EB37C9" w:rsidP="00EB37C9">
      <w:pPr>
        <w:pStyle w:val="Heading3"/>
        <w:rPr>
          <w:lang w:val="fr-CA"/>
        </w:rPr>
      </w:pPr>
      <w:bookmarkStart w:id="44" w:name="_Toc524312845"/>
      <w:bookmarkStart w:id="45" w:name="_Toc240625103"/>
      <w:bookmarkStart w:id="46" w:name="_Toc251253424"/>
      <w:bookmarkStart w:id="47" w:name="_Toc302509964"/>
      <w:r w:rsidRPr="002B6E3B">
        <w:rPr>
          <w:lang w:val="fr-CA"/>
        </w:rPr>
        <w:t>Objectifs d’itération</w:t>
      </w:r>
      <w:bookmarkEnd w:id="44"/>
      <w:bookmarkEnd w:id="45"/>
      <w:bookmarkEnd w:id="46"/>
      <w:bookmarkEnd w:id="47"/>
    </w:p>
    <w:p w:rsidR="00EB37C9" w:rsidRPr="002B6E3B" w:rsidRDefault="00EB37C9" w:rsidP="00EB37C9">
      <w:pPr>
        <w:pStyle w:val="infoblue0"/>
        <w:rPr>
          <w:lang w:val="fr-CA"/>
        </w:rPr>
      </w:pPr>
      <w:r w:rsidRPr="002B6E3B">
        <w:rPr>
          <w:lang w:val="fr-CA"/>
        </w:rPr>
        <w:t>[Énumérer brièvement les objectifs à atteindre pour chaque itération]</w:t>
      </w:r>
    </w:p>
    <w:tbl>
      <w:tblPr>
        <w:tblStyle w:val="TableGrid"/>
        <w:tblW w:w="0" w:type="auto"/>
        <w:tblInd w:w="720" w:type="dxa"/>
        <w:tblLook w:val="04A0" w:firstRow="1" w:lastRow="0" w:firstColumn="1" w:lastColumn="0" w:noHBand="0" w:noVBand="1"/>
      </w:tblPr>
      <w:tblGrid>
        <w:gridCol w:w="4451"/>
        <w:gridCol w:w="4405"/>
      </w:tblGrid>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12 janvier au 18 janvier (1 sem.)</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 xml:space="preserve">Mettre en place du répertoire </w:t>
            </w:r>
            <w:proofErr w:type="spellStart"/>
            <w:r>
              <w:rPr>
                <w:i w:val="0"/>
                <w:color w:val="000000" w:themeColor="text1"/>
                <w:lang w:val="fr-CA"/>
              </w:rPr>
              <w:t>Github</w:t>
            </w:r>
            <w:proofErr w:type="spellEnd"/>
          </w:p>
          <w:p w:rsidR="00753863" w:rsidRDefault="00753863" w:rsidP="00753863">
            <w:pPr>
              <w:pStyle w:val="infoblue0"/>
              <w:ind w:left="0"/>
              <w:rPr>
                <w:i w:val="0"/>
                <w:color w:val="000000" w:themeColor="text1"/>
                <w:lang w:val="fr-CA"/>
              </w:rPr>
            </w:pPr>
            <w:r>
              <w:rPr>
                <w:i w:val="0"/>
                <w:color w:val="000000" w:themeColor="text1"/>
                <w:lang w:val="fr-CA"/>
              </w:rPr>
              <w:t>Élaborer le document de vision</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19 janvier au 25 janvier (1 sem.)</w:t>
            </w:r>
          </w:p>
          <w:p w:rsidR="004774C8" w:rsidRDefault="004774C8" w:rsidP="00753863">
            <w:pPr>
              <w:pStyle w:val="infoblue0"/>
              <w:ind w:left="0"/>
              <w:rPr>
                <w:i w:val="0"/>
                <w:color w:val="000000" w:themeColor="text1"/>
                <w:lang w:val="fr-CA"/>
              </w:rPr>
            </w:pPr>
            <w:r w:rsidRPr="007E7D35">
              <w:rPr>
                <w:b/>
                <w:i w:val="0"/>
                <w:color w:val="000000" w:themeColor="text1"/>
                <w:lang w:val="fr-CA"/>
              </w:rPr>
              <w:t>Prototypage</w:t>
            </w:r>
            <w:r>
              <w:rPr>
                <w:b/>
                <w:i w:val="0"/>
                <w:color w:val="000000" w:themeColor="text1"/>
                <w:lang w:val="fr-CA"/>
              </w:rPr>
              <w:t xml:space="preserve"> du</w:t>
            </w:r>
            <w:r w:rsidRPr="007E7D35">
              <w:rPr>
                <w:b/>
                <w:i w:val="0"/>
                <w:color w:val="000000" w:themeColor="text1"/>
                <w:lang w:val="fr-CA"/>
              </w:rPr>
              <w:t xml:space="preserve"> </w:t>
            </w:r>
            <w:r>
              <w:rPr>
                <w:b/>
                <w:i w:val="0"/>
                <w:color w:val="000000" w:themeColor="text1"/>
                <w:lang w:val="fr-CA"/>
              </w:rPr>
              <w:t>p</w:t>
            </w:r>
            <w:r w:rsidRPr="007E7D35">
              <w:rPr>
                <w:b/>
                <w:i w:val="0"/>
                <w:color w:val="000000" w:themeColor="text1"/>
                <w:lang w:val="fr-CA"/>
              </w:rPr>
              <w:t xml:space="preserve">iano </w:t>
            </w:r>
            <w:r>
              <w:rPr>
                <w:b/>
                <w:i w:val="0"/>
                <w:color w:val="000000" w:themeColor="text1"/>
                <w:lang w:val="fr-CA"/>
              </w:rPr>
              <w:t>et de la b</w:t>
            </w:r>
            <w:r w:rsidRPr="007E7D35">
              <w:rPr>
                <w:b/>
                <w:i w:val="0"/>
                <w:color w:val="000000" w:themeColor="text1"/>
                <w:lang w:val="fr-CA"/>
              </w:rPr>
              <w:t>atterie</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Fournir des « </w:t>
            </w:r>
            <w:proofErr w:type="spellStart"/>
            <w:r>
              <w:rPr>
                <w:color w:val="000000" w:themeColor="text1"/>
                <w:lang w:val="fr-CA"/>
              </w:rPr>
              <w:t>assets</w:t>
            </w:r>
            <w:proofErr w:type="spellEnd"/>
            <w:r>
              <w:rPr>
                <w:i w:val="0"/>
                <w:color w:val="000000" w:themeColor="text1"/>
                <w:lang w:val="fr-CA"/>
              </w:rPr>
              <w:t> » pour le piano et la batterie</w:t>
            </w:r>
          </w:p>
          <w:p w:rsidR="00753863" w:rsidRDefault="00753863" w:rsidP="00753863">
            <w:pPr>
              <w:pStyle w:val="infoblue0"/>
              <w:numPr>
                <w:ilvl w:val="0"/>
                <w:numId w:val="25"/>
              </w:numPr>
              <w:rPr>
                <w:i w:val="0"/>
                <w:color w:val="000000" w:themeColor="text1"/>
                <w:lang w:val="fr-CA"/>
              </w:rPr>
            </w:pPr>
            <w:r>
              <w:rPr>
                <w:i w:val="0"/>
                <w:color w:val="000000" w:themeColor="text1"/>
                <w:lang w:val="fr-CA"/>
              </w:rPr>
              <w:t>Trouver/Enregistrer des sons</w:t>
            </w:r>
          </w:p>
          <w:p w:rsidR="00753863" w:rsidRDefault="00753863" w:rsidP="00753863">
            <w:pPr>
              <w:pStyle w:val="infoblue0"/>
              <w:numPr>
                <w:ilvl w:val="0"/>
                <w:numId w:val="25"/>
              </w:numPr>
              <w:rPr>
                <w:i w:val="0"/>
                <w:color w:val="000000" w:themeColor="text1"/>
                <w:lang w:val="fr-CA"/>
              </w:rPr>
            </w:pPr>
            <w:r>
              <w:rPr>
                <w:i w:val="0"/>
                <w:color w:val="000000" w:themeColor="text1"/>
                <w:lang w:val="fr-CA"/>
              </w:rPr>
              <w:t>Fournir des modèles 3D</w:t>
            </w:r>
          </w:p>
          <w:p w:rsidR="00753863" w:rsidRDefault="00753863" w:rsidP="00753863">
            <w:pPr>
              <w:pStyle w:val="infoblue0"/>
              <w:ind w:left="0"/>
              <w:rPr>
                <w:i w:val="0"/>
                <w:color w:val="000000" w:themeColor="text1"/>
                <w:lang w:val="fr-CA"/>
              </w:rPr>
            </w:pPr>
            <w:r>
              <w:rPr>
                <w:i w:val="0"/>
                <w:color w:val="000000" w:themeColor="text1"/>
                <w:lang w:val="fr-CA"/>
              </w:rPr>
              <w:t>Débuter le prototypage du piano et de la batterie</w:t>
            </w:r>
          </w:p>
          <w:p w:rsidR="00753863" w:rsidRDefault="00753863" w:rsidP="00753863">
            <w:pPr>
              <w:pStyle w:val="infoblue0"/>
              <w:numPr>
                <w:ilvl w:val="0"/>
                <w:numId w:val="26"/>
              </w:numPr>
              <w:rPr>
                <w:i w:val="0"/>
                <w:color w:val="000000" w:themeColor="text1"/>
                <w:lang w:val="fr-CA"/>
              </w:rPr>
            </w:pPr>
            <w:r>
              <w:rPr>
                <w:i w:val="0"/>
                <w:color w:val="000000" w:themeColor="text1"/>
                <w:lang w:val="fr-CA"/>
              </w:rPr>
              <w:t xml:space="preserve">Mettre en place des scènes </w:t>
            </w:r>
            <w:proofErr w:type="spellStart"/>
            <w:r>
              <w:rPr>
                <w:i w:val="0"/>
                <w:color w:val="000000" w:themeColor="text1"/>
                <w:lang w:val="fr-CA"/>
              </w:rPr>
              <w:t>Unity</w:t>
            </w:r>
            <w:proofErr w:type="spellEnd"/>
            <w:r>
              <w:rPr>
                <w:i w:val="0"/>
                <w:color w:val="000000" w:themeColor="text1"/>
                <w:lang w:val="fr-CA"/>
              </w:rPr>
              <w:t xml:space="preserve"> avec sons</w:t>
            </w:r>
          </w:p>
          <w:p w:rsidR="00753863" w:rsidRDefault="00753863" w:rsidP="00753863">
            <w:pPr>
              <w:pStyle w:val="infoblue0"/>
              <w:ind w:left="0"/>
              <w:rPr>
                <w:i w:val="0"/>
                <w:color w:val="000000" w:themeColor="text1"/>
                <w:lang w:val="fr-CA"/>
              </w:rPr>
            </w:pPr>
            <w:r>
              <w:rPr>
                <w:i w:val="0"/>
                <w:color w:val="000000" w:themeColor="text1"/>
                <w:lang w:val="fr-CA"/>
              </w:rPr>
              <w:t>Fournir une librairie de communication avec la Kinect (SensorLib.dll)</w:t>
            </w:r>
          </w:p>
          <w:p w:rsidR="00753863" w:rsidRPr="002516D6" w:rsidRDefault="00753863" w:rsidP="00753863">
            <w:pPr>
              <w:pStyle w:val="infoblue0"/>
              <w:ind w:left="0"/>
              <w:rPr>
                <w:i w:val="0"/>
                <w:color w:val="000000" w:themeColor="text1"/>
                <w:lang w:val="fr-CA"/>
              </w:rPr>
            </w:pP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26 janvier au 1</w:t>
            </w:r>
            <w:r w:rsidRPr="00C81341">
              <w:rPr>
                <w:i w:val="0"/>
                <w:color w:val="000000" w:themeColor="text1"/>
                <w:vertAlign w:val="superscript"/>
                <w:lang w:val="fr-CA"/>
              </w:rPr>
              <w:t>er</w:t>
            </w:r>
            <w:r>
              <w:rPr>
                <w:i w:val="0"/>
                <w:color w:val="000000" w:themeColor="text1"/>
                <w:lang w:val="fr-CA"/>
              </w:rPr>
              <w:t xml:space="preserve">  février (1 sem.)</w:t>
            </w:r>
          </w:p>
          <w:p w:rsidR="004774C8" w:rsidRDefault="004774C8" w:rsidP="00753863">
            <w:pPr>
              <w:pStyle w:val="infoblue0"/>
              <w:ind w:left="0"/>
              <w:rPr>
                <w:i w:val="0"/>
                <w:color w:val="000000" w:themeColor="text1"/>
                <w:lang w:val="fr-CA"/>
              </w:rPr>
            </w:pPr>
            <w:r w:rsidRPr="007E7D35">
              <w:rPr>
                <w:b/>
                <w:i w:val="0"/>
                <w:color w:val="000000" w:themeColor="text1"/>
                <w:lang w:val="fr-CA"/>
              </w:rPr>
              <w:t>Prototypage</w:t>
            </w:r>
            <w:r>
              <w:rPr>
                <w:b/>
                <w:i w:val="0"/>
                <w:color w:val="000000" w:themeColor="text1"/>
                <w:lang w:val="fr-CA"/>
              </w:rPr>
              <w:t xml:space="preserve"> du</w:t>
            </w:r>
            <w:r w:rsidRPr="007E7D35">
              <w:rPr>
                <w:b/>
                <w:i w:val="0"/>
                <w:color w:val="000000" w:themeColor="text1"/>
                <w:lang w:val="fr-CA"/>
              </w:rPr>
              <w:t xml:space="preserve"> </w:t>
            </w:r>
            <w:r>
              <w:rPr>
                <w:b/>
                <w:i w:val="0"/>
                <w:color w:val="000000" w:themeColor="text1"/>
                <w:lang w:val="fr-CA"/>
              </w:rPr>
              <w:t>p</w:t>
            </w:r>
            <w:r w:rsidRPr="007E7D35">
              <w:rPr>
                <w:b/>
                <w:i w:val="0"/>
                <w:color w:val="000000" w:themeColor="text1"/>
                <w:lang w:val="fr-CA"/>
              </w:rPr>
              <w:t xml:space="preserve">iano </w:t>
            </w:r>
            <w:r>
              <w:rPr>
                <w:b/>
                <w:i w:val="0"/>
                <w:color w:val="000000" w:themeColor="text1"/>
                <w:lang w:val="fr-CA"/>
              </w:rPr>
              <w:t>et de la b</w:t>
            </w:r>
            <w:r w:rsidRPr="007E7D35">
              <w:rPr>
                <w:b/>
                <w:i w:val="0"/>
                <w:color w:val="000000" w:themeColor="text1"/>
                <w:lang w:val="fr-CA"/>
              </w:rPr>
              <w:t>atterie</w:t>
            </w:r>
          </w:p>
        </w:tc>
        <w:tc>
          <w:tcPr>
            <w:tcW w:w="4405" w:type="dxa"/>
          </w:tcPr>
          <w:p w:rsidR="00753863" w:rsidRDefault="00753863" w:rsidP="00753863">
            <w:pPr>
              <w:pStyle w:val="infoblue0"/>
              <w:ind w:left="0"/>
              <w:rPr>
                <w:i w:val="0"/>
                <w:color w:val="000000" w:themeColor="text1"/>
                <w:lang w:val="fr-CA"/>
              </w:rPr>
            </w:pPr>
            <w:proofErr w:type="spellStart"/>
            <w:r>
              <w:rPr>
                <w:i w:val="0"/>
                <w:color w:val="000000" w:themeColor="text1"/>
                <w:lang w:val="fr-CA"/>
              </w:rPr>
              <w:t>SensorLib</w:t>
            </w:r>
            <w:proofErr w:type="spellEnd"/>
          </w:p>
          <w:p w:rsidR="00753863" w:rsidRDefault="00753863" w:rsidP="00753863">
            <w:pPr>
              <w:pStyle w:val="infoblue0"/>
              <w:numPr>
                <w:ilvl w:val="0"/>
                <w:numId w:val="26"/>
              </w:numPr>
              <w:rPr>
                <w:i w:val="0"/>
                <w:color w:val="000000" w:themeColor="text1"/>
                <w:lang w:val="fr-CA"/>
              </w:rPr>
            </w:pPr>
            <w:r>
              <w:rPr>
                <w:i w:val="0"/>
                <w:color w:val="000000" w:themeColor="text1"/>
                <w:lang w:val="fr-CA"/>
              </w:rPr>
              <w:t>Conception d’algorithmes de reconnaissance de main</w:t>
            </w:r>
          </w:p>
          <w:p w:rsidR="00753863" w:rsidRDefault="00753863" w:rsidP="00753863">
            <w:pPr>
              <w:pStyle w:val="infoblue0"/>
              <w:numPr>
                <w:ilvl w:val="0"/>
                <w:numId w:val="26"/>
              </w:numPr>
              <w:rPr>
                <w:i w:val="0"/>
                <w:color w:val="000000" w:themeColor="text1"/>
                <w:lang w:val="fr-CA"/>
              </w:rPr>
            </w:pPr>
            <w:r>
              <w:rPr>
                <w:i w:val="0"/>
                <w:color w:val="000000" w:themeColor="text1"/>
                <w:lang w:val="fr-CA"/>
              </w:rPr>
              <w:t>Accès aux données du squelette</w:t>
            </w:r>
          </w:p>
          <w:p w:rsidR="00753863" w:rsidRDefault="00753863" w:rsidP="00753863">
            <w:pPr>
              <w:pStyle w:val="infoblue0"/>
              <w:ind w:left="0"/>
              <w:rPr>
                <w:i w:val="0"/>
                <w:color w:val="000000" w:themeColor="text1"/>
                <w:lang w:val="fr-CA"/>
              </w:rPr>
            </w:pPr>
            <w:r>
              <w:rPr>
                <w:i w:val="0"/>
                <w:color w:val="000000" w:themeColor="text1"/>
                <w:lang w:val="fr-CA"/>
              </w:rPr>
              <w:t>Piano (</w:t>
            </w:r>
            <w:proofErr w:type="spellStart"/>
            <w:r>
              <w:rPr>
                <w:i w:val="0"/>
                <w:color w:val="000000" w:themeColor="text1"/>
                <w:lang w:val="fr-CA"/>
              </w:rPr>
              <w:t>Unity</w:t>
            </w:r>
            <w:proofErr w:type="spellEnd"/>
            <w:r>
              <w:rPr>
                <w:i w:val="0"/>
                <w:color w:val="000000" w:themeColor="text1"/>
                <w:lang w:val="fr-CA"/>
              </w:rPr>
              <w:t>)</w:t>
            </w:r>
          </w:p>
          <w:p w:rsidR="00753863" w:rsidRDefault="00753863" w:rsidP="00753863">
            <w:pPr>
              <w:pStyle w:val="infoblue0"/>
              <w:numPr>
                <w:ilvl w:val="0"/>
                <w:numId w:val="26"/>
              </w:numPr>
              <w:rPr>
                <w:i w:val="0"/>
                <w:color w:val="000000" w:themeColor="text1"/>
                <w:lang w:val="fr-CA"/>
              </w:rPr>
            </w:pPr>
            <w:r>
              <w:rPr>
                <w:i w:val="0"/>
                <w:color w:val="000000" w:themeColor="text1"/>
                <w:lang w:val="fr-CA"/>
              </w:rPr>
              <w:t xml:space="preserve">Accéder aux données de </w:t>
            </w:r>
            <w:proofErr w:type="spellStart"/>
            <w:r>
              <w:rPr>
                <w:i w:val="0"/>
                <w:color w:val="000000" w:themeColor="text1"/>
                <w:lang w:val="fr-CA"/>
              </w:rPr>
              <w:t>SensorLib</w:t>
            </w:r>
            <w:proofErr w:type="spellEnd"/>
            <w:r>
              <w:rPr>
                <w:i w:val="0"/>
                <w:color w:val="000000" w:themeColor="text1"/>
                <w:lang w:val="fr-CA"/>
              </w:rPr>
              <w:t xml:space="preserve"> et jouer les notes selon ces données</w:t>
            </w:r>
          </w:p>
          <w:p w:rsidR="00753863" w:rsidRDefault="00753863" w:rsidP="00753863">
            <w:pPr>
              <w:pStyle w:val="infoblue0"/>
              <w:numPr>
                <w:ilvl w:val="0"/>
                <w:numId w:val="26"/>
              </w:numPr>
              <w:rPr>
                <w:i w:val="0"/>
                <w:color w:val="000000" w:themeColor="text1"/>
                <w:lang w:val="fr-CA"/>
              </w:rPr>
            </w:pPr>
            <w:r>
              <w:rPr>
                <w:i w:val="0"/>
                <w:color w:val="000000" w:themeColor="text1"/>
                <w:lang w:val="fr-CA"/>
              </w:rPr>
              <w:t>Afficher l’image de profondeur</w:t>
            </w:r>
          </w:p>
          <w:p w:rsidR="00753863" w:rsidRDefault="00753863" w:rsidP="00753863">
            <w:pPr>
              <w:pStyle w:val="infoblue0"/>
              <w:ind w:left="0"/>
              <w:rPr>
                <w:i w:val="0"/>
                <w:color w:val="000000" w:themeColor="text1"/>
                <w:lang w:val="fr-CA"/>
              </w:rPr>
            </w:pPr>
            <w:r>
              <w:rPr>
                <w:i w:val="0"/>
                <w:color w:val="000000" w:themeColor="text1"/>
                <w:lang w:val="fr-CA"/>
              </w:rPr>
              <w:t>Batterie (</w:t>
            </w:r>
            <w:proofErr w:type="spellStart"/>
            <w:r>
              <w:rPr>
                <w:i w:val="0"/>
                <w:color w:val="000000" w:themeColor="text1"/>
                <w:lang w:val="fr-CA"/>
              </w:rPr>
              <w:t>Unity</w:t>
            </w:r>
            <w:proofErr w:type="spellEnd"/>
            <w:r>
              <w:rPr>
                <w:i w:val="0"/>
                <w:color w:val="000000" w:themeColor="text1"/>
                <w:lang w:val="fr-CA"/>
              </w:rPr>
              <w:t>)</w:t>
            </w:r>
          </w:p>
          <w:p w:rsidR="00753863" w:rsidRDefault="00753863" w:rsidP="00753863">
            <w:pPr>
              <w:pStyle w:val="infoblue0"/>
              <w:numPr>
                <w:ilvl w:val="0"/>
                <w:numId w:val="27"/>
              </w:numPr>
              <w:rPr>
                <w:i w:val="0"/>
                <w:color w:val="000000" w:themeColor="text1"/>
                <w:lang w:val="fr-CA"/>
              </w:rPr>
            </w:pPr>
            <w:r>
              <w:rPr>
                <w:i w:val="0"/>
                <w:color w:val="000000" w:themeColor="text1"/>
                <w:lang w:val="fr-CA"/>
              </w:rPr>
              <w:t xml:space="preserve">Animer le squelette selon les informations fournies par </w:t>
            </w:r>
            <w:proofErr w:type="spellStart"/>
            <w:r>
              <w:rPr>
                <w:i w:val="0"/>
                <w:color w:val="000000" w:themeColor="text1"/>
                <w:lang w:val="fr-CA"/>
              </w:rPr>
              <w:t>SensorLib</w:t>
            </w:r>
            <w:proofErr w:type="spellEnd"/>
          </w:p>
          <w:p w:rsidR="00753863" w:rsidRDefault="00753863" w:rsidP="00753863">
            <w:pPr>
              <w:pStyle w:val="infoblue0"/>
              <w:numPr>
                <w:ilvl w:val="0"/>
                <w:numId w:val="27"/>
              </w:numPr>
              <w:rPr>
                <w:i w:val="0"/>
                <w:color w:val="000000" w:themeColor="text1"/>
                <w:lang w:val="fr-CA"/>
              </w:rPr>
            </w:pPr>
            <w:r>
              <w:rPr>
                <w:i w:val="0"/>
                <w:color w:val="000000" w:themeColor="text1"/>
                <w:lang w:val="fr-CA"/>
              </w:rPr>
              <w:t>Lier les collisions aux sons de la batterie</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2 février au 8 février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proofErr w:type="spellStart"/>
            <w:r>
              <w:rPr>
                <w:i w:val="0"/>
                <w:color w:val="000000" w:themeColor="text1"/>
                <w:lang w:val="fr-CA"/>
              </w:rPr>
              <w:t>SensorLib</w:t>
            </w:r>
            <w:proofErr w:type="spellEnd"/>
          </w:p>
          <w:p w:rsidR="00753863" w:rsidRDefault="00753863" w:rsidP="00753863">
            <w:pPr>
              <w:pStyle w:val="infoblue0"/>
              <w:numPr>
                <w:ilvl w:val="0"/>
                <w:numId w:val="28"/>
              </w:numPr>
              <w:rPr>
                <w:i w:val="0"/>
                <w:color w:val="000000" w:themeColor="text1"/>
                <w:lang w:val="fr-CA"/>
              </w:rPr>
            </w:pPr>
            <w:r>
              <w:rPr>
                <w:i w:val="0"/>
                <w:color w:val="000000" w:themeColor="text1"/>
                <w:lang w:val="fr-CA"/>
              </w:rPr>
              <w:t>Améliorer la reconnaissance de mains</w:t>
            </w:r>
          </w:p>
          <w:p w:rsidR="00753863" w:rsidRDefault="00753863" w:rsidP="00753863">
            <w:pPr>
              <w:pStyle w:val="infoblue0"/>
              <w:numPr>
                <w:ilvl w:val="0"/>
                <w:numId w:val="28"/>
              </w:numPr>
              <w:rPr>
                <w:i w:val="0"/>
                <w:color w:val="000000" w:themeColor="text1"/>
                <w:lang w:val="fr-CA"/>
              </w:rPr>
            </w:pPr>
            <w:r>
              <w:rPr>
                <w:i w:val="0"/>
                <w:color w:val="000000" w:themeColor="text1"/>
                <w:lang w:val="fr-CA"/>
              </w:rPr>
              <w:t xml:space="preserve">Fournir les informations des joints des </w:t>
            </w:r>
            <w:r>
              <w:rPr>
                <w:i w:val="0"/>
                <w:color w:val="000000" w:themeColor="text1"/>
                <w:lang w:val="fr-CA"/>
              </w:rPr>
              <w:lastRenderedPageBreak/>
              <w:t>mains</w:t>
            </w:r>
          </w:p>
          <w:p w:rsidR="00753863" w:rsidRDefault="00753863" w:rsidP="00753863">
            <w:pPr>
              <w:pStyle w:val="infoblue0"/>
              <w:ind w:left="0"/>
              <w:rPr>
                <w:i w:val="0"/>
                <w:color w:val="000000" w:themeColor="text1"/>
                <w:lang w:val="fr-CA"/>
              </w:rPr>
            </w:pPr>
            <w:r>
              <w:rPr>
                <w:i w:val="0"/>
                <w:color w:val="000000" w:themeColor="text1"/>
                <w:lang w:val="fr-CA"/>
              </w:rPr>
              <w:t>Piano (</w:t>
            </w:r>
            <w:proofErr w:type="spellStart"/>
            <w:r>
              <w:rPr>
                <w:i w:val="0"/>
                <w:color w:val="000000" w:themeColor="text1"/>
                <w:lang w:val="fr-CA"/>
              </w:rPr>
              <w:t>Unity</w:t>
            </w:r>
            <w:proofErr w:type="spellEnd"/>
            <w:r>
              <w:rPr>
                <w:i w:val="0"/>
                <w:color w:val="000000" w:themeColor="text1"/>
                <w:lang w:val="fr-CA"/>
              </w:rPr>
              <w:t>)</w:t>
            </w:r>
          </w:p>
          <w:p w:rsidR="00753863" w:rsidRDefault="00753863" w:rsidP="00753863">
            <w:pPr>
              <w:pStyle w:val="infoblue0"/>
              <w:numPr>
                <w:ilvl w:val="0"/>
                <w:numId w:val="29"/>
              </w:numPr>
              <w:rPr>
                <w:i w:val="0"/>
                <w:color w:val="000000" w:themeColor="text1"/>
                <w:lang w:val="fr-CA"/>
              </w:rPr>
            </w:pPr>
            <w:r>
              <w:rPr>
                <w:i w:val="0"/>
                <w:color w:val="000000" w:themeColor="text1"/>
                <w:lang w:val="fr-CA"/>
              </w:rPr>
              <w:t>Modéliser les joints des mains</w:t>
            </w:r>
          </w:p>
          <w:p w:rsidR="00753863" w:rsidRDefault="00753863" w:rsidP="00753863">
            <w:pPr>
              <w:pStyle w:val="infoblue0"/>
              <w:numPr>
                <w:ilvl w:val="0"/>
                <w:numId w:val="29"/>
              </w:numPr>
              <w:rPr>
                <w:i w:val="0"/>
                <w:color w:val="000000" w:themeColor="text1"/>
                <w:lang w:val="fr-CA"/>
              </w:rPr>
            </w:pPr>
            <w:r>
              <w:rPr>
                <w:i w:val="0"/>
                <w:color w:val="000000" w:themeColor="text1"/>
                <w:lang w:val="fr-CA"/>
              </w:rPr>
              <w:t>Lier sons-collisions</w:t>
            </w:r>
          </w:p>
          <w:p w:rsidR="00753863" w:rsidRDefault="00753863" w:rsidP="00753863">
            <w:pPr>
              <w:pStyle w:val="infoblue0"/>
              <w:numPr>
                <w:ilvl w:val="0"/>
                <w:numId w:val="29"/>
              </w:numPr>
              <w:rPr>
                <w:i w:val="0"/>
                <w:color w:val="000000" w:themeColor="text1"/>
                <w:lang w:val="fr-CA"/>
              </w:rPr>
            </w:pPr>
            <w:r>
              <w:rPr>
                <w:i w:val="0"/>
                <w:color w:val="000000" w:themeColor="text1"/>
                <w:lang w:val="fr-CA"/>
              </w:rPr>
              <w:t xml:space="preserve">Jouer du piano avec les collisions </w:t>
            </w:r>
            <w:proofErr w:type="spellStart"/>
            <w:r>
              <w:rPr>
                <w:i w:val="0"/>
                <w:color w:val="000000" w:themeColor="text1"/>
                <w:lang w:val="fr-CA"/>
              </w:rPr>
              <w:t>Unity</w:t>
            </w:r>
            <w:proofErr w:type="spellEnd"/>
          </w:p>
          <w:p w:rsidR="00753863" w:rsidRDefault="00753863" w:rsidP="00753863">
            <w:pPr>
              <w:pStyle w:val="infoblue0"/>
              <w:ind w:left="0"/>
              <w:rPr>
                <w:i w:val="0"/>
                <w:color w:val="000000" w:themeColor="text1"/>
                <w:lang w:val="fr-CA"/>
              </w:rPr>
            </w:pPr>
            <w:r>
              <w:rPr>
                <w:i w:val="0"/>
                <w:color w:val="000000" w:themeColor="text1"/>
                <w:lang w:val="fr-CA"/>
              </w:rPr>
              <w:t>Batterie</w:t>
            </w:r>
          </w:p>
          <w:p w:rsidR="00753863" w:rsidRDefault="00753863" w:rsidP="00753863">
            <w:pPr>
              <w:pStyle w:val="infoblue0"/>
              <w:numPr>
                <w:ilvl w:val="0"/>
                <w:numId w:val="30"/>
              </w:numPr>
              <w:rPr>
                <w:i w:val="0"/>
                <w:color w:val="000000" w:themeColor="text1"/>
                <w:lang w:val="fr-CA"/>
              </w:rPr>
            </w:pPr>
            <w:r>
              <w:rPr>
                <w:i w:val="0"/>
                <w:color w:val="000000" w:themeColor="text1"/>
                <w:lang w:val="fr-CA"/>
              </w:rPr>
              <w:t>Prendre en considération des jambes (« </w:t>
            </w:r>
            <w:proofErr w:type="spellStart"/>
            <w:r>
              <w:rPr>
                <w:color w:val="000000" w:themeColor="text1"/>
                <w:lang w:val="fr-CA"/>
              </w:rPr>
              <w:t>bass</w:t>
            </w:r>
            <w:proofErr w:type="spellEnd"/>
            <w:r>
              <w:rPr>
                <w:color w:val="000000" w:themeColor="text1"/>
                <w:lang w:val="fr-CA"/>
              </w:rPr>
              <w:t xml:space="preserve"> kick </w:t>
            </w:r>
            <w:r w:rsidRPr="003F609F">
              <w:rPr>
                <w:i w:val="0"/>
                <w:color w:val="000000" w:themeColor="text1"/>
                <w:lang w:val="fr-CA"/>
              </w:rPr>
              <w:t>»</w:t>
            </w:r>
            <w:r>
              <w:rPr>
                <w:i w:val="0"/>
                <w:color w:val="000000" w:themeColor="text1"/>
                <w:lang w:val="fr-CA"/>
              </w:rPr>
              <w:t xml:space="preserve"> et « </w:t>
            </w:r>
            <w:r>
              <w:rPr>
                <w:color w:val="000000" w:themeColor="text1"/>
                <w:lang w:val="fr-CA"/>
              </w:rPr>
              <w:t>high-</w:t>
            </w:r>
            <w:proofErr w:type="spellStart"/>
            <w:r>
              <w:rPr>
                <w:color w:val="000000" w:themeColor="text1"/>
                <w:lang w:val="fr-CA"/>
              </w:rPr>
              <w:t>hat</w:t>
            </w:r>
            <w:proofErr w:type="spellEnd"/>
            <w:r>
              <w:rPr>
                <w:i w:val="0"/>
                <w:color w:val="000000" w:themeColor="text1"/>
                <w:lang w:val="fr-CA"/>
              </w:rPr>
              <w:t> »</w:t>
            </w:r>
          </w:p>
          <w:p w:rsidR="00753863" w:rsidRDefault="00753863" w:rsidP="00753863">
            <w:pPr>
              <w:pStyle w:val="infoblue0"/>
              <w:numPr>
                <w:ilvl w:val="0"/>
                <w:numId w:val="30"/>
              </w:numPr>
              <w:rPr>
                <w:i w:val="0"/>
                <w:color w:val="000000" w:themeColor="text1"/>
                <w:lang w:val="fr-CA"/>
              </w:rPr>
            </w:pPr>
            <w:r>
              <w:rPr>
                <w:i w:val="0"/>
                <w:color w:val="000000" w:themeColor="text1"/>
                <w:lang w:val="fr-CA"/>
              </w:rPr>
              <w:t>Bloquer les mains et baguettes lors de collisions (sans traverser les instruments)</w:t>
            </w:r>
          </w:p>
          <w:p w:rsidR="00753863" w:rsidRDefault="00753863" w:rsidP="00753863">
            <w:pPr>
              <w:pStyle w:val="infoblue0"/>
              <w:ind w:left="0"/>
              <w:rPr>
                <w:i w:val="0"/>
                <w:color w:val="000000" w:themeColor="text1"/>
                <w:lang w:val="fr-CA"/>
              </w:rPr>
            </w:pPr>
            <w:r>
              <w:rPr>
                <w:i w:val="0"/>
                <w:color w:val="000000" w:themeColor="text1"/>
                <w:lang w:val="fr-CA"/>
              </w:rPr>
              <w:t>Faire fonctionner la caméra Senz3D d’Intel et utiliser le SDK avec la Kinect</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lastRenderedPageBreak/>
              <w:t>9 février au 15 février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proofErr w:type="spellStart"/>
            <w:r>
              <w:rPr>
                <w:i w:val="0"/>
                <w:color w:val="000000" w:themeColor="text1"/>
                <w:lang w:val="fr-CA"/>
              </w:rPr>
              <w:t>SensorLib</w:t>
            </w:r>
            <w:proofErr w:type="spellEnd"/>
          </w:p>
          <w:p w:rsidR="00753863" w:rsidRDefault="00753863" w:rsidP="00753863">
            <w:pPr>
              <w:pStyle w:val="infoblue0"/>
              <w:numPr>
                <w:ilvl w:val="0"/>
                <w:numId w:val="32"/>
              </w:numPr>
              <w:rPr>
                <w:i w:val="0"/>
                <w:color w:val="000000" w:themeColor="text1"/>
                <w:lang w:val="fr-CA"/>
              </w:rPr>
            </w:pPr>
            <w:r>
              <w:rPr>
                <w:i w:val="0"/>
                <w:color w:val="000000" w:themeColor="text1"/>
                <w:lang w:val="fr-CA"/>
              </w:rPr>
              <w:t>Stabiliser les données envoyées</w:t>
            </w:r>
          </w:p>
          <w:p w:rsidR="00753863" w:rsidRDefault="00753863" w:rsidP="00753863">
            <w:pPr>
              <w:pStyle w:val="infoblue0"/>
              <w:numPr>
                <w:ilvl w:val="0"/>
                <w:numId w:val="32"/>
              </w:numPr>
              <w:rPr>
                <w:i w:val="0"/>
                <w:color w:val="000000" w:themeColor="text1"/>
                <w:lang w:val="fr-CA"/>
              </w:rPr>
            </w:pPr>
            <w:r>
              <w:rPr>
                <w:i w:val="0"/>
                <w:color w:val="000000" w:themeColor="text1"/>
                <w:lang w:val="fr-CA"/>
              </w:rPr>
              <w:t>Améliorer les algorithmes concernant les mains</w:t>
            </w:r>
          </w:p>
          <w:p w:rsidR="00753863" w:rsidRDefault="00753863" w:rsidP="00753863">
            <w:pPr>
              <w:pStyle w:val="infoblue0"/>
              <w:ind w:left="0"/>
              <w:rPr>
                <w:i w:val="0"/>
                <w:color w:val="000000" w:themeColor="text1"/>
                <w:lang w:val="fr-CA"/>
              </w:rPr>
            </w:pPr>
            <w:r>
              <w:rPr>
                <w:i w:val="0"/>
                <w:color w:val="000000" w:themeColor="text1"/>
                <w:lang w:val="fr-CA"/>
              </w:rPr>
              <w:t>Batterie</w:t>
            </w:r>
          </w:p>
          <w:p w:rsidR="00753863" w:rsidRDefault="00753863" w:rsidP="00753863">
            <w:pPr>
              <w:pStyle w:val="infoblue0"/>
              <w:numPr>
                <w:ilvl w:val="0"/>
                <w:numId w:val="33"/>
              </w:numPr>
              <w:rPr>
                <w:i w:val="0"/>
                <w:color w:val="000000" w:themeColor="text1"/>
                <w:lang w:val="fr-CA"/>
              </w:rPr>
            </w:pPr>
            <w:r>
              <w:rPr>
                <w:i w:val="0"/>
                <w:color w:val="000000" w:themeColor="text1"/>
                <w:lang w:val="fr-CA"/>
              </w:rPr>
              <w:t>Améliorer le  « </w:t>
            </w:r>
            <w:r>
              <w:rPr>
                <w:color w:val="000000" w:themeColor="text1"/>
                <w:lang w:val="fr-CA"/>
              </w:rPr>
              <w:t xml:space="preserve">Face </w:t>
            </w:r>
            <w:proofErr w:type="spellStart"/>
            <w:r>
              <w:rPr>
                <w:color w:val="000000" w:themeColor="text1"/>
                <w:lang w:val="fr-CA"/>
              </w:rPr>
              <w:t>Tracking</w:t>
            </w:r>
            <w:proofErr w:type="spellEnd"/>
            <w:r>
              <w:rPr>
                <w:i w:val="0"/>
                <w:color w:val="000000" w:themeColor="text1"/>
                <w:lang w:val="fr-CA"/>
              </w:rPr>
              <w:t> » en utilisant les fonctionnalités de la Kinect</w:t>
            </w:r>
          </w:p>
          <w:p w:rsidR="00753863" w:rsidRDefault="00753863" w:rsidP="00753863">
            <w:pPr>
              <w:pStyle w:val="infoblue0"/>
              <w:ind w:left="0"/>
              <w:rPr>
                <w:i w:val="0"/>
                <w:color w:val="000000" w:themeColor="text1"/>
                <w:lang w:val="fr-CA"/>
              </w:rPr>
            </w:pPr>
            <w:r>
              <w:rPr>
                <w:i w:val="0"/>
                <w:color w:val="000000" w:themeColor="text1"/>
                <w:lang w:val="fr-CA"/>
              </w:rPr>
              <w:t>Guitare (</w:t>
            </w:r>
            <w:proofErr w:type="spellStart"/>
            <w:r>
              <w:rPr>
                <w:i w:val="0"/>
                <w:color w:val="000000" w:themeColor="text1"/>
                <w:lang w:val="fr-CA"/>
              </w:rPr>
              <w:t>Unity</w:t>
            </w:r>
            <w:proofErr w:type="spellEnd"/>
            <w:r>
              <w:rPr>
                <w:i w:val="0"/>
                <w:color w:val="000000" w:themeColor="text1"/>
                <w:lang w:val="fr-CA"/>
              </w:rPr>
              <w:t>)</w:t>
            </w:r>
          </w:p>
          <w:p w:rsidR="00753863" w:rsidRDefault="00753863" w:rsidP="00753863">
            <w:pPr>
              <w:pStyle w:val="infoblue0"/>
              <w:numPr>
                <w:ilvl w:val="0"/>
                <w:numId w:val="26"/>
              </w:numPr>
              <w:rPr>
                <w:i w:val="0"/>
                <w:color w:val="000000" w:themeColor="text1"/>
                <w:lang w:val="fr-CA"/>
              </w:rPr>
            </w:pPr>
            <w:r>
              <w:rPr>
                <w:i w:val="0"/>
                <w:color w:val="000000" w:themeColor="text1"/>
                <w:lang w:val="fr-CA"/>
              </w:rPr>
              <w:t xml:space="preserve">Créer la scène </w:t>
            </w:r>
            <w:proofErr w:type="spellStart"/>
            <w:r>
              <w:rPr>
                <w:i w:val="0"/>
                <w:color w:val="000000" w:themeColor="text1"/>
                <w:lang w:val="fr-CA"/>
              </w:rPr>
              <w:t>Unity</w:t>
            </w:r>
            <w:proofErr w:type="spellEnd"/>
            <w:r>
              <w:rPr>
                <w:i w:val="0"/>
                <w:color w:val="000000" w:themeColor="text1"/>
                <w:lang w:val="fr-CA"/>
              </w:rPr>
              <w:t xml:space="preserve"> avec sons</w:t>
            </w:r>
          </w:p>
          <w:p w:rsidR="00753863" w:rsidRDefault="00753863" w:rsidP="00753863">
            <w:pPr>
              <w:pStyle w:val="infoblue0"/>
              <w:numPr>
                <w:ilvl w:val="0"/>
                <w:numId w:val="26"/>
              </w:numPr>
              <w:rPr>
                <w:i w:val="0"/>
                <w:color w:val="000000" w:themeColor="text1"/>
                <w:lang w:val="fr-CA"/>
              </w:rPr>
            </w:pPr>
            <w:r>
              <w:rPr>
                <w:i w:val="0"/>
                <w:color w:val="000000" w:themeColor="text1"/>
                <w:lang w:val="fr-CA"/>
              </w:rPr>
              <w:t>Mouvement du squelette sans modèle de guitare</w:t>
            </w:r>
          </w:p>
          <w:p w:rsidR="00753863" w:rsidRDefault="00753863" w:rsidP="00753863">
            <w:pPr>
              <w:pStyle w:val="infoblue0"/>
              <w:numPr>
                <w:ilvl w:val="0"/>
                <w:numId w:val="26"/>
              </w:numPr>
              <w:rPr>
                <w:i w:val="0"/>
                <w:color w:val="000000" w:themeColor="text1"/>
                <w:lang w:val="fr-CA"/>
              </w:rPr>
            </w:pPr>
            <w:r>
              <w:rPr>
                <w:i w:val="0"/>
                <w:color w:val="000000" w:themeColor="text1"/>
                <w:lang w:val="fr-CA"/>
              </w:rPr>
              <w:t>Modéliser la guitare</w:t>
            </w:r>
          </w:p>
          <w:p w:rsidR="00753863" w:rsidRDefault="00753863" w:rsidP="00753863">
            <w:pPr>
              <w:pStyle w:val="infoblue0"/>
              <w:ind w:left="0"/>
              <w:rPr>
                <w:i w:val="0"/>
                <w:color w:val="000000" w:themeColor="text1"/>
                <w:lang w:val="fr-CA"/>
              </w:rPr>
            </w:pPr>
            <w:r>
              <w:rPr>
                <w:i w:val="0"/>
                <w:color w:val="000000" w:themeColor="text1"/>
                <w:lang w:val="fr-CA"/>
              </w:rPr>
              <w:t>Piano (</w:t>
            </w:r>
            <w:proofErr w:type="spellStart"/>
            <w:r>
              <w:rPr>
                <w:i w:val="0"/>
                <w:color w:val="000000" w:themeColor="text1"/>
                <w:lang w:val="fr-CA"/>
              </w:rPr>
              <w:t>Unity</w:t>
            </w:r>
            <w:proofErr w:type="spellEnd"/>
            <w:r>
              <w:rPr>
                <w:i w:val="0"/>
                <w:color w:val="000000" w:themeColor="text1"/>
                <w:lang w:val="fr-CA"/>
              </w:rPr>
              <w:t>)</w:t>
            </w:r>
          </w:p>
          <w:p w:rsidR="00753863" w:rsidRDefault="00753863" w:rsidP="00753863">
            <w:pPr>
              <w:pStyle w:val="infoblue0"/>
              <w:numPr>
                <w:ilvl w:val="0"/>
                <w:numId w:val="35"/>
              </w:numPr>
              <w:rPr>
                <w:i w:val="0"/>
                <w:color w:val="000000" w:themeColor="text1"/>
                <w:lang w:val="fr-CA"/>
              </w:rPr>
            </w:pPr>
            <w:r>
              <w:rPr>
                <w:i w:val="0"/>
                <w:color w:val="000000" w:themeColor="text1"/>
                <w:lang w:val="fr-CA"/>
              </w:rPr>
              <w:t>Modéliser et animer des modèles de mains</w:t>
            </w:r>
          </w:p>
          <w:p w:rsidR="00753863" w:rsidRDefault="00753863" w:rsidP="00753863">
            <w:pPr>
              <w:pStyle w:val="infoblue0"/>
              <w:ind w:left="0"/>
              <w:rPr>
                <w:i w:val="0"/>
                <w:color w:val="000000" w:themeColor="text1"/>
                <w:lang w:val="fr-CA"/>
              </w:rPr>
            </w:pPr>
            <w:r>
              <w:rPr>
                <w:i w:val="0"/>
                <w:color w:val="000000" w:themeColor="text1"/>
                <w:lang w:val="fr-CA"/>
              </w:rPr>
              <w:t>Senz3D</w:t>
            </w:r>
          </w:p>
          <w:p w:rsidR="00753863" w:rsidRDefault="00753863" w:rsidP="00753863">
            <w:pPr>
              <w:pStyle w:val="infoblue0"/>
              <w:numPr>
                <w:ilvl w:val="0"/>
                <w:numId w:val="34"/>
              </w:numPr>
              <w:rPr>
                <w:i w:val="0"/>
                <w:color w:val="000000" w:themeColor="text1"/>
                <w:lang w:val="fr-CA"/>
              </w:rPr>
            </w:pPr>
            <w:r>
              <w:rPr>
                <w:i w:val="0"/>
                <w:color w:val="000000" w:themeColor="text1"/>
                <w:lang w:val="fr-CA"/>
              </w:rPr>
              <w:t>Faire fonctionner le SDK d’Intel avec la caméra Kinect</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16 février au 22 février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Guitare</w:t>
            </w:r>
          </w:p>
          <w:p w:rsidR="00753863" w:rsidRDefault="00753863" w:rsidP="00753863">
            <w:pPr>
              <w:pStyle w:val="infoblue0"/>
              <w:numPr>
                <w:ilvl w:val="0"/>
                <w:numId w:val="34"/>
              </w:numPr>
              <w:rPr>
                <w:i w:val="0"/>
                <w:color w:val="000000" w:themeColor="text1"/>
                <w:lang w:val="fr-CA"/>
              </w:rPr>
            </w:pPr>
            <w:r>
              <w:rPr>
                <w:i w:val="0"/>
                <w:color w:val="000000" w:themeColor="text1"/>
                <w:lang w:val="fr-CA"/>
              </w:rPr>
              <w:t>Implémenter la logique des notes jouées selon la tonalité, rythme, style, etc.</w:t>
            </w:r>
          </w:p>
          <w:p w:rsidR="00753863" w:rsidRDefault="00753863" w:rsidP="00753863">
            <w:pPr>
              <w:pStyle w:val="infoblue0"/>
              <w:ind w:left="0"/>
              <w:rPr>
                <w:i w:val="0"/>
                <w:color w:val="000000" w:themeColor="text1"/>
                <w:lang w:val="fr-CA"/>
              </w:rPr>
            </w:pPr>
            <w:r>
              <w:rPr>
                <w:i w:val="0"/>
                <w:color w:val="000000" w:themeColor="text1"/>
                <w:lang w:val="fr-CA"/>
              </w:rPr>
              <w:t>Batterie</w:t>
            </w:r>
          </w:p>
          <w:p w:rsidR="00753863" w:rsidRDefault="00753863" w:rsidP="00753863">
            <w:pPr>
              <w:pStyle w:val="infoblue0"/>
              <w:numPr>
                <w:ilvl w:val="0"/>
                <w:numId w:val="34"/>
              </w:numPr>
              <w:rPr>
                <w:i w:val="0"/>
                <w:color w:val="000000" w:themeColor="text1"/>
                <w:lang w:val="fr-CA"/>
              </w:rPr>
            </w:pPr>
            <w:r>
              <w:rPr>
                <w:i w:val="0"/>
                <w:color w:val="000000" w:themeColor="text1"/>
                <w:lang w:val="fr-CA"/>
              </w:rPr>
              <w:t>Raffiner les algorithmes de logique pour augmenter le réalisme de la batterie</w:t>
            </w:r>
          </w:p>
          <w:p w:rsidR="00753863" w:rsidRDefault="00753863" w:rsidP="00753863">
            <w:pPr>
              <w:pStyle w:val="infoblue0"/>
              <w:numPr>
                <w:ilvl w:val="0"/>
                <w:numId w:val="34"/>
              </w:numPr>
              <w:rPr>
                <w:i w:val="0"/>
                <w:color w:val="000000" w:themeColor="text1"/>
                <w:lang w:val="fr-CA"/>
              </w:rPr>
            </w:pPr>
            <w:r>
              <w:rPr>
                <w:i w:val="0"/>
                <w:color w:val="000000" w:themeColor="text1"/>
                <w:lang w:val="fr-CA"/>
              </w:rPr>
              <w:t>Réduire la latence pour la batterie</w:t>
            </w:r>
          </w:p>
          <w:p w:rsidR="00753863" w:rsidRDefault="00753863" w:rsidP="00753863">
            <w:pPr>
              <w:pStyle w:val="infoblue0"/>
              <w:ind w:left="0"/>
              <w:rPr>
                <w:i w:val="0"/>
                <w:color w:val="000000" w:themeColor="text1"/>
                <w:lang w:val="fr-CA"/>
              </w:rPr>
            </w:pPr>
            <w:r>
              <w:rPr>
                <w:i w:val="0"/>
                <w:color w:val="000000" w:themeColor="text1"/>
                <w:lang w:val="fr-CA"/>
              </w:rPr>
              <w:t>Piano</w:t>
            </w:r>
          </w:p>
          <w:p w:rsidR="00753863" w:rsidRDefault="00753863" w:rsidP="00753863">
            <w:pPr>
              <w:pStyle w:val="infoblue0"/>
              <w:numPr>
                <w:ilvl w:val="0"/>
                <w:numId w:val="34"/>
              </w:numPr>
              <w:rPr>
                <w:i w:val="0"/>
                <w:color w:val="000000" w:themeColor="text1"/>
                <w:lang w:val="fr-CA"/>
              </w:rPr>
            </w:pPr>
            <w:r>
              <w:rPr>
                <w:i w:val="0"/>
                <w:color w:val="000000" w:themeColor="text1"/>
                <w:lang w:val="fr-CA"/>
              </w:rPr>
              <w:t xml:space="preserve">Raffiner les algorithmes de logique pour </w:t>
            </w:r>
            <w:r>
              <w:rPr>
                <w:i w:val="0"/>
                <w:color w:val="000000" w:themeColor="text1"/>
                <w:lang w:val="fr-CA"/>
              </w:rPr>
              <w:lastRenderedPageBreak/>
              <w:t>augmenter le réalisme du piano</w:t>
            </w:r>
          </w:p>
          <w:p w:rsidR="00753863" w:rsidRDefault="00753863" w:rsidP="00753863">
            <w:pPr>
              <w:pStyle w:val="infoblue0"/>
              <w:numPr>
                <w:ilvl w:val="0"/>
                <w:numId w:val="34"/>
              </w:numPr>
              <w:rPr>
                <w:i w:val="0"/>
                <w:color w:val="000000" w:themeColor="text1"/>
                <w:lang w:val="fr-CA"/>
              </w:rPr>
            </w:pPr>
            <w:r>
              <w:rPr>
                <w:i w:val="0"/>
                <w:color w:val="000000" w:themeColor="text1"/>
                <w:lang w:val="fr-CA"/>
              </w:rPr>
              <w:t>Réduire la latence pour le piano</w:t>
            </w:r>
          </w:p>
          <w:p w:rsidR="00753863" w:rsidRPr="00A20BE8" w:rsidRDefault="00753863" w:rsidP="00753863">
            <w:pPr>
              <w:pStyle w:val="infoblue0"/>
              <w:numPr>
                <w:ilvl w:val="0"/>
                <w:numId w:val="34"/>
              </w:numPr>
              <w:rPr>
                <w:i w:val="0"/>
                <w:color w:val="000000" w:themeColor="text1"/>
                <w:lang w:val="fr-CA"/>
              </w:rPr>
            </w:pPr>
            <w:r>
              <w:rPr>
                <w:i w:val="0"/>
                <w:color w:val="000000" w:themeColor="text1"/>
                <w:lang w:val="fr-CA"/>
              </w:rPr>
              <w:t>Modéliser et animer des modèles de mains</w:t>
            </w:r>
          </w:p>
          <w:p w:rsidR="00753863" w:rsidRDefault="00753863" w:rsidP="00753863">
            <w:pPr>
              <w:pStyle w:val="infoblue0"/>
              <w:ind w:left="0"/>
              <w:rPr>
                <w:i w:val="0"/>
                <w:color w:val="000000" w:themeColor="text1"/>
                <w:lang w:val="fr-CA"/>
              </w:rPr>
            </w:pP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lastRenderedPageBreak/>
              <w:t>23 février au 1 mars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Modes de jeux</w:t>
            </w:r>
          </w:p>
          <w:p w:rsidR="00753863" w:rsidRDefault="00753863" w:rsidP="00753863">
            <w:pPr>
              <w:pStyle w:val="infoblue0"/>
              <w:numPr>
                <w:ilvl w:val="0"/>
                <w:numId w:val="36"/>
              </w:numPr>
              <w:rPr>
                <w:i w:val="0"/>
                <w:color w:val="000000" w:themeColor="text1"/>
                <w:lang w:val="fr-CA"/>
              </w:rPr>
            </w:pPr>
            <w:r>
              <w:rPr>
                <w:i w:val="0"/>
                <w:color w:val="000000" w:themeColor="text1"/>
                <w:lang w:val="fr-CA"/>
              </w:rPr>
              <w:t>Combiner les scènes pour les 3 instruments</w:t>
            </w:r>
          </w:p>
          <w:p w:rsidR="00753863" w:rsidRDefault="00753863" w:rsidP="00753863">
            <w:pPr>
              <w:pStyle w:val="infoblue0"/>
              <w:numPr>
                <w:ilvl w:val="0"/>
                <w:numId w:val="34"/>
              </w:numPr>
              <w:rPr>
                <w:i w:val="0"/>
                <w:color w:val="000000" w:themeColor="text1"/>
                <w:lang w:val="fr-CA"/>
              </w:rPr>
            </w:pPr>
            <w:r>
              <w:rPr>
                <w:i w:val="0"/>
                <w:color w:val="000000" w:themeColor="text1"/>
                <w:lang w:val="fr-CA"/>
              </w:rPr>
              <w:t>Enregistrer/monter les chansons du mode assisté</w:t>
            </w:r>
          </w:p>
          <w:p w:rsidR="00753863" w:rsidRDefault="00753863" w:rsidP="00753863">
            <w:pPr>
              <w:pStyle w:val="infoblue0"/>
              <w:numPr>
                <w:ilvl w:val="0"/>
                <w:numId w:val="34"/>
              </w:numPr>
              <w:rPr>
                <w:i w:val="0"/>
                <w:color w:val="000000" w:themeColor="text1"/>
                <w:lang w:val="fr-CA"/>
              </w:rPr>
            </w:pPr>
            <w:r>
              <w:rPr>
                <w:i w:val="0"/>
                <w:color w:val="000000" w:themeColor="text1"/>
                <w:lang w:val="fr-CA"/>
              </w:rPr>
              <w:t>Implémenter la logique du mode assisté (choix du mode, choix de chanson)</w:t>
            </w:r>
          </w:p>
          <w:p w:rsidR="00753863" w:rsidRDefault="00753863" w:rsidP="00753863">
            <w:pPr>
              <w:pStyle w:val="infoblue0"/>
              <w:numPr>
                <w:ilvl w:val="0"/>
                <w:numId w:val="34"/>
              </w:numPr>
              <w:rPr>
                <w:i w:val="0"/>
                <w:color w:val="000000" w:themeColor="text1"/>
                <w:lang w:val="fr-CA"/>
              </w:rPr>
            </w:pPr>
            <w:r>
              <w:rPr>
                <w:i w:val="0"/>
                <w:color w:val="000000" w:themeColor="text1"/>
                <w:lang w:val="fr-CA"/>
              </w:rPr>
              <w:t xml:space="preserve">Implémenter le choix de l’instrument </w:t>
            </w:r>
          </w:p>
          <w:p w:rsidR="00753863" w:rsidRDefault="00753863" w:rsidP="00753863">
            <w:pPr>
              <w:pStyle w:val="infoblue0"/>
              <w:ind w:left="0"/>
              <w:rPr>
                <w:i w:val="0"/>
                <w:color w:val="000000" w:themeColor="text1"/>
                <w:lang w:val="fr-CA"/>
              </w:rPr>
            </w:pP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2 mars au 8 mars (1 sem.)</w:t>
            </w:r>
          </w:p>
          <w:p w:rsidR="004774C8" w:rsidRDefault="004774C8" w:rsidP="00753863">
            <w:pPr>
              <w:pStyle w:val="infoblue0"/>
              <w:ind w:left="0"/>
              <w:rPr>
                <w:i w:val="0"/>
                <w:color w:val="000000" w:themeColor="text1"/>
                <w:lang w:val="fr-CA"/>
              </w:rPr>
            </w:pPr>
            <w:r>
              <w:rPr>
                <w:b/>
                <w:i w:val="0"/>
                <w:color w:val="000000" w:themeColor="text1"/>
                <w:lang w:val="fr-CA"/>
              </w:rPr>
              <w:t>Instruments avancés</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Implémenter les contrôles administrateur</w:t>
            </w:r>
          </w:p>
          <w:p w:rsidR="00753863" w:rsidRDefault="00753863" w:rsidP="00753863">
            <w:pPr>
              <w:pStyle w:val="infoblue0"/>
              <w:numPr>
                <w:ilvl w:val="0"/>
                <w:numId w:val="37"/>
              </w:numPr>
              <w:rPr>
                <w:i w:val="0"/>
                <w:color w:val="000000" w:themeColor="text1"/>
                <w:lang w:val="fr-CA"/>
              </w:rPr>
            </w:pPr>
            <w:r>
              <w:rPr>
                <w:i w:val="0"/>
                <w:color w:val="000000" w:themeColor="text1"/>
                <w:lang w:val="fr-CA"/>
              </w:rPr>
              <w:t>Réinitialiser de la scène</w:t>
            </w:r>
          </w:p>
          <w:p w:rsidR="00753863" w:rsidRDefault="00753863" w:rsidP="00753863">
            <w:pPr>
              <w:pStyle w:val="infoblue0"/>
              <w:numPr>
                <w:ilvl w:val="0"/>
                <w:numId w:val="37"/>
              </w:numPr>
              <w:rPr>
                <w:i w:val="0"/>
                <w:color w:val="000000" w:themeColor="text1"/>
                <w:lang w:val="fr-CA"/>
              </w:rPr>
            </w:pPr>
            <w:r>
              <w:rPr>
                <w:i w:val="0"/>
                <w:color w:val="000000" w:themeColor="text1"/>
                <w:lang w:val="fr-CA"/>
              </w:rPr>
              <w:t>Supprimer des faux squelettes captés</w:t>
            </w:r>
          </w:p>
          <w:p w:rsidR="00753863" w:rsidRDefault="00753863" w:rsidP="00753863">
            <w:pPr>
              <w:pStyle w:val="infoblue0"/>
              <w:ind w:left="0"/>
              <w:rPr>
                <w:i w:val="0"/>
                <w:color w:val="000000" w:themeColor="text1"/>
                <w:lang w:val="fr-CA"/>
              </w:rPr>
            </w:pPr>
            <w:r>
              <w:rPr>
                <w:i w:val="0"/>
                <w:color w:val="000000" w:themeColor="text1"/>
                <w:lang w:val="fr-CA"/>
              </w:rPr>
              <w:t xml:space="preserve">Améliorer la jouabilité des instruments </w:t>
            </w:r>
          </w:p>
          <w:p w:rsidR="00753863" w:rsidRDefault="00753863" w:rsidP="00753863">
            <w:pPr>
              <w:pStyle w:val="infoblue0"/>
              <w:numPr>
                <w:ilvl w:val="0"/>
                <w:numId w:val="38"/>
              </w:numPr>
              <w:rPr>
                <w:i w:val="0"/>
                <w:color w:val="000000" w:themeColor="text1"/>
                <w:lang w:val="fr-CA"/>
              </w:rPr>
            </w:pPr>
            <w:r>
              <w:rPr>
                <w:i w:val="0"/>
                <w:color w:val="000000" w:themeColor="text1"/>
                <w:lang w:val="fr-CA"/>
              </w:rPr>
              <w:t>Cibler/Régler les problèmes les plus évidents</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9 mars au 15 mars (1 sem.)</w:t>
            </w:r>
          </w:p>
          <w:p w:rsidR="004774C8" w:rsidRDefault="004774C8" w:rsidP="00753863">
            <w:pPr>
              <w:pStyle w:val="infoblue0"/>
              <w:ind w:left="0"/>
              <w:rPr>
                <w:i w:val="0"/>
                <w:color w:val="000000" w:themeColor="text1"/>
                <w:lang w:val="fr-CA"/>
              </w:rPr>
            </w:pPr>
            <w:r>
              <w:rPr>
                <w:b/>
                <w:i w:val="0"/>
                <w:color w:val="000000" w:themeColor="text1"/>
                <w:lang w:val="fr-CA"/>
              </w:rPr>
              <w:t>Air instruments bêta</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Débuter les « </w:t>
            </w:r>
            <w:proofErr w:type="spellStart"/>
            <w:r>
              <w:rPr>
                <w:color w:val="000000" w:themeColor="text1"/>
                <w:lang w:val="fr-CA"/>
              </w:rPr>
              <w:t>play</w:t>
            </w:r>
            <w:proofErr w:type="spellEnd"/>
            <w:r>
              <w:rPr>
                <w:color w:val="000000" w:themeColor="text1"/>
                <w:lang w:val="fr-CA"/>
              </w:rPr>
              <w:t xml:space="preserve"> tests</w:t>
            </w:r>
            <w:r>
              <w:rPr>
                <w:i w:val="0"/>
                <w:color w:val="000000" w:themeColor="text1"/>
                <w:lang w:val="fr-CA"/>
              </w:rPr>
              <w:t xml:space="preserve"> » </w:t>
            </w:r>
          </w:p>
          <w:p w:rsidR="00753863" w:rsidRDefault="00753863" w:rsidP="00753863">
            <w:pPr>
              <w:pStyle w:val="infoblue0"/>
              <w:ind w:left="0"/>
              <w:rPr>
                <w:i w:val="0"/>
                <w:color w:val="000000" w:themeColor="text1"/>
                <w:lang w:val="fr-CA"/>
              </w:rPr>
            </w:pPr>
            <w:r>
              <w:rPr>
                <w:i w:val="0"/>
                <w:color w:val="000000" w:themeColor="text1"/>
                <w:lang w:val="fr-CA"/>
              </w:rPr>
              <w:t>Ajuster le jeu selon les problèmes rencontrés</w:t>
            </w:r>
          </w:p>
          <w:p w:rsidR="00753863" w:rsidRDefault="00753863" w:rsidP="00753863">
            <w:pPr>
              <w:pStyle w:val="infoblue0"/>
              <w:ind w:left="0"/>
              <w:rPr>
                <w:i w:val="0"/>
                <w:color w:val="000000" w:themeColor="text1"/>
                <w:lang w:val="fr-CA"/>
              </w:rPr>
            </w:pPr>
            <w:r>
              <w:rPr>
                <w:i w:val="0"/>
                <w:color w:val="000000" w:themeColor="text1"/>
                <w:lang w:val="fr-CA"/>
              </w:rPr>
              <w:t>Améliorer la jouabilité des instruments (si les ressources le permettent)</w:t>
            </w:r>
          </w:p>
          <w:p w:rsidR="00753863" w:rsidRDefault="00753863" w:rsidP="00753863">
            <w:pPr>
              <w:pStyle w:val="infoblue0"/>
              <w:numPr>
                <w:ilvl w:val="0"/>
                <w:numId w:val="38"/>
              </w:numPr>
              <w:rPr>
                <w:i w:val="0"/>
                <w:color w:val="000000" w:themeColor="text1"/>
                <w:lang w:val="fr-CA"/>
              </w:rPr>
            </w:pPr>
            <w:r>
              <w:rPr>
                <w:i w:val="0"/>
                <w:color w:val="000000" w:themeColor="text1"/>
                <w:lang w:val="fr-CA"/>
              </w:rPr>
              <w:t>Profiler l’application</w:t>
            </w:r>
          </w:p>
          <w:p w:rsidR="00753863" w:rsidRPr="00201547" w:rsidRDefault="00753863" w:rsidP="00753863">
            <w:pPr>
              <w:pStyle w:val="infoblue0"/>
              <w:numPr>
                <w:ilvl w:val="0"/>
                <w:numId w:val="38"/>
              </w:numPr>
              <w:rPr>
                <w:i w:val="0"/>
                <w:color w:val="000000" w:themeColor="text1"/>
                <w:lang w:val="fr-CA"/>
              </w:rPr>
            </w:pPr>
            <w:r>
              <w:rPr>
                <w:i w:val="0"/>
                <w:color w:val="000000" w:themeColor="text1"/>
                <w:lang w:val="fr-CA"/>
              </w:rPr>
              <w:t>Réduire la latence au maximum</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16 mars au 22 mars (1 sem.)</w:t>
            </w:r>
          </w:p>
          <w:p w:rsidR="004774C8" w:rsidRDefault="004774C8" w:rsidP="00753863">
            <w:pPr>
              <w:pStyle w:val="infoblue0"/>
              <w:ind w:left="0"/>
              <w:rPr>
                <w:i w:val="0"/>
                <w:color w:val="000000" w:themeColor="text1"/>
                <w:lang w:val="fr-CA"/>
              </w:rPr>
            </w:pPr>
            <w:r>
              <w:rPr>
                <w:b/>
                <w:i w:val="0"/>
                <w:color w:val="000000" w:themeColor="text1"/>
                <w:lang w:val="fr-CA"/>
              </w:rPr>
              <w:t>Air instruments bêta</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Continuer les « </w:t>
            </w:r>
            <w:proofErr w:type="spellStart"/>
            <w:r>
              <w:rPr>
                <w:color w:val="000000" w:themeColor="text1"/>
                <w:lang w:val="fr-CA"/>
              </w:rPr>
              <w:t>play</w:t>
            </w:r>
            <w:proofErr w:type="spellEnd"/>
            <w:r>
              <w:rPr>
                <w:color w:val="000000" w:themeColor="text1"/>
                <w:lang w:val="fr-CA"/>
              </w:rPr>
              <w:t xml:space="preserve"> tests</w:t>
            </w:r>
            <w:r>
              <w:rPr>
                <w:i w:val="0"/>
                <w:color w:val="000000" w:themeColor="text1"/>
                <w:lang w:val="fr-CA"/>
              </w:rPr>
              <w:t xml:space="preserve"> » </w:t>
            </w:r>
          </w:p>
          <w:p w:rsidR="00753863" w:rsidRDefault="00753863" w:rsidP="00753863">
            <w:pPr>
              <w:pStyle w:val="infoblue0"/>
              <w:ind w:left="0"/>
              <w:rPr>
                <w:i w:val="0"/>
                <w:color w:val="000000" w:themeColor="text1"/>
                <w:lang w:val="fr-CA"/>
              </w:rPr>
            </w:pPr>
            <w:r>
              <w:rPr>
                <w:i w:val="0"/>
                <w:color w:val="000000" w:themeColor="text1"/>
                <w:lang w:val="fr-CA"/>
              </w:rPr>
              <w:t>Ajuster le jeu selon les problèmes rencontrés</w:t>
            </w:r>
          </w:p>
          <w:p w:rsidR="00753863" w:rsidRDefault="00753863" w:rsidP="00753863">
            <w:pPr>
              <w:pStyle w:val="infoblue0"/>
              <w:ind w:left="0"/>
              <w:rPr>
                <w:i w:val="0"/>
                <w:color w:val="000000" w:themeColor="text1"/>
                <w:lang w:val="fr-CA"/>
              </w:rPr>
            </w:pPr>
            <w:r>
              <w:rPr>
                <w:i w:val="0"/>
                <w:color w:val="000000" w:themeColor="text1"/>
                <w:lang w:val="fr-CA"/>
              </w:rPr>
              <w:t xml:space="preserve">Améliorer la jouabilité des instruments </w:t>
            </w:r>
            <w:r w:rsidRPr="00A239D0">
              <w:rPr>
                <w:b/>
                <w:i w:val="0"/>
                <w:color w:val="000000" w:themeColor="text1"/>
                <w:lang w:val="fr-CA"/>
              </w:rPr>
              <w:t>(si les ressources le permettent)</w:t>
            </w:r>
          </w:p>
          <w:p w:rsidR="00753863" w:rsidRDefault="00753863" w:rsidP="00753863">
            <w:pPr>
              <w:pStyle w:val="infoblue0"/>
              <w:numPr>
                <w:ilvl w:val="0"/>
                <w:numId w:val="38"/>
              </w:numPr>
              <w:rPr>
                <w:i w:val="0"/>
                <w:color w:val="000000" w:themeColor="text1"/>
                <w:lang w:val="fr-CA"/>
              </w:rPr>
            </w:pPr>
            <w:r>
              <w:rPr>
                <w:i w:val="0"/>
                <w:color w:val="000000" w:themeColor="text1"/>
                <w:lang w:val="fr-CA"/>
              </w:rPr>
              <w:t>Profiler l’application</w:t>
            </w:r>
          </w:p>
          <w:p w:rsidR="00753863" w:rsidRDefault="00753863" w:rsidP="00753863">
            <w:pPr>
              <w:pStyle w:val="infoblue0"/>
              <w:numPr>
                <w:ilvl w:val="0"/>
                <w:numId w:val="38"/>
              </w:numPr>
              <w:rPr>
                <w:i w:val="0"/>
                <w:color w:val="000000" w:themeColor="text1"/>
                <w:lang w:val="fr-CA"/>
              </w:rPr>
            </w:pPr>
            <w:r>
              <w:rPr>
                <w:i w:val="0"/>
                <w:color w:val="000000" w:themeColor="text1"/>
                <w:lang w:val="fr-CA"/>
              </w:rPr>
              <w:t>Réduire la latence au maximum</w:t>
            </w:r>
          </w:p>
          <w:p w:rsidR="00753863" w:rsidRDefault="00753863" w:rsidP="00753863">
            <w:pPr>
              <w:pStyle w:val="infoblue0"/>
              <w:ind w:left="0"/>
              <w:rPr>
                <w:i w:val="0"/>
                <w:color w:val="000000" w:themeColor="text1"/>
                <w:lang w:val="fr-CA"/>
              </w:rPr>
            </w:pPr>
            <w:r>
              <w:rPr>
                <w:i w:val="0"/>
                <w:color w:val="000000" w:themeColor="text1"/>
                <w:lang w:val="fr-CA"/>
              </w:rPr>
              <w:t xml:space="preserve">Implémenter les requis souhaitables/optionnels </w:t>
            </w:r>
            <w:r w:rsidRPr="00A239D0">
              <w:rPr>
                <w:b/>
                <w:i w:val="0"/>
                <w:color w:val="000000" w:themeColor="text1"/>
                <w:lang w:val="fr-CA"/>
              </w:rPr>
              <w:t>(si les ressources le permettent)</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t>23 mars au 29 mars (1 sem.)</w:t>
            </w:r>
          </w:p>
          <w:p w:rsidR="004774C8" w:rsidRDefault="004774C8" w:rsidP="00753863">
            <w:pPr>
              <w:pStyle w:val="infoblue0"/>
              <w:ind w:left="0"/>
              <w:rPr>
                <w:i w:val="0"/>
                <w:color w:val="000000" w:themeColor="text1"/>
                <w:lang w:val="fr-CA"/>
              </w:rPr>
            </w:pPr>
            <w:r>
              <w:rPr>
                <w:b/>
                <w:i w:val="0"/>
                <w:color w:val="000000" w:themeColor="text1"/>
                <w:lang w:val="fr-CA"/>
              </w:rPr>
              <w:t>Air instruments bêta</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Continuer les « </w:t>
            </w:r>
            <w:proofErr w:type="spellStart"/>
            <w:r>
              <w:rPr>
                <w:color w:val="000000" w:themeColor="text1"/>
                <w:lang w:val="fr-CA"/>
              </w:rPr>
              <w:t>play</w:t>
            </w:r>
            <w:proofErr w:type="spellEnd"/>
            <w:r>
              <w:rPr>
                <w:color w:val="000000" w:themeColor="text1"/>
                <w:lang w:val="fr-CA"/>
              </w:rPr>
              <w:t xml:space="preserve"> tests</w:t>
            </w:r>
            <w:r>
              <w:rPr>
                <w:i w:val="0"/>
                <w:color w:val="000000" w:themeColor="text1"/>
                <w:lang w:val="fr-CA"/>
              </w:rPr>
              <w:t xml:space="preserve"> » </w:t>
            </w:r>
          </w:p>
          <w:p w:rsidR="00753863" w:rsidRDefault="00753863" w:rsidP="00753863">
            <w:pPr>
              <w:pStyle w:val="infoblue0"/>
              <w:ind w:left="0"/>
              <w:rPr>
                <w:i w:val="0"/>
                <w:color w:val="000000" w:themeColor="text1"/>
                <w:lang w:val="fr-CA"/>
              </w:rPr>
            </w:pPr>
            <w:r>
              <w:rPr>
                <w:i w:val="0"/>
                <w:color w:val="000000" w:themeColor="text1"/>
                <w:lang w:val="fr-CA"/>
              </w:rPr>
              <w:t>Ajuster le jeu selon les problèmes rencontrés</w:t>
            </w:r>
          </w:p>
          <w:p w:rsidR="00753863" w:rsidRDefault="00753863" w:rsidP="00753863">
            <w:pPr>
              <w:pStyle w:val="infoblue0"/>
              <w:ind w:left="0"/>
              <w:rPr>
                <w:i w:val="0"/>
                <w:color w:val="000000" w:themeColor="text1"/>
                <w:lang w:val="fr-CA"/>
              </w:rPr>
            </w:pPr>
            <w:r>
              <w:rPr>
                <w:i w:val="0"/>
                <w:color w:val="000000" w:themeColor="text1"/>
                <w:lang w:val="fr-CA"/>
              </w:rPr>
              <w:t xml:space="preserve">Améliorer la jouabilité des instruments </w:t>
            </w:r>
            <w:r w:rsidRPr="00A239D0">
              <w:rPr>
                <w:b/>
                <w:i w:val="0"/>
                <w:color w:val="000000" w:themeColor="text1"/>
                <w:lang w:val="fr-CA"/>
              </w:rPr>
              <w:t>(si les ressources le permettent)</w:t>
            </w:r>
          </w:p>
          <w:p w:rsidR="00753863" w:rsidRDefault="00753863" w:rsidP="00753863">
            <w:pPr>
              <w:pStyle w:val="infoblue0"/>
              <w:numPr>
                <w:ilvl w:val="0"/>
                <w:numId w:val="38"/>
              </w:numPr>
              <w:rPr>
                <w:i w:val="0"/>
                <w:color w:val="000000" w:themeColor="text1"/>
                <w:lang w:val="fr-CA"/>
              </w:rPr>
            </w:pPr>
            <w:r>
              <w:rPr>
                <w:i w:val="0"/>
                <w:color w:val="000000" w:themeColor="text1"/>
                <w:lang w:val="fr-CA"/>
              </w:rPr>
              <w:t>Profiler l’application</w:t>
            </w:r>
          </w:p>
          <w:p w:rsidR="00753863" w:rsidRDefault="00753863" w:rsidP="00753863">
            <w:pPr>
              <w:pStyle w:val="infoblue0"/>
              <w:numPr>
                <w:ilvl w:val="0"/>
                <w:numId w:val="38"/>
              </w:numPr>
              <w:rPr>
                <w:i w:val="0"/>
                <w:color w:val="000000" w:themeColor="text1"/>
                <w:lang w:val="fr-CA"/>
              </w:rPr>
            </w:pPr>
            <w:r>
              <w:rPr>
                <w:i w:val="0"/>
                <w:color w:val="000000" w:themeColor="text1"/>
                <w:lang w:val="fr-CA"/>
              </w:rPr>
              <w:lastRenderedPageBreak/>
              <w:t>Réduire la latence au maximum</w:t>
            </w:r>
          </w:p>
          <w:p w:rsidR="00753863" w:rsidRDefault="00753863" w:rsidP="00753863">
            <w:pPr>
              <w:pStyle w:val="infoblue0"/>
              <w:ind w:left="0"/>
              <w:rPr>
                <w:i w:val="0"/>
                <w:color w:val="000000" w:themeColor="text1"/>
                <w:lang w:val="fr-CA"/>
              </w:rPr>
            </w:pPr>
            <w:r>
              <w:rPr>
                <w:i w:val="0"/>
                <w:color w:val="000000" w:themeColor="text1"/>
                <w:lang w:val="fr-CA"/>
              </w:rPr>
              <w:t xml:space="preserve">Implémenter les requis souhaitables/optionnels </w:t>
            </w:r>
            <w:r w:rsidRPr="00A239D0">
              <w:rPr>
                <w:b/>
                <w:i w:val="0"/>
                <w:color w:val="000000" w:themeColor="text1"/>
                <w:lang w:val="fr-CA"/>
              </w:rPr>
              <w:t>(si les ressources le permettent)</w:t>
            </w:r>
          </w:p>
        </w:tc>
      </w:tr>
      <w:tr w:rsidR="00753863" w:rsidTr="00753863">
        <w:tc>
          <w:tcPr>
            <w:tcW w:w="4451" w:type="dxa"/>
          </w:tcPr>
          <w:p w:rsidR="00753863" w:rsidRDefault="00753863" w:rsidP="00753863">
            <w:pPr>
              <w:pStyle w:val="infoblue0"/>
              <w:ind w:left="0"/>
              <w:rPr>
                <w:i w:val="0"/>
                <w:color w:val="000000" w:themeColor="text1"/>
                <w:lang w:val="fr-CA"/>
              </w:rPr>
            </w:pPr>
            <w:r>
              <w:rPr>
                <w:i w:val="0"/>
                <w:color w:val="000000" w:themeColor="text1"/>
                <w:lang w:val="fr-CA"/>
              </w:rPr>
              <w:lastRenderedPageBreak/>
              <w:t>30 mars au 5 avril (1 sem.)</w:t>
            </w:r>
          </w:p>
          <w:p w:rsidR="004774C8" w:rsidRDefault="004774C8" w:rsidP="00753863">
            <w:pPr>
              <w:pStyle w:val="infoblue0"/>
              <w:ind w:left="0"/>
              <w:rPr>
                <w:i w:val="0"/>
                <w:color w:val="000000" w:themeColor="text1"/>
                <w:lang w:val="fr-CA"/>
              </w:rPr>
            </w:pPr>
            <w:r>
              <w:rPr>
                <w:b/>
                <w:i w:val="0"/>
                <w:color w:val="000000" w:themeColor="text1"/>
                <w:lang w:val="fr-CA"/>
              </w:rPr>
              <w:t>Air Instruments 1.0</w:t>
            </w:r>
          </w:p>
        </w:tc>
        <w:tc>
          <w:tcPr>
            <w:tcW w:w="4405" w:type="dxa"/>
          </w:tcPr>
          <w:p w:rsidR="00753863" w:rsidRDefault="00753863" w:rsidP="00753863">
            <w:pPr>
              <w:pStyle w:val="infoblue0"/>
              <w:ind w:left="0"/>
              <w:rPr>
                <w:i w:val="0"/>
                <w:color w:val="000000" w:themeColor="text1"/>
                <w:lang w:val="fr-CA"/>
              </w:rPr>
            </w:pPr>
            <w:r>
              <w:rPr>
                <w:i w:val="0"/>
                <w:color w:val="000000" w:themeColor="text1"/>
                <w:lang w:val="fr-CA"/>
              </w:rPr>
              <w:t>Finaliser le produit</w:t>
            </w:r>
          </w:p>
          <w:p w:rsidR="00753863" w:rsidRDefault="00753863" w:rsidP="00753863">
            <w:pPr>
              <w:pStyle w:val="infoblue0"/>
              <w:ind w:left="0"/>
              <w:rPr>
                <w:i w:val="0"/>
                <w:color w:val="000000" w:themeColor="text1"/>
                <w:lang w:val="fr-CA"/>
              </w:rPr>
            </w:pPr>
            <w:r>
              <w:rPr>
                <w:i w:val="0"/>
                <w:color w:val="000000" w:themeColor="text1"/>
                <w:lang w:val="fr-CA"/>
              </w:rPr>
              <w:t>Remise du livrable finale</w:t>
            </w:r>
          </w:p>
          <w:p w:rsidR="00753863" w:rsidRDefault="00753863" w:rsidP="00753863">
            <w:pPr>
              <w:pStyle w:val="infoblue0"/>
              <w:ind w:left="0"/>
              <w:rPr>
                <w:i w:val="0"/>
                <w:color w:val="000000" w:themeColor="text1"/>
                <w:lang w:val="fr-CA"/>
              </w:rPr>
            </w:pPr>
          </w:p>
        </w:tc>
      </w:tr>
    </w:tbl>
    <w:p w:rsidR="00EB37C9" w:rsidRPr="00C81341" w:rsidRDefault="00EB37C9" w:rsidP="00EB37C9">
      <w:pPr>
        <w:pStyle w:val="infoblue0"/>
        <w:rPr>
          <w:i w:val="0"/>
          <w:color w:val="000000" w:themeColor="text1"/>
          <w:lang w:val="fr-CA"/>
        </w:rPr>
      </w:pPr>
    </w:p>
    <w:p w:rsidR="00EB37C9" w:rsidRPr="002B6E3B" w:rsidRDefault="00EB37C9" w:rsidP="00EB37C9">
      <w:pPr>
        <w:pStyle w:val="Heading3"/>
        <w:rPr>
          <w:lang w:val="fr-CA"/>
        </w:rPr>
      </w:pPr>
      <w:bookmarkStart w:id="48" w:name="_Toc524312847"/>
      <w:bookmarkStart w:id="49" w:name="_Toc240625105"/>
      <w:bookmarkStart w:id="50" w:name="_Toc251253425"/>
      <w:bookmarkStart w:id="51" w:name="_Toc302509965"/>
      <w:r w:rsidRPr="002B6E3B">
        <w:rPr>
          <w:lang w:val="fr-CA"/>
        </w:rPr>
        <w:t>Calendrier du projet</w:t>
      </w:r>
      <w:bookmarkEnd w:id="48"/>
      <w:bookmarkEnd w:id="49"/>
      <w:bookmarkEnd w:id="50"/>
      <w:bookmarkEnd w:id="51"/>
    </w:p>
    <w:p w:rsidR="00EB37C9" w:rsidRPr="002B6E3B" w:rsidRDefault="00EB37C9" w:rsidP="00EB37C9">
      <w:pPr>
        <w:pStyle w:val="infoblue0"/>
        <w:rPr>
          <w:lang w:val="fr-CA"/>
        </w:rPr>
      </w:pPr>
      <w:r w:rsidRPr="002B6E3B">
        <w:rPr>
          <w:lang w:val="fr-CA"/>
        </w:rPr>
        <w:t>[Insérer les diagrammes et tableaux qui indiquent les dates cibles de terminaison des itérations et des phases, des dates de version et autres jalons.]</w:t>
      </w:r>
    </w:p>
    <w:p w:rsidR="00EB37C9" w:rsidRPr="00C81341" w:rsidRDefault="00EB37C9" w:rsidP="00EB37C9">
      <w:pPr>
        <w:pStyle w:val="infoblue0"/>
        <w:rPr>
          <w:i w:val="0"/>
          <w:color w:val="000000" w:themeColor="text1"/>
          <w:lang w:val="fr-CA"/>
        </w:rPr>
      </w:pPr>
    </w:p>
    <w:p w:rsidR="00EB37C9" w:rsidRPr="002B6E3B" w:rsidRDefault="00EB37C9" w:rsidP="00EB37C9">
      <w:pPr>
        <w:pStyle w:val="Heading2"/>
        <w:rPr>
          <w:lang w:val="fr-CA"/>
        </w:rPr>
      </w:pPr>
      <w:bookmarkStart w:id="52" w:name="_Toc513004379"/>
      <w:bookmarkStart w:id="53" w:name="_Toc11132112"/>
      <w:bookmarkStart w:id="54" w:name="_Toc240625107"/>
      <w:bookmarkStart w:id="55" w:name="_Toc251253426"/>
      <w:bookmarkStart w:id="56" w:name="_Toc302509966"/>
      <w:r w:rsidRPr="002B6E3B">
        <w:rPr>
          <w:lang w:val="fr-CA"/>
        </w:rPr>
        <w:t>Suivi de projet et contrôle</w:t>
      </w:r>
      <w:bookmarkEnd w:id="52"/>
      <w:bookmarkEnd w:id="53"/>
      <w:bookmarkEnd w:id="54"/>
      <w:bookmarkEnd w:id="55"/>
      <w:bookmarkEnd w:id="56"/>
    </w:p>
    <w:p w:rsidR="00EB37C9" w:rsidRPr="002B6E3B" w:rsidRDefault="00EB37C9" w:rsidP="00EB37C9">
      <w:pPr>
        <w:pStyle w:val="Heading3"/>
        <w:ind w:left="0" w:firstLine="0"/>
        <w:rPr>
          <w:lang w:val="fr-CA"/>
        </w:rPr>
      </w:pPr>
      <w:bookmarkStart w:id="57" w:name="_Toc240625108"/>
      <w:bookmarkStart w:id="58" w:name="_Toc251253427"/>
      <w:bookmarkStart w:id="59" w:name="_Toc302509967"/>
      <w:r w:rsidRPr="002B6E3B">
        <w:rPr>
          <w:lang w:val="fr-CA"/>
        </w:rPr>
        <w:t>Gestion des exigences</w:t>
      </w:r>
      <w:bookmarkEnd w:id="57"/>
      <w:bookmarkEnd w:id="58"/>
      <w:bookmarkEnd w:id="59"/>
    </w:p>
    <w:p w:rsidR="00EB37C9" w:rsidRPr="002B6E3B" w:rsidRDefault="00EB37C9" w:rsidP="00EB37C9">
      <w:pPr>
        <w:pStyle w:val="infoblue0"/>
        <w:rPr>
          <w:lang w:val="fr-CA"/>
        </w:rPr>
      </w:pPr>
      <w:bookmarkStart w:id="60" w:name="_Toc240625109"/>
      <w:r w:rsidRPr="002B6E3B">
        <w:rPr>
          <w:lang w:val="fr-CA"/>
        </w:rPr>
        <w:t>[Spécifier l’information et les mécanismes de contrôle recueillis et utilisés pour mesurer, rapporter et contrôler les changements aux exigences du produit.]</w:t>
      </w:r>
    </w:p>
    <w:p w:rsidR="00EB37C9" w:rsidRPr="002B6E3B" w:rsidRDefault="00EB37C9" w:rsidP="00EB37C9">
      <w:pPr>
        <w:pStyle w:val="infoblue0"/>
        <w:rPr>
          <w:lang w:val="fr-CA"/>
        </w:rPr>
      </w:pPr>
    </w:p>
    <w:p w:rsidR="00EB37C9" w:rsidRPr="002B6E3B" w:rsidRDefault="00EB37C9" w:rsidP="00EB37C9">
      <w:pPr>
        <w:pStyle w:val="Heading3"/>
        <w:ind w:left="0" w:firstLine="0"/>
        <w:rPr>
          <w:lang w:val="fr-CA"/>
        </w:rPr>
      </w:pPr>
      <w:bookmarkStart w:id="61" w:name="_Toc251253428"/>
      <w:bookmarkStart w:id="62" w:name="_Toc302509968"/>
      <w:r w:rsidRPr="002B6E3B">
        <w:rPr>
          <w:lang w:val="fr-CA"/>
        </w:rPr>
        <w:t>Contrôle de la qualité</w:t>
      </w:r>
      <w:bookmarkEnd w:id="60"/>
      <w:bookmarkEnd w:id="61"/>
      <w:bookmarkEnd w:id="62"/>
    </w:p>
    <w:p w:rsidR="00EB37C9" w:rsidRPr="002B6E3B" w:rsidRDefault="00EB37C9" w:rsidP="00EB37C9">
      <w:pPr>
        <w:pStyle w:val="infoblue0"/>
        <w:rPr>
          <w:lang w:val="fr-CA"/>
        </w:rPr>
      </w:pPr>
      <w:bookmarkStart w:id="63" w:name="_Toc240625110"/>
      <w:r w:rsidRPr="002B6E3B">
        <w:rPr>
          <w:lang w:val="fr-CA"/>
        </w:rPr>
        <w:t>[Définir le moment et les méthodes utilisées pour contrôler la qualité des biens livrables du projet, ainsi que comment entreprendre une action corrective lorsque nécessaire.]</w:t>
      </w:r>
    </w:p>
    <w:p w:rsidR="00EB37C9" w:rsidRPr="002B6E3B" w:rsidRDefault="00EB37C9" w:rsidP="00EB37C9">
      <w:pPr>
        <w:rPr>
          <w:lang w:val="fr-CA"/>
        </w:rPr>
      </w:pPr>
    </w:p>
    <w:p w:rsidR="00EB37C9" w:rsidRPr="002B6E3B" w:rsidRDefault="00EB37C9" w:rsidP="00EB37C9">
      <w:pPr>
        <w:pStyle w:val="Heading3"/>
        <w:ind w:left="0" w:firstLine="0"/>
        <w:rPr>
          <w:lang w:val="fr-CA"/>
        </w:rPr>
      </w:pPr>
      <w:bookmarkStart w:id="64" w:name="_Toc240625111"/>
      <w:bookmarkStart w:id="65" w:name="_Toc251253429"/>
      <w:bookmarkStart w:id="66" w:name="_Toc302509969"/>
      <w:bookmarkEnd w:id="63"/>
      <w:r w:rsidRPr="002B6E3B">
        <w:rPr>
          <w:lang w:val="fr-CA"/>
        </w:rPr>
        <w:t>Gestion de risque</w:t>
      </w:r>
      <w:bookmarkEnd w:id="64"/>
      <w:bookmarkEnd w:id="65"/>
      <w:bookmarkEnd w:id="66"/>
    </w:p>
    <w:p w:rsidR="0042038D" w:rsidRPr="002B6E3B" w:rsidRDefault="0042038D" w:rsidP="00EB37C9">
      <w:pPr>
        <w:pStyle w:val="BodyText"/>
        <w:ind w:left="0" w:firstLine="720"/>
        <w:rPr>
          <w:lang w:val="fr-CA"/>
        </w:rPr>
      </w:pPr>
      <w:bookmarkStart w:id="67" w:name="_Toc447095892"/>
      <w:bookmarkStart w:id="68" w:name="_Toc512930361"/>
      <w:bookmarkStart w:id="69" w:name="_Toc447095893"/>
      <w:bookmarkStart w:id="70" w:name="_Toc512930362"/>
      <w:bookmarkStart w:id="71" w:name="_Toc430447687"/>
      <w:bookmarkStart w:id="72" w:name="_Toc447095894"/>
      <w:bookmarkStart w:id="73" w:name="_Toc512930363"/>
      <w:bookmarkStart w:id="74" w:name="_Toc430447688"/>
      <w:bookmarkStart w:id="75" w:name="_Toc430447689"/>
      <w:bookmarkStart w:id="76" w:name="_Toc447095895"/>
      <w:bookmarkStart w:id="77" w:name="_Toc512930364"/>
      <w:bookmarkStart w:id="78" w:name="_Toc430447690"/>
      <w:bookmarkStart w:id="79" w:name="_Toc447095896"/>
      <w:bookmarkStart w:id="80" w:name="_Toc512930365"/>
      <w:bookmarkStart w:id="81" w:name="_Toc447095897"/>
      <w:bookmarkStart w:id="82" w:name="_Toc512930366"/>
      <w:bookmarkStart w:id="83" w:name="_Toc430447691"/>
      <w:bookmarkStart w:id="84" w:name="_Toc447095898"/>
      <w:bookmarkStart w:id="85" w:name="_Toc512930367"/>
      <w:bookmarkStart w:id="86" w:name="_Toc447095908"/>
      <w:bookmarkStart w:id="87" w:name="_Toc512930368"/>
      <w:bookmarkStart w:id="88" w:name="_Toc44709590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2B6E3B">
        <w:rPr>
          <w:lang w:val="fr-CA"/>
        </w:rPr>
        <w:t>La description des risques suit la convention suivante :</w:t>
      </w:r>
    </w:p>
    <w:p w:rsidR="0042038D" w:rsidRPr="002B6E3B" w:rsidRDefault="0042038D" w:rsidP="0042038D">
      <w:pPr>
        <w:pStyle w:val="BodyText"/>
        <w:numPr>
          <w:ilvl w:val="0"/>
          <w:numId w:val="9"/>
        </w:numPr>
        <w:jc w:val="both"/>
        <w:rPr>
          <w:lang w:val="fr-CA"/>
        </w:rPr>
      </w:pPr>
      <w:r w:rsidRPr="002B6E3B">
        <w:rPr>
          <w:lang w:val="fr-CA"/>
        </w:rPr>
        <w:t>Ampleur : sur une échelle de 1 à 10, 10 étant le risque le plus élevé. Cette analyse est basée sur la probabilité d’occurrence du risque, ainsi que ses impacts.</w:t>
      </w:r>
    </w:p>
    <w:p w:rsidR="0042038D" w:rsidRPr="002B6E3B" w:rsidRDefault="0042038D" w:rsidP="0042038D">
      <w:pPr>
        <w:pStyle w:val="BodyText"/>
        <w:numPr>
          <w:ilvl w:val="0"/>
          <w:numId w:val="9"/>
        </w:numPr>
        <w:jc w:val="both"/>
        <w:rPr>
          <w:lang w:val="fr-CA"/>
        </w:rPr>
      </w:pPr>
      <w:r w:rsidRPr="002B6E3B">
        <w:rPr>
          <w:lang w:val="fr-CA"/>
        </w:rPr>
        <w:t>Description : ne description textuelle du risque ainsi que les problèmes attendus.</w:t>
      </w:r>
    </w:p>
    <w:p w:rsidR="0042038D" w:rsidRPr="002B6E3B" w:rsidRDefault="0042038D" w:rsidP="0042038D">
      <w:pPr>
        <w:pStyle w:val="BodyText"/>
        <w:numPr>
          <w:ilvl w:val="0"/>
          <w:numId w:val="9"/>
        </w:numPr>
        <w:jc w:val="both"/>
        <w:rPr>
          <w:lang w:val="fr-CA"/>
        </w:rPr>
      </w:pPr>
      <w:r w:rsidRPr="002B6E3B">
        <w:rPr>
          <w:lang w:val="fr-CA"/>
        </w:rPr>
        <w:t>Impact : échelle définissant la portée du risque</w:t>
      </w:r>
    </w:p>
    <w:p w:rsidR="0042038D" w:rsidRPr="002B6E3B" w:rsidRDefault="0042038D" w:rsidP="0042038D">
      <w:pPr>
        <w:pStyle w:val="BodyText"/>
        <w:numPr>
          <w:ilvl w:val="1"/>
          <w:numId w:val="9"/>
        </w:numPr>
        <w:jc w:val="both"/>
        <w:rPr>
          <w:lang w:val="fr-CA"/>
        </w:rPr>
      </w:pPr>
      <w:r w:rsidRPr="002B6E3B">
        <w:rPr>
          <w:lang w:val="fr-CA"/>
        </w:rPr>
        <w:t>C – critique (affecte le projet en entier)</w:t>
      </w:r>
    </w:p>
    <w:p w:rsidR="0042038D" w:rsidRPr="002B6E3B" w:rsidRDefault="0042038D" w:rsidP="0042038D">
      <w:pPr>
        <w:pStyle w:val="BodyText"/>
        <w:numPr>
          <w:ilvl w:val="1"/>
          <w:numId w:val="9"/>
        </w:numPr>
        <w:jc w:val="both"/>
        <w:rPr>
          <w:lang w:val="fr-CA"/>
        </w:rPr>
      </w:pPr>
      <w:r w:rsidRPr="002B6E3B">
        <w:rPr>
          <w:lang w:val="fr-CA"/>
        </w:rPr>
        <w:t>E – élevé (affecte les fonctionnalités principales du système)</w:t>
      </w:r>
    </w:p>
    <w:p w:rsidR="0042038D" w:rsidRPr="002B6E3B" w:rsidRDefault="0042038D" w:rsidP="0042038D">
      <w:pPr>
        <w:pStyle w:val="BodyText"/>
        <w:numPr>
          <w:ilvl w:val="1"/>
          <w:numId w:val="9"/>
        </w:numPr>
        <w:jc w:val="both"/>
        <w:rPr>
          <w:lang w:val="fr-CA"/>
        </w:rPr>
      </w:pPr>
      <w:r w:rsidRPr="002B6E3B">
        <w:rPr>
          <w:lang w:val="fr-CA"/>
        </w:rPr>
        <w:t>M – moyen (devrait être maîtrisable en appliquant une stratégie d’atténuation adéquate)</w:t>
      </w:r>
    </w:p>
    <w:p w:rsidR="0042038D" w:rsidRPr="002B6E3B" w:rsidRDefault="0042038D" w:rsidP="0042038D">
      <w:pPr>
        <w:pStyle w:val="BodyText"/>
        <w:numPr>
          <w:ilvl w:val="1"/>
          <w:numId w:val="9"/>
        </w:numPr>
        <w:jc w:val="both"/>
        <w:rPr>
          <w:lang w:val="fr-CA"/>
        </w:rPr>
      </w:pPr>
      <w:r w:rsidRPr="002B6E3B">
        <w:rPr>
          <w:lang w:val="fr-CA"/>
        </w:rPr>
        <w:t>F – faible (l’acceptation du risque est une stratégie envisageable)</w:t>
      </w:r>
    </w:p>
    <w:p w:rsidR="0042038D" w:rsidRPr="002B6E3B" w:rsidRDefault="0042038D" w:rsidP="0042038D">
      <w:pPr>
        <w:pStyle w:val="BodyText"/>
        <w:numPr>
          <w:ilvl w:val="0"/>
          <w:numId w:val="9"/>
        </w:numPr>
        <w:jc w:val="both"/>
        <w:rPr>
          <w:lang w:val="fr-CA"/>
        </w:rPr>
      </w:pPr>
      <w:r w:rsidRPr="002B6E3B">
        <w:rPr>
          <w:lang w:val="fr-CA"/>
        </w:rPr>
        <w:t>Facteurs : aspects (métriques) du système pouvant être compromis.</w:t>
      </w:r>
    </w:p>
    <w:p w:rsidR="0042038D" w:rsidRPr="002B6E3B" w:rsidRDefault="0042038D" w:rsidP="0042038D">
      <w:pPr>
        <w:pStyle w:val="BodyText"/>
        <w:numPr>
          <w:ilvl w:val="0"/>
          <w:numId w:val="9"/>
        </w:numPr>
        <w:jc w:val="both"/>
        <w:rPr>
          <w:lang w:val="fr-CA"/>
        </w:rPr>
      </w:pPr>
      <w:r w:rsidRPr="002B6E3B">
        <w:rPr>
          <w:lang w:val="fr-CA"/>
        </w:rPr>
        <w:t xml:space="preserve">Stratégie </w:t>
      </w:r>
      <w:r w:rsidR="002E64E2" w:rsidRPr="002B6E3B">
        <w:rPr>
          <w:lang w:val="fr-CA"/>
        </w:rPr>
        <w:t>de gestion</w:t>
      </w:r>
      <w:r w:rsidRPr="002B6E3B">
        <w:rPr>
          <w:lang w:val="fr-CA"/>
        </w:rPr>
        <w:t> : m</w:t>
      </w:r>
      <w:r w:rsidR="00E76A6A" w:rsidRPr="002B6E3B">
        <w:rPr>
          <w:lang w:val="fr-CA"/>
        </w:rPr>
        <w:t>esures à prendre afin de gérer le risque</w:t>
      </w:r>
      <w:r w:rsidRPr="002B6E3B">
        <w:rPr>
          <w:lang w:val="fr-CA"/>
        </w:rPr>
        <w:t>.</w:t>
      </w:r>
    </w:p>
    <w:p w:rsidR="00981F74" w:rsidRPr="002B6E3B" w:rsidRDefault="0042038D" w:rsidP="0042038D">
      <w:pPr>
        <w:pStyle w:val="InfoBlue"/>
        <w:ind w:left="0" w:firstLine="720"/>
        <w:rPr>
          <w:lang w:val="fr-CA"/>
        </w:rPr>
      </w:pPr>
      <w:r w:rsidRPr="002B6E3B">
        <w:rPr>
          <w:lang w:val="fr-CA"/>
        </w:rPr>
        <w:t xml:space="preserve"> </w:t>
      </w:r>
      <w:r w:rsidR="00981F74" w:rsidRPr="002B6E3B">
        <w:rPr>
          <w:lang w:val="fr-CA"/>
        </w:rPr>
        <w:t>[Remplir le ta</w:t>
      </w:r>
      <w:r w:rsidR="0037595A" w:rsidRPr="002B6E3B">
        <w:rPr>
          <w:lang w:val="fr-CA"/>
        </w:rPr>
        <w:t>bleau suivant POUR CHAQUE risque</w:t>
      </w:r>
      <w:r w:rsidR="001B00B6" w:rsidRPr="002B6E3B">
        <w:rPr>
          <w:lang w:val="fr-CA"/>
        </w:rPr>
        <w:t xml:space="preserve"> pertinent</w:t>
      </w:r>
      <w:r w:rsidR="00981F74" w:rsidRPr="002B6E3B">
        <w:rPr>
          <w:lang w:val="fr-CA"/>
        </w:rPr>
        <w:t xml:space="preserve"> identifié.]</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2B6E3B" w:rsidTr="00981F74">
        <w:trPr>
          <w:cantSplit/>
          <w:trHeight w:val="369"/>
        </w:trPr>
        <w:tc>
          <w:tcPr>
            <w:tcW w:w="9468" w:type="dxa"/>
            <w:gridSpan w:val="5"/>
            <w:tcBorders>
              <w:bottom w:val="single" w:sz="4" w:space="0" w:color="auto"/>
            </w:tcBorders>
            <w:shd w:val="clear" w:color="auto" w:fill="666666"/>
            <w:vAlign w:val="center"/>
          </w:tcPr>
          <w:p w:rsidR="00981F74" w:rsidRPr="002B6E3B" w:rsidRDefault="00981F74" w:rsidP="001D0F10">
            <w:pPr>
              <w:pStyle w:val="BodyText"/>
              <w:spacing w:after="0" w:line="240" w:lineRule="auto"/>
              <w:ind w:left="0"/>
              <w:rPr>
                <w:rFonts w:ascii="Arial" w:hAnsi="Arial" w:cs="Arial"/>
                <w:b/>
                <w:bCs/>
                <w:color w:val="FFFFFF"/>
                <w:lang w:val="fr-CA"/>
              </w:rPr>
            </w:pPr>
            <w:r w:rsidRPr="002B6E3B">
              <w:rPr>
                <w:rFonts w:ascii="Arial" w:hAnsi="Arial" w:cs="Arial"/>
                <w:b/>
                <w:bCs/>
                <w:color w:val="FFFFFF"/>
                <w:lang w:val="fr-CA"/>
              </w:rPr>
              <w:t>&lt;ID du risque&gt; - Nom descriptif</w:t>
            </w:r>
          </w:p>
        </w:tc>
      </w:tr>
      <w:tr w:rsidR="00981F74" w:rsidRPr="002B6E3B" w:rsidTr="00981F74">
        <w:trPr>
          <w:cantSplit/>
          <w:trHeight w:val="423"/>
        </w:trPr>
        <w:tc>
          <w:tcPr>
            <w:tcW w:w="1008" w:type="dxa"/>
            <w:shd w:val="clear" w:color="auto" w:fill="F3F3F3"/>
            <w:vAlign w:val="center"/>
          </w:tcPr>
          <w:p w:rsidR="00981F74" w:rsidRPr="002B6E3B" w:rsidRDefault="00981F74" w:rsidP="001D0F10">
            <w:pPr>
              <w:pStyle w:val="BodyText"/>
              <w:spacing w:after="0" w:line="240" w:lineRule="auto"/>
              <w:ind w:left="0"/>
              <w:jc w:val="center"/>
              <w:rPr>
                <w:rFonts w:ascii="Arial" w:hAnsi="Arial" w:cs="Arial"/>
                <w:b/>
                <w:bCs/>
                <w:sz w:val="18"/>
                <w:lang w:val="fr-CA"/>
              </w:rPr>
            </w:pPr>
            <w:r w:rsidRPr="002B6E3B">
              <w:rPr>
                <w:rFonts w:ascii="Arial" w:hAnsi="Arial" w:cs="Arial"/>
                <w:b/>
                <w:bCs/>
                <w:sz w:val="18"/>
                <w:lang w:val="fr-CA"/>
              </w:rPr>
              <w:t>Ampleur</w:t>
            </w:r>
          </w:p>
        </w:tc>
        <w:tc>
          <w:tcPr>
            <w:tcW w:w="3234" w:type="dxa"/>
            <w:shd w:val="clear" w:color="auto" w:fill="F3F3F3"/>
            <w:vAlign w:val="center"/>
          </w:tcPr>
          <w:p w:rsidR="00981F74" w:rsidRPr="002B6E3B" w:rsidRDefault="00981F74" w:rsidP="001D0F10">
            <w:pPr>
              <w:pStyle w:val="BodyText"/>
              <w:spacing w:after="0" w:line="240" w:lineRule="auto"/>
              <w:ind w:left="0"/>
              <w:rPr>
                <w:rFonts w:ascii="Arial" w:hAnsi="Arial" w:cs="Arial"/>
                <w:b/>
                <w:bCs/>
                <w:sz w:val="18"/>
                <w:lang w:val="fr-CA"/>
              </w:rPr>
            </w:pPr>
            <w:r w:rsidRPr="002B6E3B">
              <w:rPr>
                <w:rFonts w:ascii="Arial" w:hAnsi="Arial" w:cs="Arial"/>
                <w:b/>
                <w:bCs/>
                <w:sz w:val="18"/>
                <w:lang w:val="fr-CA"/>
              </w:rPr>
              <w:t>Description</w:t>
            </w:r>
          </w:p>
        </w:tc>
        <w:tc>
          <w:tcPr>
            <w:tcW w:w="938" w:type="dxa"/>
            <w:shd w:val="clear" w:color="auto" w:fill="F3F3F3"/>
            <w:vAlign w:val="center"/>
          </w:tcPr>
          <w:p w:rsidR="00981F74" w:rsidRPr="002B6E3B" w:rsidRDefault="0042038D" w:rsidP="0042038D">
            <w:pPr>
              <w:pStyle w:val="BodyText"/>
              <w:spacing w:after="0" w:line="240" w:lineRule="auto"/>
              <w:ind w:left="0"/>
              <w:jc w:val="center"/>
              <w:rPr>
                <w:rFonts w:ascii="Arial" w:hAnsi="Arial" w:cs="Arial"/>
                <w:b/>
                <w:bCs/>
                <w:sz w:val="18"/>
                <w:lang w:val="fr-CA"/>
              </w:rPr>
            </w:pPr>
            <w:r w:rsidRPr="002B6E3B">
              <w:rPr>
                <w:rFonts w:ascii="Arial" w:hAnsi="Arial" w:cs="Arial"/>
                <w:b/>
                <w:bCs/>
                <w:sz w:val="18"/>
                <w:lang w:val="fr-CA"/>
              </w:rPr>
              <w:t>Impact</w:t>
            </w:r>
          </w:p>
        </w:tc>
        <w:tc>
          <w:tcPr>
            <w:tcW w:w="1120" w:type="dxa"/>
            <w:shd w:val="clear" w:color="auto" w:fill="F3F3F3"/>
            <w:vAlign w:val="center"/>
          </w:tcPr>
          <w:p w:rsidR="00981F74" w:rsidRPr="002B6E3B" w:rsidRDefault="00981F74" w:rsidP="0042038D">
            <w:pPr>
              <w:pStyle w:val="BodyText"/>
              <w:spacing w:after="0" w:line="240" w:lineRule="auto"/>
              <w:ind w:left="0"/>
              <w:jc w:val="center"/>
              <w:rPr>
                <w:rFonts w:ascii="Arial" w:hAnsi="Arial" w:cs="Arial"/>
                <w:b/>
                <w:bCs/>
                <w:sz w:val="18"/>
                <w:lang w:val="fr-CA"/>
              </w:rPr>
            </w:pPr>
            <w:r w:rsidRPr="002B6E3B">
              <w:rPr>
                <w:rFonts w:ascii="Arial" w:hAnsi="Arial" w:cs="Arial"/>
                <w:b/>
                <w:bCs/>
                <w:sz w:val="18"/>
                <w:lang w:val="fr-CA"/>
              </w:rPr>
              <w:t>Facteur</w:t>
            </w:r>
            <w:r w:rsidR="0042038D" w:rsidRPr="002B6E3B">
              <w:rPr>
                <w:rFonts w:ascii="Arial" w:hAnsi="Arial" w:cs="Arial"/>
                <w:b/>
                <w:bCs/>
                <w:sz w:val="18"/>
                <w:lang w:val="fr-CA"/>
              </w:rPr>
              <w:t>s</w:t>
            </w:r>
          </w:p>
        </w:tc>
        <w:tc>
          <w:tcPr>
            <w:tcW w:w="3168" w:type="dxa"/>
            <w:shd w:val="clear" w:color="auto" w:fill="F3F3F3"/>
            <w:vAlign w:val="center"/>
          </w:tcPr>
          <w:p w:rsidR="00981F74" w:rsidRPr="002B6E3B" w:rsidRDefault="00981F74" w:rsidP="002E64E2">
            <w:pPr>
              <w:pStyle w:val="BodyText"/>
              <w:spacing w:after="0" w:line="240" w:lineRule="auto"/>
              <w:ind w:left="0"/>
              <w:rPr>
                <w:rFonts w:ascii="Arial" w:hAnsi="Arial" w:cs="Arial"/>
                <w:b/>
                <w:bCs/>
                <w:sz w:val="18"/>
                <w:lang w:val="fr-CA"/>
              </w:rPr>
            </w:pPr>
            <w:r w:rsidRPr="002B6E3B">
              <w:rPr>
                <w:rFonts w:ascii="Arial" w:hAnsi="Arial" w:cs="Arial"/>
                <w:b/>
                <w:bCs/>
                <w:sz w:val="18"/>
                <w:lang w:val="fr-CA"/>
              </w:rPr>
              <w:t xml:space="preserve">Stratégie </w:t>
            </w:r>
            <w:r w:rsidR="002E64E2" w:rsidRPr="002B6E3B">
              <w:rPr>
                <w:rFonts w:ascii="Arial" w:hAnsi="Arial" w:cs="Arial"/>
                <w:b/>
                <w:bCs/>
                <w:sz w:val="18"/>
                <w:lang w:val="fr-CA"/>
              </w:rPr>
              <w:t>de gestion</w:t>
            </w:r>
          </w:p>
        </w:tc>
      </w:tr>
      <w:tr w:rsidR="00981F74" w:rsidRPr="002B6E3B" w:rsidTr="00981F74">
        <w:trPr>
          <w:cantSplit/>
          <w:trHeight w:val="431"/>
        </w:trPr>
        <w:tc>
          <w:tcPr>
            <w:tcW w:w="1008" w:type="dxa"/>
            <w:tcBorders>
              <w:bottom w:val="single" w:sz="4" w:space="0" w:color="auto"/>
            </w:tcBorders>
            <w:vAlign w:val="center"/>
          </w:tcPr>
          <w:p w:rsidR="00981F74" w:rsidRPr="002B6E3B" w:rsidRDefault="00981F74" w:rsidP="001D0F10">
            <w:pPr>
              <w:pStyle w:val="BodyText"/>
              <w:spacing w:after="0" w:line="240" w:lineRule="auto"/>
              <w:ind w:left="0"/>
              <w:jc w:val="center"/>
              <w:rPr>
                <w:b/>
                <w:bCs/>
                <w:sz w:val="18"/>
                <w:lang w:val="fr-CA"/>
              </w:rPr>
            </w:pPr>
          </w:p>
        </w:tc>
        <w:tc>
          <w:tcPr>
            <w:tcW w:w="3234" w:type="dxa"/>
            <w:tcBorders>
              <w:bottom w:val="single" w:sz="4" w:space="0" w:color="auto"/>
            </w:tcBorders>
            <w:vAlign w:val="center"/>
          </w:tcPr>
          <w:p w:rsidR="00981F74" w:rsidRPr="002B6E3B" w:rsidRDefault="00981F74" w:rsidP="001D0F10">
            <w:pPr>
              <w:pStyle w:val="BodyText"/>
              <w:spacing w:after="0" w:line="240" w:lineRule="auto"/>
              <w:ind w:left="0"/>
              <w:rPr>
                <w:sz w:val="18"/>
                <w:lang w:val="fr-CA"/>
              </w:rPr>
            </w:pPr>
          </w:p>
        </w:tc>
        <w:tc>
          <w:tcPr>
            <w:tcW w:w="938" w:type="dxa"/>
            <w:tcBorders>
              <w:bottom w:val="single" w:sz="4" w:space="0" w:color="auto"/>
            </w:tcBorders>
            <w:vAlign w:val="center"/>
          </w:tcPr>
          <w:p w:rsidR="00981F74" w:rsidRPr="002B6E3B" w:rsidRDefault="00981F74" w:rsidP="0042038D">
            <w:pPr>
              <w:pStyle w:val="BodyText"/>
              <w:spacing w:after="0" w:line="240" w:lineRule="auto"/>
              <w:ind w:left="0"/>
              <w:jc w:val="center"/>
              <w:rPr>
                <w:sz w:val="18"/>
                <w:lang w:val="fr-CA"/>
              </w:rPr>
            </w:pPr>
          </w:p>
        </w:tc>
        <w:tc>
          <w:tcPr>
            <w:tcW w:w="1120" w:type="dxa"/>
            <w:tcBorders>
              <w:bottom w:val="single" w:sz="4" w:space="0" w:color="auto"/>
            </w:tcBorders>
            <w:vAlign w:val="center"/>
          </w:tcPr>
          <w:p w:rsidR="00981F74" w:rsidRPr="002B6E3B" w:rsidRDefault="00981F74" w:rsidP="0042038D">
            <w:pPr>
              <w:pStyle w:val="BodyText"/>
              <w:spacing w:after="0" w:line="240" w:lineRule="auto"/>
              <w:ind w:left="0"/>
              <w:jc w:val="center"/>
              <w:rPr>
                <w:sz w:val="18"/>
                <w:lang w:val="fr-CA"/>
              </w:rPr>
            </w:pPr>
          </w:p>
        </w:tc>
        <w:tc>
          <w:tcPr>
            <w:tcW w:w="3168" w:type="dxa"/>
            <w:tcBorders>
              <w:bottom w:val="single" w:sz="4" w:space="0" w:color="auto"/>
            </w:tcBorders>
            <w:vAlign w:val="center"/>
          </w:tcPr>
          <w:p w:rsidR="00981F74" w:rsidRPr="002B6E3B" w:rsidRDefault="00981F74" w:rsidP="001D0F10">
            <w:pPr>
              <w:pStyle w:val="BodyText"/>
              <w:spacing w:after="0" w:line="240" w:lineRule="auto"/>
              <w:ind w:left="0"/>
              <w:rPr>
                <w:sz w:val="18"/>
                <w:lang w:val="fr-CA"/>
              </w:rPr>
            </w:pPr>
          </w:p>
        </w:tc>
      </w:tr>
    </w:tbl>
    <w:p w:rsidR="00981F74" w:rsidRPr="002B6E3B" w:rsidRDefault="00981F74" w:rsidP="00EB37C9">
      <w:pPr>
        <w:rPr>
          <w:lang w:val="fr-CA"/>
        </w:rPr>
      </w:pPr>
    </w:p>
    <w:p w:rsidR="00EB37C9" w:rsidRPr="002B6E3B" w:rsidRDefault="00EB37C9" w:rsidP="00EB37C9">
      <w:pPr>
        <w:pStyle w:val="Heading3"/>
        <w:ind w:left="0" w:firstLine="0"/>
        <w:rPr>
          <w:lang w:val="fr-CA"/>
        </w:rPr>
      </w:pPr>
      <w:bookmarkStart w:id="89" w:name="_Toc251253430"/>
      <w:bookmarkStart w:id="90" w:name="_Toc302509970"/>
      <w:r w:rsidRPr="002B6E3B">
        <w:rPr>
          <w:lang w:val="fr-CA"/>
        </w:rPr>
        <w:lastRenderedPageBreak/>
        <w:t>Gestion de configuration</w:t>
      </w:r>
      <w:bookmarkEnd w:id="89"/>
      <w:bookmarkEnd w:id="90"/>
    </w:p>
    <w:p w:rsidR="00EB37C9" w:rsidRPr="002B6E3B" w:rsidRDefault="00EB37C9" w:rsidP="00EB37C9">
      <w:pPr>
        <w:pStyle w:val="BodyText"/>
        <w:rPr>
          <w:i/>
          <w:iCs/>
          <w:color w:val="0000FF"/>
          <w:lang w:val="fr-CA"/>
        </w:rPr>
      </w:pPr>
      <w:r w:rsidRPr="002B6E3B">
        <w:rPr>
          <w:i/>
          <w:iCs/>
          <w:color w:val="0000FF"/>
          <w:lang w:val="fr-CA"/>
        </w:rPr>
        <w:t>[Décrire le processus qui permet de soumettre, revoir et disposer des problèmes et des changements. Indiquer comment les artefacts du projet ou du produit seront nommés, marqués et numérotés.]</w:t>
      </w:r>
    </w:p>
    <w:bookmarkEnd w:id="88"/>
    <w:p w:rsidR="00FD147B" w:rsidRPr="002B6E3B" w:rsidRDefault="00FD147B" w:rsidP="00EB37C9">
      <w:pPr>
        <w:pStyle w:val="infoblue0"/>
        <w:ind w:left="0"/>
        <w:rPr>
          <w:lang w:val="fr-CA"/>
        </w:rPr>
      </w:pPr>
    </w:p>
    <w:sectPr w:rsidR="00FD147B" w:rsidRPr="002B6E3B" w:rsidSect="00722E2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223" w:rsidRDefault="00523223">
      <w:pPr>
        <w:spacing w:line="240" w:lineRule="auto"/>
      </w:pPr>
      <w:r>
        <w:separator/>
      </w:r>
    </w:p>
  </w:endnote>
  <w:endnote w:type="continuationSeparator" w:id="0">
    <w:p w:rsidR="00523223" w:rsidRDefault="00523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863" w:rsidRDefault="007538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3863" w:rsidRDefault="007538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53863">
      <w:tc>
        <w:tcPr>
          <w:tcW w:w="3162" w:type="dxa"/>
          <w:tcBorders>
            <w:top w:val="nil"/>
            <w:left w:val="nil"/>
            <w:bottom w:val="nil"/>
            <w:right w:val="nil"/>
          </w:tcBorders>
        </w:tcPr>
        <w:p w:rsidR="00753863" w:rsidRPr="004C03B6" w:rsidRDefault="00753863">
          <w:pPr>
            <w:ind w:right="360"/>
            <w:rPr>
              <w:lang w:val="fr-CA"/>
            </w:rPr>
          </w:pPr>
          <w:r w:rsidRPr="004C03B6">
            <w:rPr>
              <w:lang w:val="fr-CA"/>
            </w:rPr>
            <w:t>Confidentiel</w:t>
          </w:r>
        </w:p>
      </w:tc>
      <w:tc>
        <w:tcPr>
          <w:tcW w:w="3162" w:type="dxa"/>
          <w:tcBorders>
            <w:top w:val="nil"/>
            <w:left w:val="nil"/>
            <w:bottom w:val="nil"/>
            <w:right w:val="nil"/>
          </w:tcBorders>
        </w:tcPr>
        <w:p w:rsidR="00753863" w:rsidRDefault="00753863"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Content>
              <w:r>
                <w:rPr>
                  <w:lang w:val="en-CA"/>
                </w:rPr>
                <w:t>Laval Virtual</w:t>
              </w:r>
            </w:sdtContent>
          </w:sdt>
          <w:r>
            <w:t xml:space="preserve">,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753863" w:rsidRDefault="0075386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774C8">
            <w:rPr>
              <w:rStyle w:val="PageNumber"/>
              <w:noProof/>
            </w:rPr>
            <w:t>6</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4774C8">
            <w:rPr>
              <w:rStyle w:val="PageNumber"/>
              <w:noProof/>
            </w:rPr>
            <w:t>11</w:t>
          </w:r>
          <w:r>
            <w:rPr>
              <w:rStyle w:val="PageNumber"/>
            </w:rPr>
            <w:fldChar w:fldCharType="end"/>
          </w:r>
        </w:p>
      </w:tc>
    </w:tr>
  </w:tbl>
  <w:p w:rsidR="00753863" w:rsidRDefault="007538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863" w:rsidRDefault="007538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223" w:rsidRDefault="00523223">
      <w:pPr>
        <w:spacing w:line="240" w:lineRule="auto"/>
      </w:pPr>
      <w:r>
        <w:separator/>
      </w:r>
    </w:p>
  </w:footnote>
  <w:footnote w:type="continuationSeparator" w:id="0">
    <w:p w:rsidR="00523223" w:rsidRDefault="005232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863" w:rsidRDefault="00753863">
    <w:pPr>
      <w:rPr>
        <w:sz w:val="24"/>
      </w:rPr>
    </w:pPr>
  </w:p>
  <w:p w:rsidR="00753863" w:rsidRDefault="00753863">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Content>
      <w:p w:rsidR="00753863" w:rsidRDefault="00753863">
        <w:pPr>
          <w:pBdr>
            <w:bottom w:val="single" w:sz="6" w:space="1" w:color="auto"/>
          </w:pBdr>
          <w:jc w:val="right"/>
          <w:rPr>
            <w:rFonts w:ascii="Arial" w:hAnsi="Arial"/>
            <w:b/>
            <w:sz w:val="36"/>
          </w:rPr>
        </w:pPr>
        <w:r>
          <w:rPr>
            <w:rFonts w:ascii="Arial" w:hAnsi="Arial"/>
            <w:b/>
            <w:sz w:val="36"/>
            <w:lang w:val="fr-CA"/>
          </w:rPr>
          <w:t>Laval Virtual</w:t>
        </w:r>
      </w:p>
    </w:sdtContent>
  </w:sdt>
  <w:p w:rsidR="00753863" w:rsidRDefault="00753863">
    <w:pPr>
      <w:pBdr>
        <w:bottom w:val="single" w:sz="6" w:space="1" w:color="auto"/>
      </w:pBdr>
      <w:jc w:val="right"/>
      <w:rPr>
        <w:sz w:val="24"/>
      </w:rPr>
    </w:pPr>
  </w:p>
  <w:p w:rsidR="00753863" w:rsidRDefault="007538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53863"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753863" w:rsidRPr="00510EE9" w:rsidRDefault="00753863">
              <w:pPr>
                <w:rPr>
                  <w:lang w:val="fr-CA"/>
                </w:rPr>
              </w:pPr>
              <w:r>
                <w:rPr>
                  <w:lang w:val="en-CA"/>
                </w:rPr>
                <w:t>Air Instruments</w:t>
              </w:r>
            </w:p>
          </w:tc>
        </w:sdtContent>
      </w:sdt>
      <w:tc>
        <w:tcPr>
          <w:tcW w:w="3179" w:type="dxa"/>
        </w:tcPr>
        <w:p w:rsidR="00753863" w:rsidRPr="00510EE9" w:rsidRDefault="00753863"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Content>
              <w:r>
                <w:rPr>
                  <w:lang w:val="fr-CA"/>
                </w:rPr>
                <w:t>1.0</w:t>
              </w:r>
            </w:sdtContent>
          </w:sdt>
        </w:p>
      </w:tc>
    </w:tr>
    <w:tr w:rsidR="00753863"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753863" w:rsidRPr="00510EE9" w:rsidRDefault="00753863">
              <w:pPr>
                <w:rPr>
                  <w:lang w:val="fr-CA"/>
                </w:rPr>
              </w:pPr>
              <w:r>
                <w:rPr>
                  <w:lang w:val="fr-CA"/>
                </w:rPr>
                <w:t>Plan de développement logiciel</w:t>
              </w:r>
            </w:p>
          </w:tc>
        </w:sdtContent>
      </w:sdt>
      <w:tc>
        <w:tcPr>
          <w:tcW w:w="3179" w:type="dxa"/>
        </w:tcPr>
        <w:p w:rsidR="00753863" w:rsidRPr="00510EE9" w:rsidRDefault="00753863"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Pr>
              <w:noProof/>
            </w:rPr>
            <w:t>2014-02-13</w:t>
          </w:r>
          <w:r>
            <w:rPr>
              <w:noProof/>
            </w:rPr>
            <w:fldChar w:fldCharType="end"/>
          </w:r>
        </w:p>
      </w:tc>
    </w:tr>
  </w:tbl>
  <w:p w:rsidR="00753863" w:rsidRPr="00510EE9" w:rsidRDefault="00753863">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863" w:rsidRDefault="007538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fr-CA"/>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DF1D11"/>
    <w:multiLevelType w:val="hybridMultilevel"/>
    <w:tmpl w:val="A1E421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5E7159C"/>
    <w:multiLevelType w:val="hybridMultilevel"/>
    <w:tmpl w:val="780A99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nsid w:val="0CF07FA8"/>
    <w:multiLevelType w:val="hybridMultilevel"/>
    <w:tmpl w:val="5FA23DE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nsid w:val="0DA77E01"/>
    <w:multiLevelType w:val="hybridMultilevel"/>
    <w:tmpl w:val="9B2C59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110A671D"/>
    <w:multiLevelType w:val="hybridMultilevel"/>
    <w:tmpl w:val="268882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1C1D49F9"/>
    <w:multiLevelType w:val="hybridMultilevel"/>
    <w:tmpl w:val="1C7C0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DB73AB0"/>
    <w:multiLevelType w:val="hybridMultilevel"/>
    <w:tmpl w:val="5B844C1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1FDD2317"/>
    <w:multiLevelType w:val="hybridMultilevel"/>
    <w:tmpl w:val="9F2A8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3F9404A"/>
    <w:multiLevelType w:val="hybridMultilevel"/>
    <w:tmpl w:val="35EE7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6BE12AD"/>
    <w:multiLevelType w:val="hybridMultilevel"/>
    <w:tmpl w:val="306ACB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A9A1425"/>
    <w:multiLevelType w:val="hybridMultilevel"/>
    <w:tmpl w:val="F62EF4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nsid w:val="2CCB2A68"/>
    <w:multiLevelType w:val="hybridMultilevel"/>
    <w:tmpl w:val="0E483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D7B096A"/>
    <w:multiLevelType w:val="hybridMultilevel"/>
    <w:tmpl w:val="C51C62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37F73F6B"/>
    <w:multiLevelType w:val="hybridMultilevel"/>
    <w:tmpl w:val="3646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89034DF"/>
    <w:multiLevelType w:val="hybridMultilevel"/>
    <w:tmpl w:val="1BB43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3A754C78"/>
    <w:multiLevelType w:val="hybridMultilevel"/>
    <w:tmpl w:val="B8C04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AAA5BF2"/>
    <w:multiLevelType w:val="hybridMultilevel"/>
    <w:tmpl w:val="3F6A1B1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3C0D0F5C"/>
    <w:multiLevelType w:val="hybridMultilevel"/>
    <w:tmpl w:val="E570B0E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nsid w:val="3CA138AD"/>
    <w:multiLevelType w:val="hybridMultilevel"/>
    <w:tmpl w:val="F77AA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5">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6">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7">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574C5381"/>
    <w:multiLevelType w:val="hybridMultilevel"/>
    <w:tmpl w:val="9FA04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9816535"/>
    <w:multiLevelType w:val="hybridMultilevel"/>
    <w:tmpl w:val="FC529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0F13B62"/>
    <w:multiLevelType w:val="hybridMultilevel"/>
    <w:tmpl w:val="BAA00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5A64B18"/>
    <w:multiLevelType w:val="hybridMultilevel"/>
    <w:tmpl w:val="1664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3">
    <w:nsid w:val="7139721F"/>
    <w:multiLevelType w:val="hybridMultilevel"/>
    <w:tmpl w:val="A18012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nsid w:val="71E64F63"/>
    <w:multiLevelType w:val="hybridMultilevel"/>
    <w:tmpl w:val="5FAA5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7361370"/>
    <w:multiLevelType w:val="hybridMultilevel"/>
    <w:tmpl w:val="B5B0D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95A3389"/>
    <w:multiLevelType w:val="hybridMultilevel"/>
    <w:tmpl w:val="82E8A1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nsid w:val="7DA919A3"/>
    <w:multiLevelType w:val="hybridMultilevel"/>
    <w:tmpl w:val="58AE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32"/>
  </w:num>
  <w:num w:numId="5">
    <w:abstractNumId w:val="25"/>
  </w:num>
  <w:num w:numId="6">
    <w:abstractNumId w:val="26"/>
  </w:num>
  <w:num w:numId="7">
    <w:abstractNumId w:val="1"/>
  </w:num>
  <w:num w:numId="8">
    <w:abstractNumId w:val="27"/>
  </w:num>
  <w:num w:numId="9">
    <w:abstractNumId w:val="17"/>
  </w:num>
  <w:num w:numId="10">
    <w:abstractNumId w:val="13"/>
  </w:num>
  <w:num w:numId="11">
    <w:abstractNumId w:val="3"/>
  </w:num>
  <w:num w:numId="12">
    <w:abstractNumId w:val="14"/>
  </w:num>
  <w:num w:numId="13">
    <w:abstractNumId w:val="19"/>
  </w:num>
  <w:num w:numId="14">
    <w:abstractNumId w:val="36"/>
  </w:num>
  <w:num w:numId="15">
    <w:abstractNumId w:val="2"/>
  </w:num>
  <w:num w:numId="16">
    <w:abstractNumId w:val="22"/>
  </w:num>
  <w:num w:numId="17">
    <w:abstractNumId w:val="6"/>
  </w:num>
  <w:num w:numId="18">
    <w:abstractNumId w:val="9"/>
  </w:num>
  <w:num w:numId="19">
    <w:abstractNumId w:val="12"/>
  </w:num>
  <w:num w:numId="20">
    <w:abstractNumId w:val="16"/>
  </w:num>
  <w:num w:numId="21">
    <w:abstractNumId w:val="5"/>
  </w:num>
  <w:num w:numId="22">
    <w:abstractNumId w:val="4"/>
  </w:num>
  <w:num w:numId="23">
    <w:abstractNumId w:val="21"/>
  </w:num>
  <w:num w:numId="24">
    <w:abstractNumId w:val="33"/>
  </w:num>
  <w:num w:numId="25">
    <w:abstractNumId w:val="8"/>
  </w:num>
  <w:num w:numId="26">
    <w:abstractNumId w:val="18"/>
  </w:num>
  <w:num w:numId="27">
    <w:abstractNumId w:val="20"/>
  </w:num>
  <w:num w:numId="28">
    <w:abstractNumId w:val="28"/>
  </w:num>
  <w:num w:numId="29">
    <w:abstractNumId w:val="35"/>
  </w:num>
  <w:num w:numId="30">
    <w:abstractNumId w:val="37"/>
  </w:num>
  <w:num w:numId="31">
    <w:abstractNumId w:val="11"/>
  </w:num>
  <w:num w:numId="32">
    <w:abstractNumId w:val="29"/>
  </w:num>
  <w:num w:numId="33">
    <w:abstractNumId w:val="30"/>
  </w:num>
  <w:num w:numId="34">
    <w:abstractNumId w:val="15"/>
  </w:num>
  <w:num w:numId="35">
    <w:abstractNumId w:val="23"/>
  </w:num>
  <w:num w:numId="36">
    <w:abstractNumId w:val="31"/>
  </w:num>
  <w:num w:numId="37">
    <w:abstractNumId w:val="10"/>
  </w:num>
  <w:num w:numId="38">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8D"/>
    <w:rsid w:val="00006F19"/>
    <w:rsid w:val="00021288"/>
    <w:rsid w:val="00040109"/>
    <w:rsid w:val="00060BB2"/>
    <w:rsid w:val="0007025C"/>
    <w:rsid w:val="000B0E08"/>
    <w:rsid w:val="000C36D9"/>
    <w:rsid w:val="000D665B"/>
    <w:rsid w:val="001052CA"/>
    <w:rsid w:val="00127A49"/>
    <w:rsid w:val="0014034D"/>
    <w:rsid w:val="00141185"/>
    <w:rsid w:val="00170E41"/>
    <w:rsid w:val="00197474"/>
    <w:rsid w:val="001B00B6"/>
    <w:rsid w:val="001C7A21"/>
    <w:rsid w:val="001D0F10"/>
    <w:rsid w:val="001D1D87"/>
    <w:rsid w:val="001D5BB7"/>
    <w:rsid w:val="001E5DFA"/>
    <w:rsid w:val="001F0719"/>
    <w:rsid w:val="00201547"/>
    <w:rsid w:val="00201B50"/>
    <w:rsid w:val="0021230E"/>
    <w:rsid w:val="00232817"/>
    <w:rsid w:val="0023637D"/>
    <w:rsid w:val="002516D6"/>
    <w:rsid w:val="0027454C"/>
    <w:rsid w:val="00276507"/>
    <w:rsid w:val="002957DF"/>
    <w:rsid w:val="002B6E3B"/>
    <w:rsid w:val="002D5C03"/>
    <w:rsid w:val="002E64E2"/>
    <w:rsid w:val="00302BD8"/>
    <w:rsid w:val="00312D33"/>
    <w:rsid w:val="003338B2"/>
    <w:rsid w:val="00345C1E"/>
    <w:rsid w:val="00347FB7"/>
    <w:rsid w:val="00360495"/>
    <w:rsid w:val="00364501"/>
    <w:rsid w:val="0037595A"/>
    <w:rsid w:val="003C5CA4"/>
    <w:rsid w:val="003F010B"/>
    <w:rsid w:val="003F609F"/>
    <w:rsid w:val="003F67B8"/>
    <w:rsid w:val="00400870"/>
    <w:rsid w:val="004037BB"/>
    <w:rsid w:val="00414658"/>
    <w:rsid w:val="0042038D"/>
    <w:rsid w:val="0042045F"/>
    <w:rsid w:val="00421E3B"/>
    <w:rsid w:val="00430E3F"/>
    <w:rsid w:val="00447FDD"/>
    <w:rsid w:val="004511CE"/>
    <w:rsid w:val="004774C8"/>
    <w:rsid w:val="004B057C"/>
    <w:rsid w:val="004C03B6"/>
    <w:rsid w:val="004D745F"/>
    <w:rsid w:val="004F1335"/>
    <w:rsid w:val="004F48AB"/>
    <w:rsid w:val="00510EE9"/>
    <w:rsid w:val="005122EA"/>
    <w:rsid w:val="005177DE"/>
    <w:rsid w:val="00523223"/>
    <w:rsid w:val="005371D2"/>
    <w:rsid w:val="00552DA6"/>
    <w:rsid w:val="00557718"/>
    <w:rsid w:val="00560F98"/>
    <w:rsid w:val="005640D7"/>
    <w:rsid w:val="00594986"/>
    <w:rsid w:val="00594F1B"/>
    <w:rsid w:val="00594FD9"/>
    <w:rsid w:val="005969C7"/>
    <w:rsid w:val="005A0CE9"/>
    <w:rsid w:val="005D25A5"/>
    <w:rsid w:val="005D2F0B"/>
    <w:rsid w:val="00605F90"/>
    <w:rsid w:val="0065708D"/>
    <w:rsid w:val="00662BFF"/>
    <w:rsid w:val="00663BAC"/>
    <w:rsid w:val="00673497"/>
    <w:rsid w:val="00680ABF"/>
    <w:rsid w:val="006A56B6"/>
    <w:rsid w:val="006D0088"/>
    <w:rsid w:val="006D4D0C"/>
    <w:rsid w:val="00722E26"/>
    <w:rsid w:val="007246D3"/>
    <w:rsid w:val="007366D6"/>
    <w:rsid w:val="00740CBE"/>
    <w:rsid w:val="00753863"/>
    <w:rsid w:val="007644A9"/>
    <w:rsid w:val="00772067"/>
    <w:rsid w:val="007B48AA"/>
    <w:rsid w:val="007D2531"/>
    <w:rsid w:val="007E7D35"/>
    <w:rsid w:val="007F03FB"/>
    <w:rsid w:val="007F4B82"/>
    <w:rsid w:val="00806DBF"/>
    <w:rsid w:val="00821109"/>
    <w:rsid w:val="00825EA3"/>
    <w:rsid w:val="008456C8"/>
    <w:rsid w:val="00846337"/>
    <w:rsid w:val="0085035F"/>
    <w:rsid w:val="0085407E"/>
    <w:rsid w:val="00870FE4"/>
    <w:rsid w:val="00871C4A"/>
    <w:rsid w:val="00874FCA"/>
    <w:rsid w:val="00892122"/>
    <w:rsid w:val="008A5137"/>
    <w:rsid w:val="008C4568"/>
    <w:rsid w:val="008D0A9F"/>
    <w:rsid w:val="008D552B"/>
    <w:rsid w:val="009367BA"/>
    <w:rsid w:val="009578AC"/>
    <w:rsid w:val="0097449E"/>
    <w:rsid w:val="00980B1C"/>
    <w:rsid w:val="00981F74"/>
    <w:rsid w:val="009B755B"/>
    <w:rsid w:val="009D258A"/>
    <w:rsid w:val="00A000C5"/>
    <w:rsid w:val="00A20BE8"/>
    <w:rsid w:val="00A22FAF"/>
    <w:rsid w:val="00A239D0"/>
    <w:rsid w:val="00A352DE"/>
    <w:rsid w:val="00A73A2F"/>
    <w:rsid w:val="00A9624D"/>
    <w:rsid w:val="00A96E93"/>
    <w:rsid w:val="00A97E73"/>
    <w:rsid w:val="00AD551A"/>
    <w:rsid w:val="00AE3D6F"/>
    <w:rsid w:val="00B41A54"/>
    <w:rsid w:val="00B507FF"/>
    <w:rsid w:val="00B633AC"/>
    <w:rsid w:val="00B70FB2"/>
    <w:rsid w:val="00B7213F"/>
    <w:rsid w:val="00B8261B"/>
    <w:rsid w:val="00B932C0"/>
    <w:rsid w:val="00BB13A8"/>
    <w:rsid w:val="00BC3301"/>
    <w:rsid w:val="00BC7821"/>
    <w:rsid w:val="00BD01C3"/>
    <w:rsid w:val="00BD24B6"/>
    <w:rsid w:val="00BF4B0A"/>
    <w:rsid w:val="00C00D69"/>
    <w:rsid w:val="00C45C7A"/>
    <w:rsid w:val="00C81341"/>
    <w:rsid w:val="00CA1DBE"/>
    <w:rsid w:val="00CB568D"/>
    <w:rsid w:val="00CB60B5"/>
    <w:rsid w:val="00CE5B15"/>
    <w:rsid w:val="00CF21D1"/>
    <w:rsid w:val="00CF241D"/>
    <w:rsid w:val="00D039EF"/>
    <w:rsid w:val="00D32799"/>
    <w:rsid w:val="00D37376"/>
    <w:rsid w:val="00D45988"/>
    <w:rsid w:val="00D55419"/>
    <w:rsid w:val="00D57276"/>
    <w:rsid w:val="00D57EC8"/>
    <w:rsid w:val="00D65F45"/>
    <w:rsid w:val="00DB1992"/>
    <w:rsid w:val="00E15EF9"/>
    <w:rsid w:val="00E76A6A"/>
    <w:rsid w:val="00E91C89"/>
    <w:rsid w:val="00EA1AF3"/>
    <w:rsid w:val="00EA4DA2"/>
    <w:rsid w:val="00EA506D"/>
    <w:rsid w:val="00EB05C1"/>
    <w:rsid w:val="00EB37C9"/>
    <w:rsid w:val="00EB6781"/>
    <w:rsid w:val="00ED0301"/>
    <w:rsid w:val="00ED169B"/>
    <w:rsid w:val="00F06D0C"/>
    <w:rsid w:val="00F15912"/>
    <w:rsid w:val="00F6764B"/>
    <w:rsid w:val="00F72F3C"/>
    <w:rsid w:val="00F959F2"/>
    <w:rsid w:val="00FA28B6"/>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3D7C6D-C042-490A-8E0B-858E2C16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 w:type="paragraph" w:styleId="ListParagraph">
    <w:name w:val="List Paragraph"/>
    <w:basedOn w:val="Normal"/>
    <w:uiPriority w:val="34"/>
    <w:qFormat/>
    <w:rsid w:val="00CB6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tresorier@aep.polymtl.c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benoit.forget@hot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ivier.gendreau@polymtl.ca" TargetMode="External"/><Relationship Id="rId5" Type="http://schemas.openxmlformats.org/officeDocument/2006/relationships/webSettings" Target="webSettings.xml"/><Relationship Id="rId15" Type="http://schemas.openxmlformats.org/officeDocument/2006/relationships/hyperlink" Target="mailto:guillaume.riendeau@gmail.com" TargetMode="External"/><Relationship Id="rId10" Type="http://schemas.openxmlformats.org/officeDocument/2006/relationships/hyperlink" Target="mailto:jpluvinage@laval-virtual.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atrice.voutsinas@gmail.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PlaceholderText"/>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PlaceholderText"/>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PlaceholderText"/>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PlaceholderText"/>
            </w:rPr>
            <w:t>[Objet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PlaceholderText"/>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PlaceholderText"/>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PlaceholderText"/>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PlaceholderText"/>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231DE"/>
    <w:rsid w:val="0024257C"/>
    <w:rsid w:val="002D0BCE"/>
    <w:rsid w:val="0071335C"/>
    <w:rsid w:val="00755019"/>
    <w:rsid w:val="00951E2D"/>
    <w:rsid w:val="00A9352E"/>
    <w:rsid w:val="00AD7357"/>
    <w:rsid w:val="00C049C5"/>
    <w:rsid w:val="00E86C61"/>
    <w:rsid w:val="00F231DE"/>
    <w:rsid w:val="00F7662F"/>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F2DB7-40C6-44DF-9EF0-8260731E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1944</Words>
  <Characters>11085</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développement logiciel</vt:lpstr>
      <vt:lpstr>Plan de projet</vt:lpstr>
    </vt:vector>
  </TitlesOfParts>
  <Manager>Olivier Gendreau</Manager>
  <Company>Laval Virtual</Company>
  <LinksUpToDate>false</LinksUpToDate>
  <CharactersWithSpaces>13003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Air Instruments</dc:subject>
  <dc:creator>Olivier Gendreau</dc:creator>
  <cp:lastModifiedBy>Félix G. Harvey</cp:lastModifiedBy>
  <cp:revision>26</cp:revision>
  <cp:lastPrinted>2014-02-13T21:11:00Z</cp:lastPrinted>
  <dcterms:created xsi:type="dcterms:W3CDTF">2011-08-31T03:16:00Z</dcterms:created>
  <dcterms:modified xsi:type="dcterms:W3CDTF">2014-02-13T21:43:00Z</dcterms:modified>
  <cp:category>&lt;Nom de l'entreprise&gt;</cp:category>
  <cp:contentStatus>1.0</cp:contentStatus>
</cp:coreProperties>
</file>