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2A" w:rsidRPr="00EC0D4B" w:rsidRDefault="0001232A">
      <w:pPr>
        <w:pStyle w:val="Titre"/>
        <w:jc w:val="right"/>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EndPr/>
      <w:sdtContent>
        <w:p w:rsidR="00464E62" w:rsidRPr="00EC0D4B" w:rsidRDefault="00E072C3">
          <w:pPr>
            <w:pStyle w:val="Titre"/>
            <w:jc w:val="right"/>
            <w:rPr>
              <w:lang w:val="fr-CA"/>
            </w:rPr>
          </w:pPr>
          <w:r w:rsidRPr="00EC0D4B">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EndPr/>
      <w:sdtContent>
        <w:p w:rsidR="00464E62" w:rsidRPr="00EC0D4B" w:rsidRDefault="00BD3967">
          <w:pPr>
            <w:pStyle w:val="Titre"/>
            <w:jc w:val="right"/>
            <w:rPr>
              <w:lang w:val="fr-CA"/>
            </w:rPr>
          </w:pPr>
          <w:r w:rsidRPr="00EC0D4B">
            <w:rPr>
              <w:lang w:val="fr-CA"/>
            </w:rPr>
            <w:t>Spécifications des requis du système (SRS)</w:t>
          </w:r>
        </w:p>
      </w:sdtContent>
    </w:sdt>
    <w:p w:rsidR="00464E62" w:rsidRPr="00EC0D4B" w:rsidRDefault="00464E62">
      <w:pPr>
        <w:pStyle w:val="Titre"/>
        <w:jc w:val="right"/>
        <w:rPr>
          <w:lang w:val="fr-CA"/>
        </w:rPr>
      </w:pPr>
    </w:p>
    <w:p w:rsidR="00464E62" w:rsidRPr="00EC0D4B" w:rsidRDefault="00BD3967">
      <w:pPr>
        <w:pStyle w:val="Titre"/>
        <w:jc w:val="right"/>
        <w:rPr>
          <w:sz w:val="28"/>
          <w:lang w:val="fr-CA"/>
        </w:rPr>
      </w:pPr>
      <w:r w:rsidRPr="00EC0D4B">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51945" w:rsidRPr="00EC0D4B">
            <w:rPr>
              <w:sz w:val="28"/>
              <w:lang w:val="fr-CA"/>
            </w:rPr>
            <w:t>1.</w:t>
          </w:r>
          <w:r w:rsidR="00F02C33">
            <w:rPr>
              <w:sz w:val="28"/>
              <w:lang w:val="fr-CA"/>
            </w:rPr>
            <w:t>2</w:t>
          </w:r>
        </w:sdtContent>
      </w:sdt>
    </w:p>
    <w:p w:rsidR="00464E62" w:rsidRPr="00EC0D4B" w:rsidRDefault="00464E62">
      <w:pPr>
        <w:pStyle w:val="Titre"/>
        <w:rPr>
          <w:sz w:val="28"/>
          <w:lang w:val="fr-CA"/>
        </w:rPr>
      </w:pPr>
    </w:p>
    <w:p w:rsidR="00464E62" w:rsidRPr="00EC0D4B" w:rsidRDefault="00464E62">
      <w:pPr>
        <w:jc w:val="right"/>
        <w:rPr>
          <w:lang w:val="fr-CA"/>
        </w:rPr>
      </w:pPr>
    </w:p>
    <w:p w:rsidR="00464E62" w:rsidRPr="00EC0D4B" w:rsidRDefault="00464E62">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lang w:val="fr-CA"/>
        </w:rPr>
        <w:sectPr w:rsidR="00BD3967" w:rsidRPr="00EC0D4B">
          <w:headerReference w:type="default" r:id="rId8"/>
          <w:footerReference w:type="even" r:id="rId9"/>
          <w:pgSz w:w="12240" w:h="15840" w:code="1"/>
          <w:pgMar w:top="1440" w:right="1440" w:bottom="1440" w:left="1440" w:header="720" w:footer="720" w:gutter="0"/>
          <w:cols w:space="720"/>
          <w:vAlign w:val="center"/>
        </w:sectPr>
      </w:pPr>
    </w:p>
    <w:p w:rsidR="00E13C97" w:rsidRPr="00EC0D4B" w:rsidRDefault="00E13C97" w:rsidP="00E13C97">
      <w:pPr>
        <w:pStyle w:val="Titre"/>
        <w:rPr>
          <w:lang w:val="fr-CA"/>
        </w:rPr>
      </w:pPr>
      <w:r w:rsidRPr="00EC0D4B">
        <w:rPr>
          <w:lang w:val="fr-CA"/>
        </w:rPr>
        <w:lastRenderedPageBreak/>
        <w:t>Historique des révisions</w:t>
      </w:r>
    </w:p>
    <w:p w:rsidR="00A63C7D" w:rsidRPr="00EC0D4B"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EC0D4B" w:rsidTr="00E91313">
        <w:tc>
          <w:tcPr>
            <w:tcW w:w="1227" w:type="dxa"/>
          </w:tcPr>
          <w:p w:rsidR="00E13C97" w:rsidRPr="00EC0D4B" w:rsidRDefault="00E13C97" w:rsidP="00E13C97">
            <w:pPr>
              <w:pStyle w:val="Tabletext"/>
              <w:jc w:val="center"/>
              <w:rPr>
                <w:b/>
                <w:lang w:val="fr-CA"/>
              </w:rPr>
            </w:pPr>
            <w:r w:rsidRPr="00EC0D4B">
              <w:rPr>
                <w:b/>
                <w:lang w:val="fr-CA"/>
              </w:rPr>
              <w:t>Date</w:t>
            </w:r>
          </w:p>
        </w:tc>
        <w:tc>
          <w:tcPr>
            <w:tcW w:w="983" w:type="dxa"/>
          </w:tcPr>
          <w:p w:rsidR="00E13C97" w:rsidRPr="00EC0D4B" w:rsidRDefault="00E13C97" w:rsidP="00E13C97">
            <w:pPr>
              <w:pStyle w:val="Tabletext"/>
              <w:jc w:val="center"/>
              <w:rPr>
                <w:b/>
                <w:lang w:val="fr-CA"/>
              </w:rPr>
            </w:pPr>
            <w:r w:rsidRPr="00EC0D4B">
              <w:rPr>
                <w:b/>
                <w:lang w:val="fr-CA"/>
              </w:rPr>
              <w:t>Version</w:t>
            </w:r>
          </w:p>
        </w:tc>
        <w:tc>
          <w:tcPr>
            <w:tcW w:w="5128" w:type="dxa"/>
          </w:tcPr>
          <w:p w:rsidR="00E13C97" w:rsidRPr="00EC0D4B" w:rsidRDefault="00E13C97" w:rsidP="00E13C97">
            <w:pPr>
              <w:pStyle w:val="Tabletext"/>
              <w:jc w:val="center"/>
              <w:rPr>
                <w:b/>
                <w:lang w:val="fr-CA"/>
              </w:rPr>
            </w:pPr>
            <w:r w:rsidRPr="00EC0D4B">
              <w:rPr>
                <w:b/>
                <w:lang w:val="fr-CA"/>
              </w:rPr>
              <w:t>Description</w:t>
            </w:r>
          </w:p>
        </w:tc>
        <w:tc>
          <w:tcPr>
            <w:tcW w:w="2268" w:type="dxa"/>
          </w:tcPr>
          <w:p w:rsidR="00E13C97" w:rsidRPr="00EC0D4B" w:rsidRDefault="00E13C97" w:rsidP="00E13C97">
            <w:pPr>
              <w:pStyle w:val="Tabletext"/>
              <w:jc w:val="center"/>
              <w:rPr>
                <w:b/>
                <w:lang w:val="fr-CA"/>
              </w:rPr>
            </w:pPr>
            <w:r w:rsidRPr="00EC0D4B">
              <w:rPr>
                <w:b/>
                <w:lang w:val="fr-CA"/>
              </w:rPr>
              <w:t>Auteur</w:t>
            </w:r>
          </w:p>
        </w:tc>
      </w:tr>
      <w:tr w:rsidR="00E13C97" w:rsidRPr="00EC0D4B" w:rsidTr="00E91313">
        <w:tc>
          <w:tcPr>
            <w:tcW w:w="1227" w:type="dxa"/>
          </w:tcPr>
          <w:p w:rsidR="00E13C97" w:rsidRPr="00EC0D4B" w:rsidRDefault="00431A3A" w:rsidP="00BD3967">
            <w:pPr>
              <w:pStyle w:val="Tabletext"/>
              <w:jc w:val="center"/>
              <w:rPr>
                <w:lang w:val="fr-CA"/>
              </w:rPr>
            </w:pPr>
            <w:r w:rsidRPr="00EC0D4B">
              <w:rPr>
                <w:lang w:val="fr-CA"/>
              </w:rPr>
              <w:t>2014-01</w:t>
            </w:r>
            <w:r w:rsidR="00BD3967" w:rsidRPr="00EC0D4B">
              <w:rPr>
                <w:lang w:val="fr-CA"/>
              </w:rPr>
              <w:t>-</w:t>
            </w:r>
            <w:r w:rsidRPr="00EC0D4B">
              <w:rPr>
                <w:lang w:val="fr-CA"/>
              </w:rPr>
              <w:t>15</w:t>
            </w:r>
          </w:p>
        </w:tc>
        <w:tc>
          <w:tcPr>
            <w:tcW w:w="983" w:type="dxa"/>
          </w:tcPr>
          <w:p w:rsidR="00E13C97" w:rsidRPr="00EC0D4B" w:rsidRDefault="00431A3A" w:rsidP="00E13C97">
            <w:pPr>
              <w:pStyle w:val="Tabletext"/>
              <w:jc w:val="center"/>
              <w:rPr>
                <w:lang w:val="fr-CA"/>
              </w:rPr>
            </w:pPr>
            <w:r w:rsidRPr="00EC0D4B">
              <w:rPr>
                <w:lang w:val="fr-CA"/>
              </w:rPr>
              <w:t>1.0</w:t>
            </w:r>
          </w:p>
        </w:tc>
        <w:tc>
          <w:tcPr>
            <w:tcW w:w="5128" w:type="dxa"/>
          </w:tcPr>
          <w:p w:rsidR="00E13C97" w:rsidRPr="00EC0D4B" w:rsidRDefault="00431A3A" w:rsidP="00E13C97">
            <w:pPr>
              <w:pStyle w:val="Tabletext"/>
              <w:rPr>
                <w:lang w:val="fr-CA"/>
              </w:rPr>
            </w:pPr>
            <w:r w:rsidRPr="00EC0D4B">
              <w:rPr>
                <w:lang w:val="fr-CA"/>
              </w:rPr>
              <w:t>Ébauche du SRS</w:t>
            </w:r>
          </w:p>
        </w:tc>
        <w:tc>
          <w:tcPr>
            <w:tcW w:w="2268" w:type="dxa"/>
          </w:tcPr>
          <w:p w:rsidR="00E13C97" w:rsidRPr="00EC0D4B" w:rsidRDefault="00431A3A"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184A1E" w:rsidP="00E13C97">
            <w:pPr>
              <w:pStyle w:val="Tabletext"/>
              <w:jc w:val="center"/>
              <w:rPr>
                <w:lang w:val="fr-CA"/>
              </w:rPr>
            </w:pPr>
            <w:r w:rsidRPr="00EC0D4B">
              <w:rPr>
                <w:lang w:val="fr-CA"/>
              </w:rPr>
              <w:t>2014-01-22</w:t>
            </w:r>
          </w:p>
        </w:tc>
        <w:tc>
          <w:tcPr>
            <w:tcW w:w="983" w:type="dxa"/>
          </w:tcPr>
          <w:p w:rsidR="00E13C97" w:rsidRPr="00EC0D4B" w:rsidRDefault="00184A1E" w:rsidP="00E13C97">
            <w:pPr>
              <w:pStyle w:val="Tabletext"/>
              <w:jc w:val="center"/>
              <w:rPr>
                <w:lang w:val="fr-CA"/>
              </w:rPr>
            </w:pPr>
            <w:r w:rsidRPr="00EC0D4B">
              <w:rPr>
                <w:lang w:val="fr-CA"/>
              </w:rPr>
              <w:t>1.1</w:t>
            </w:r>
          </w:p>
        </w:tc>
        <w:tc>
          <w:tcPr>
            <w:tcW w:w="5128" w:type="dxa"/>
          </w:tcPr>
          <w:p w:rsidR="00E13C97" w:rsidRPr="00EC0D4B" w:rsidRDefault="00184A1E" w:rsidP="00E13C97">
            <w:pPr>
              <w:pStyle w:val="Tabletext"/>
              <w:rPr>
                <w:lang w:val="fr-CA"/>
              </w:rPr>
            </w:pPr>
            <w:r w:rsidRPr="00EC0D4B">
              <w:rPr>
                <w:lang w:val="fr-CA"/>
              </w:rPr>
              <w:t>Amélioration du SRS et ajouts</w:t>
            </w:r>
            <w:r w:rsidR="00D51945" w:rsidRPr="00EC0D4B">
              <w:rPr>
                <w:lang w:val="fr-CA"/>
              </w:rPr>
              <w:t xml:space="preserve"> de requis</w:t>
            </w:r>
          </w:p>
        </w:tc>
        <w:tc>
          <w:tcPr>
            <w:tcW w:w="2268" w:type="dxa"/>
          </w:tcPr>
          <w:p w:rsidR="00E13C97" w:rsidRPr="00EC0D4B" w:rsidRDefault="00184A1E"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C23F4D" w:rsidP="00E13C97">
            <w:pPr>
              <w:pStyle w:val="Tabletext"/>
              <w:jc w:val="center"/>
              <w:rPr>
                <w:lang w:val="fr-CA"/>
              </w:rPr>
            </w:pPr>
            <w:r>
              <w:rPr>
                <w:lang w:val="fr-CA"/>
              </w:rPr>
              <w:t>2014-01-28</w:t>
            </w:r>
          </w:p>
        </w:tc>
        <w:tc>
          <w:tcPr>
            <w:tcW w:w="983" w:type="dxa"/>
          </w:tcPr>
          <w:p w:rsidR="00E13C97" w:rsidRPr="00EC0D4B" w:rsidRDefault="00C23F4D" w:rsidP="00E13C97">
            <w:pPr>
              <w:pStyle w:val="Tabletext"/>
              <w:jc w:val="center"/>
              <w:rPr>
                <w:lang w:val="fr-CA"/>
              </w:rPr>
            </w:pPr>
            <w:r>
              <w:rPr>
                <w:lang w:val="fr-CA"/>
              </w:rPr>
              <w:t>1.2</w:t>
            </w:r>
          </w:p>
        </w:tc>
        <w:tc>
          <w:tcPr>
            <w:tcW w:w="5128" w:type="dxa"/>
          </w:tcPr>
          <w:p w:rsidR="00E13C97" w:rsidRPr="00EC0D4B" w:rsidRDefault="00C23F4D" w:rsidP="00E13C97">
            <w:pPr>
              <w:pStyle w:val="Tabletext"/>
              <w:rPr>
                <w:lang w:val="fr-CA"/>
              </w:rPr>
            </w:pPr>
            <w:r>
              <w:rPr>
                <w:lang w:val="fr-CA"/>
              </w:rPr>
              <w:t>Révision finale</w:t>
            </w:r>
          </w:p>
        </w:tc>
        <w:tc>
          <w:tcPr>
            <w:tcW w:w="2268" w:type="dxa"/>
          </w:tcPr>
          <w:p w:rsidR="00E13C97" w:rsidRPr="00EC0D4B" w:rsidRDefault="00C23F4D" w:rsidP="00E13C97">
            <w:pPr>
              <w:pStyle w:val="Tabletext"/>
              <w:jc w:val="center"/>
              <w:rPr>
                <w:lang w:val="fr-CA"/>
              </w:rPr>
            </w:pPr>
            <w:r>
              <w:rPr>
                <w:lang w:val="fr-CA"/>
              </w:rPr>
              <w:t>François Doray</w:t>
            </w: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bl>
    <w:p w:rsidR="00E13C97" w:rsidRPr="00EC0D4B" w:rsidRDefault="00E13C97" w:rsidP="00E13C97">
      <w:pPr>
        <w:rPr>
          <w:lang w:val="fr-CA"/>
        </w:rPr>
      </w:pPr>
    </w:p>
    <w:p w:rsidR="00464E62" w:rsidRPr="00EC0D4B" w:rsidRDefault="00464E62" w:rsidP="00E13C97">
      <w:pPr>
        <w:pStyle w:val="Titre"/>
        <w:rPr>
          <w:lang w:val="fr-CA"/>
        </w:rPr>
      </w:pPr>
      <w:r w:rsidRPr="00EC0D4B">
        <w:rPr>
          <w:lang w:val="fr-CA"/>
        </w:rPr>
        <w:br w:type="page"/>
      </w:r>
      <w:r w:rsidRPr="00EC0D4B">
        <w:rPr>
          <w:lang w:val="fr-CA"/>
        </w:rPr>
        <w:lastRenderedPageBreak/>
        <w:t xml:space="preserve">Table </w:t>
      </w:r>
      <w:r w:rsidR="00E244EB" w:rsidRPr="00EC0D4B">
        <w:rPr>
          <w:lang w:val="fr-CA"/>
        </w:rPr>
        <w:t>des matières</w:t>
      </w:r>
    </w:p>
    <w:p w:rsidR="0089127E" w:rsidRDefault="00020E6C">
      <w:pPr>
        <w:pStyle w:val="TM1"/>
        <w:tabs>
          <w:tab w:val="left" w:pos="432"/>
        </w:tabs>
        <w:rPr>
          <w:rFonts w:asciiTheme="minorHAnsi" w:eastAsiaTheme="minorEastAsia" w:hAnsiTheme="minorHAnsi" w:cstheme="minorBidi"/>
          <w:noProof/>
          <w:sz w:val="22"/>
          <w:szCs w:val="22"/>
          <w:lang w:val="fr-CA" w:eastAsia="fr-CA"/>
        </w:rPr>
      </w:pPr>
      <w:r w:rsidRPr="00EC0D4B">
        <w:rPr>
          <w:lang w:val="fr-CA"/>
        </w:rPr>
        <w:fldChar w:fldCharType="begin"/>
      </w:r>
      <w:r w:rsidR="00464E62" w:rsidRPr="00EC0D4B">
        <w:rPr>
          <w:lang w:val="fr-CA"/>
        </w:rPr>
        <w:instrText xml:space="preserve"> TOC \o "1-3" </w:instrText>
      </w:r>
      <w:r w:rsidRPr="00EC0D4B">
        <w:rPr>
          <w:lang w:val="fr-CA"/>
        </w:rPr>
        <w:fldChar w:fldCharType="separate"/>
      </w:r>
      <w:r w:rsidR="0089127E" w:rsidRPr="00416DD4">
        <w:rPr>
          <w:noProof/>
          <w:lang w:val="fr-CA"/>
        </w:rPr>
        <w:t>1.</w:t>
      </w:r>
      <w:r w:rsidR="0089127E">
        <w:rPr>
          <w:rFonts w:asciiTheme="minorHAnsi" w:eastAsiaTheme="minorEastAsia" w:hAnsiTheme="minorHAnsi" w:cstheme="minorBidi"/>
          <w:noProof/>
          <w:sz w:val="22"/>
          <w:szCs w:val="22"/>
          <w:lang w:val="fr-CA" w:eastAsia="fr-CA"/>
        </w:rPr>
        <w:tab/>
      </w:r>
      <w:r w:rsidR="0089127E" w:rsidRPr="00416DD4">
        <w:rPr>
          <w:noProof/>
          <w:lang w:val="fr-CA"/>
        </w:rPr>
        <w:t>Introduction</w:t>
      </w:r>
      <w:r w:rsidR="0089127E">
        <w:rPr>
          <w:noProof/>
        </w:rPr>
        <w:tab/>
      </w:r>
      <w:r w:rsidR="0089127E">
        <w:rPr>
          <w:noProof/>
        </w:rPr>
        <w:fldChar w:fldCharType="begin"/>
      </w:r>
      <w:r w:rsidR="0089127E">
        <w:rPr>
          <w:noProof/>
        </w:rPr>
        <w:instrText xml:space="preserve"> PAGEREF _Toc378700618 \h </w:instrText>
      </w:r>
      <w:r w:rsidR="0089127E">
        <w:rPr>
          <w:noProof/>
        </w:rPr>
      </w:r>
      <w:r w:rsidR="0089127E">
        <w:rPr>
          <w:noProof/>
        </w:rPr>
        <w:fldChar w:fldCharType="separate"/>
      </w:r>
      <w:r w:rsidR="0089127E">
        <w:rPr>
          <w:noProof/>
        </w:rPr>
        <w:t>5</w:t>
      </w:r>
      <w:r w:rsidR="0089127E">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1.1</w:t>
      </w:r>
      <w:r>
        <w:rPr>
          <w:rFonts w:asciiTheme="minorHAnsi" w:eastAsiaTheme="minorEastAsia" w:hAnsiTheme="minorHAnsi" w:cstheme="minorBidi"/>
          <w:noProof/>
          <w:sz w:val="22"/>
          <w:szCs w:val="22"/>
          <w:lang w:val="fr-CA" w:eastAsia="fr-CA"/>
        </w:rPr>
        <w:tab/>
      </w:r>
      <w:r w:rsidRPr="00416DD4">
        <w:rPr>
          <w:noProof/>
          <w:lang w:val="fr-CA"/>
        </w:rPr>
        <w:t>But</w:t>
      </w:r>
      <w:r>
        <w:rPr>
          <w:noProof/>
        </w:rPr>
        <w:tab/>
      </w:r>
      <w:r>
        <w:rPr>
          <w:noProof/>
        </w:rPr>
        <w:fldChar w:fldCharType="begin"/>
      </w:r>
      <w:r>
        <w:rPr>
          <w:noProof/>
        </w:rPr>
        <w:instrText xml:space="preserve"> PAGEREF _Toc378700619 \h </w:instrText>
      </w:r>
      <w:r>
        <w:rPr>
          <w:noProof/>
        </w:rPr>
      </w:r>
      <w:r>
        <w:rPr>
          <w:noProof/>
        </w:rPr>
        <w:fldChar w:fldCharType="separate"/>
      </w:r>
      <w:r>
        <w:rPr>
          <w:noProof/>
        </w:rPr>
        <w:t>5</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1.2</w:t>
      </w:r>
      <w:r>
        <w:rPr>
          <w:rFonts w:asciiTheme="minorHAnsi" w:eastAsiaTheme="minorEastAsia" w:hAnsiTheme="minorHAnsi" w:cstheme="minorBidi"/>
          <w:noProof/>
          <w:sz w:val="22"/>
          <w:szCs w:val="22"/>
          <w:lang w:val="fr-CA" w:eastAsia="fr-CA"/>
        </w:rPr>
        <w:tab/>
      </w:r>
      <w:r w:rsidRPr="00416DD4">
        <w:rPr>
          <w:noProof/>
          <w:lang w:val="fr-CA"/>
        </w:rPr>
        <w:t>Définitions, acronymes et abréviations</w:t>
      </w:r>
      <w:r>
        <w:rPr>
          <w:noProof/>
        </w:rPr>
        <w:tab/>
      </w:r>
      <w:r>
        <w:rPr>
          <w:noProof/>
        </w:rPr>
        <w:fldChar w:fldCharType="begin"/>
      </w:r>
      <w:r>
        <w:rPr>
          <w:noProof/>
        </w:rPr>
        <w:instrText xml:space="preserve"> PAGEREF _Toc378700620 \h </w:instrText>
      </w:r>
      <w:r>
        <w:rPr>
          <w:noProof/>
        </w:rPr>
      </w:r>
      <w:r>
        <w:rPr>
          <w:noProof/>
        </w:rPr>
        <w:fldChar w:fldCharType="separate"/>
      </w:r>
      <w:r>
        <w:rPr>
          <w:noProof/>
        </w:rPr>
        <w:t>5</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1.3</w:t>
      </w:r>
      <w:r>
        <w:rPr>
          <w:rFonts w:asciiTheme="minorHAnsi" w:eastAsiaTheme="minorEastAsia" w:hAnsiTheme="minorHAnsi" w:cstheme="minorBidi"/>
          <w:noProof/>
          <w:sz w:val="22"/>
          <w:szCs w:val="22"/>
          <w:lang w:val="fr-CA" w:eastAsia="fr-CA"/>
        </w:rPr>
        <w:tab/>
      </w:r>
      <w:r w:rsidRPr="00416DD4">
        <w:rPr>
          <w:noProof/>
          <w:lang w:val="fr-CA"/>
        </w:rPr>
        <w:t>Vue d’ensemble du document</w:t>
      </w:r>
      <w:r>
        <w:rPr>
          <w:noProof/>
        </w:rPr>
        <w:tab/>
      </w:r>
      <w:r>
        <w:rPr>
          <w:noProof/>
        </w:rPr>
        <w:fldChar w:fldCharType="begin"/>
      </w:r>
      <w:r>
        <w:rPr>
          <w:noProof/>
        </w:rPr>
        <w:instrText xml:space="preserve"> PAGEREF _Toc378700621 \h </w:instrText>
      </w:r>
      <w:r>
        <w:rPr>
          <w:noProof/>
        </w:rPr>
      </w:r>
      <w:r>
        <w:rPr>
          <w:noProof/>
        </w:rPr>
        <w:fldChar w:fldCharType="separate"/>
      </w:r>
      <w:r>
        <w:rPr>
          <w:noProof/>
        </w:rPr>
        <w:t>5</w:t>
      </w:r>
      <w:r>
        <w:rPr>
          <w:noProof/>
        </w:rPr>
        <w:fldChar w:fldCharType="end"/>
      </w:r>
    </w:p>
    <w:p w:rsidR="0089127E" w:rsidRDefault="0089127E">
      <w:pPr>
        <w:pStyle w:val="TM1"/>
        <w:tabs>
          <w:tab w:val="left" w:pos="432"/>
        </w:tabs>
        <w:rPr>
          <w:rFonts w:asciiTheme="minorHAnsi" w:eastAsiaTheme="minorEastAsia" w:hAnsiTheme="minorHAnsi" w:cstheme="minorBidi"/>
          <w:noProof/>
          <w:sz w:val="22"/>
          <w:szCs w:val="22"/>
          <w:lang w:val="fr-CA" w:eastAsia="fr-CA"/>
        </w:rPr>
      </w:pPr>
      <w:r w:rsidRPr="00416DD4">
        <w:rPr>
          <w:noProof/>
          <w:lang w:val="fr-CA"/>
        </w:rPr>
        <w:t>2.</w:t>
      </w:r>
      <w:r>
        <w:rPr>
          <w:rFonts w:asciiTheme="minorHAnsi" w:eastAsiaTheme="minorEastAsia" w:hAnsiTheme="minorHAnsi" w:cstheme="minorBidi"/>
          <w:noProof/>
          <w:sz w:val="22"/>
          <w:szCs w:val="22"/>
          <w:lang w:val="fr-CA" w:eastAsia="fr-CA"/>
        </w:rPr>
        <w:tab/>
      </w:r>
      <w:r w:rsidRPr="00416DD4">
        <w:rPr>
          <w:noProof/>
          <w:lang w:val="fr-CA"/>
        </w:rPr>
        <w:t>Description globale</w:t>
      </w:r>
      <w:r>
        <w:rPr>
          <w:noProof/>
        </w:rPr>
        <w:tab/>
      </w:r>
      <w:r>
        <w:rPr>
          <w:noProof/>
        </w:rPr>
        <w:fldChar w:fldCharType="begin"/>
      </w:r>
      <w:r>
        <w:rPr>
          <w:noProof/>
        </w:rPr>
        <w:instrText xml:space="preserve"> PAGEREF _Toc378700622 \h </w:instrText>
      </w:r>
      <w:r>
        <w:rPr>
          <w:noProof/>
        </w:rPr>
      </w:r>
      <w:r>
        <w:rPr>
          <w:noProof/>
        </w:rPr>
        <w:fldChar w:fldCharType="separate"/>
      </w:r>
      <w:r>
        <w:rPr>
          <w:noProof/>
        </w:rPr>
        <w:t>5</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2.1</w:t>
      </w:r>
      <w:r>
        <w:rPr>
          <w:rFonts w:asciiTheme="minorHAnsi" w:eastAsiaTheme="minorEastAsia" w:hAnsiTheme="minorHAnsi" w:cstheme="minorBidi"/>
          <w:noProof/>
          <w:sz w:val="22"/>
          <w:szCs w:val="22"/>
          <w:lang w:val="fr-CA" w:eastAsia="fr-CA"/>
        </w:rPr>
        <w:tab/>
      </w:r>
      <w:r w:rsidRPr="00416DD4">
        <w:rPr>
          <w:noProof/>
          <w:lang w:val="fr-CA"/>
        </w:rPr>
        <w:t>Caractéristiques des usagers</w:t>
      </w:r>
      <w:r>
        <w:rPr>
          <w:noProof/>
        </w:rPr>
        <w:tab/>
      </w:r>
      <w:r>
        <w:rPr>
          <w:noProof/>
        </w:rPr>
        <w:fldChar w:fldCharType="begin"/>
      </w:r>
      <w:r>
        <w:rPr>
          <w:noProof/>
        </w:rPr>
        <w:instrText xml:space="preserve"> PAGEREF _Toc378700623 \h </w:instrText>
      </w:r>
      <w:r>
        <w:rPr>
          <w:noProof/>
        </w:rPr>
      </w:r>
      <w:r>
        <w:rPr>
          <w:noProof/>
        </w:rPr>
        <w:fldChar w:fldCharType="separate"/>
      </w:r>
      <w:r>
        <w:rPr>
          <w:noProof/>
        </w:rPr>
        <w:t>5</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2.2</w:t>
      </w:r>
      <w:r>
        <w:rPr>
          <w:rFonts w:asciiTheme="minorHAnsi" w:eastAsiaTheme="minorEastAsia" w:hAnsiTheme="minorHAnsi" w:cstheme="minorBidi"/>
          <w:noProof/>
          <w:sz w:val="22"/>
          <w:szCs w:val="22"/>
          <w:lang w:val="fr-CA" w:eastAsia="fr-CA"/>
        </w:rPr>
        <w:tab/>
      </w:r>
      <w:r w:rsidRPr="00416DD4">
        <w:rPr>
          <w:noProof/>
          <w:lang w:val="fr-CA"/>
        </w:rPr>
        <w:t>Interfaces</w:t>
      </w:r>
      <w:r>
        <w:rPr>
          <w:noProof/>
        </w:rPr>
        <w:tab/>
      </w:r>
      <w:r>
        <w:rPr>
          <w:noProof/>
        </w:rPr>
        <w:fldChar w:fldCharType="begin"/>
      </w:r>
      <w:r>
        <w:rPr>
          <w:noProof/>
        </w:rPr>
        <w:instrText xml:space="preserve"> PAGEREF _Toc378700624 \h </w:instrText>
      </w:r>
      <w:r>
        <w:rPr>
          <w:noProof/>
        </w:rPr>
      </w:r>
      <w:r>
        <w:rPr>
          <w:noProof/>
        </w:rPr>
        <w:fldChar w:fldCharType="separate"/>
      </w:r>
      <w:r>
        <w:rPr>
          <w:noProof/>
        </w:rPr>
        <w:t>5</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2.2.1</w:t>
      </w:r>
      <w:r>
        <w:rPr>
          <w:rFonts w:asciiTheme="minorHAnsi" w:eastAsiaTheme="minorEastAsia" w:hAnsiTheme="minorHAnsi" w:cstheme="minorBidi"/>
          <w:noProof/>
          <w:sz w:val="22"/>
          <w:szCs w:val="22"/>
          <w:lang w:val="fr-CA" w:eastAsia="fr-CA"/>
        </w:rPr>
        <w:tab/>
      </w:r>
      <w:r w:rsidRPr="00416DD4">
        <w:rPr>
          <w:noProof/>
          <w:lang w:val="fr-CA"/>
        </w:rPr>
        <w:t>Interfaces usagers</w:t>
      </w:r>
      <w:r>
        <w:rPr>
          <w:noProof/>
        </w:rPr>
        <w:tab/>
      </w:r>
      <w:r>
        <w:rPr>
          <w:noProof/>
        </w:rPr>
        <w:fldChar w:fldCharType="begin"/>
      </w:r>
      <w:r>
        <w:rPr>
          <w:noProof/>
        </w:rPr>
        <w:instrText xml:space="preserve"> PAGEREF _Toc378700625 \h </w:instrText>
      </w:r>
      <w:r>
        <w:rPr>
          <w:noProof/>
        </w:rPr>
      </w:r>
      <w:r>
        <w:rPr>
          <w:noProof/>
        </w:rPr>
        <w:fldChar w:fldCharType="separate"/>
      </w:r>
      <w:r>
        <w:rPr>
          <w:noProof/>
        </w:rPr>
        <w:t>5</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2.2.2</w:t>
      </w:r>
      <w:r>
        <w:rPr>
          <w:rFonts w:asciiTheme="minorHAnsi" w:eastAsiaTheme="minorEastAsia" w:hAnsiTheme="minorHAnsi" w:cstheme="minorBidi"/>
          <w:noProof/>
          <w:sz w:val="22"/>
          <w:szCs w:val="22"/>
          <w:lang w:val="fr-CA" w:eastAsia="fr-CA"/>
        </w:rPr>
        <w:tab/>
      </w:r>
      <w:r w:rsidRPr="00416DD4">
        <w:rPr>
          <w:noProof/>
          <w:lang w:val="fr-CA"/>
        </w:rPr>
        <w:t>Interfaces matérielles</w:t>
      </w:r>
      <w:r>
        <w:rPr>
          <w:noProof/>
        </w:rPr>
        <w:tab/>
      </w:r>
      <w:r>
        <w:rPr>
          <w:noProof/>
        </w:rPr>
        <w:fldChar w:fldCharType="begin"/>
      </w:r>
      <w:r>
        <w:rPr>
          <w:noProof/>
        </w:rPr>
        <w:instrText xml:space="preserve"> PAGEREF _Toc378700626 \h </w:instrText>
      </w:r>
      <w:r>
        <w:rPr>
          <w:noProof/>
        </w:rPr>
      </w:r>
      <w:r>
        <w:rPr>
          <w:noProof/>
        </w:rPr>
        <w:fldChar w:fldCharType="separate"/>
      </w:r>
      <w:r>
        <w:rPr>
          <w:noProof/>
        </w:rPr>
        <w:t>5</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2.2.3</w:t>
      </w:r>
      <w:r>
        <w:rPr>
          <w:rFonts w:asciiTheme="minorHAnsi" w:eastAsiaTheme="minorEastAsia" w:hAnsiTheme="minorHAnsi" w:cstheme="minorBidi"/>
          <w:noProof/>
          <w:sz w:val="22"/>
          <w:szCs w:val="22"/>
          <w:lang w:val="fr-CA" w:eastAsia="fr-CA"/>
        </w:rPr>
        <w:tab/>
      </w:r>
      <w:r w:rsidRPr="00416DD4">
        <w:rPr>
          <w:noProof/>
          <w:lang w:val="fr-CA"/>
        </w:rPr>
        <w:t>Interfaces logicielles</w:t>
      </w:r>
      <w:r>
        <w:rPr>
          <w:noProof/>
        </w:rPr>
        <w:tab/>
      </w:r>
      <w:r>
        <w:rPr>
          <w:noProof/>
        </w:rPr>
        <w:fldChar w:fldCharType="begin"/>
      </w:r>
      <w:r>
        <w:rPr>
          <w:noProof/>
        </w:rPr>
        <w:instrText xml:space="preserve"> PAGEREF _Toc378700627 \h </w:instrText>
      </w:r>
      <w:r>
        <w:rPr>
          <w:noProof/>
        </w:rPr>
      </w:r>
      <w:r>
        <w:rPr>
          <w:noProof/>
        </w:rPr>
        <w:fldChar w:fldCharType="separate"/>
      </w:r>
      <w:r>
        <w:rPr>
          <w:noProof/>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2.2.4</w:t>
      </w:r>
      <w:r>
        <w:rPr>
          <w:rFonts w:asciiTheme="minorHAnsi" w:eastAsiaTheme="minorEastAsia" w:hAnsiTheme="minorHAnsi" w:cstheme="minorBidi"/>
          <w:noProof/>
          <w:sz w:val="22"/>
          <w:szCs w:val="22"/>
          <w:lang w:val="fr-CA" w:eastAsia="fr-CA"/>
        </w:rPr>
        <w:tab/>
      </w:r>
      <w:r w:rsidRPr="00416DD4">
        <w:rPr>
          <w:noProof/>
          <w:lang w:val="fr-CA"/>
        </w:rPr>
        <w:t>Interfaces de communication</w:t>
      </w:r>
      <w:r>
        <w:rPr>
          <w:noProof/>
        </w:rPr>
        <w:tab/>
      </w:r>
      <w:r>
        <w:rPr>
          <w:noProof/>
        </w:rPr>
        <w:fldChar w:fldCharType="begin"/>
      </w:r>
      <w:r>
        <w:rPr>
          <w:noProof/>
        </w:rPr>
        <w:instrText xml:space="preserve"> PAGEREF _Toc378700628 \h </w:instrText>
      </w:r>
      <w:r>
        <w:rPr>
          <w:noProof/>
        </w:rPr>
      </w:r>
      <w:r>
        <w:rPr>
          <w:noProof/>
        </w:rPr>
        <w:fldChar w:fldCharType="separate"/>
      </w:r>
      <w:r>
        <w:rPr>
          <w:noProof/>
        </w:rPr>
        <w:t>6</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2.3</w:t>
      </w:r>
      <w:r>
        <w:rPr>
          <w:rFonts w:asciiTheme="minorHAnsi" w:eastAsiaTheme="minorEastAsia" w:hAnsiTheme="minorHAnsi" w:cstheme="minorBidi"/>
          <w:noProof/>
          <w:sz w:val="22"/>
          <w:szCs w:val="22"/>
          <w:lang w:val="fr-CA" w:eastAsia="fr-CA"/>
        </w:rPr>
        <w:tab/>
      </w:r>
      <w:r w:rsidRPr="00416DD4">
        <w:rPr>
          <w:noProof/>
          <w:lang w:val="fr-CA"/>
        </w:rPr>
        <w:t>Contraintes générales</w:t>
      </w:r>
      <w:r>
        <w:rPr>
          <w:noProof/>
        </w:rPr>
        <w:tab/>
      </w:r>
      <w:r>
        <w:rPr>
          <w:noProof/>
        </w:rPr>
        <w:fldChar w:fldCharType="begin"/>
      </w:r>
      <w:r>
        <w:rPr>
          <w:noProof/>
        </w:rPr>
        <w:instrText xml:space="preserve"> PAGEREF _Toc378700629 \h </w:instrText>
      </w:r>
      <w:r>
        <w:rPr>
          <w:noProof/>
        </w:rPr>
      </w:r>
      <w:r>
        <w:rPr>
          <w:noProof/>
        </w:rPr>
        <w:fldChar w:fldCharType="separate"/>
      </w:r>
      <w:r>
        <w:rPr>
          <w:noProof/>
        </w:rPr>
        <w:t>6</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2.4</w:t>
      </w:r>
      <w:r>
        <w:rPr>
          <w:rFonts w:asciiTheme="minorHAnsi" w:eastAsiaTheme="minorEastAsia" w:hAnsiTheme="minorHAnsi" w:cstheme="minorBidi"/>
          <w:noProof/>
          <w:sz w:val="22"/>
          <w:szCs w:val="22"/>
          <w:lang w:val="fr-CA" w:eastAsia="fr-CA"/>
        </w:rPr>
        <w:tab/>
      </w:r>
      <w:r w:rsidRPr="00416DD4">
        <w:rPr>
          <w:noProof/>
          <w:lang w:val="fr-CA"/>
        </w:rPr>
        <w:t>Hypothèses et dépendances</w:t>
      </w:r>
      <w:r>
        <w:rPr>
          <w:noProof/>
        </w:rPr>
        <w:tab/>
      </w:r>
      <w:r>
        <w:rPr>
          <w:noProof/>
        </w:rPr>
        <w:fldChar w:fldCharType="begin"/>
      </w:r>
      <w:r>
        <w:rPr>
          <w:noProof/>
        </w:rPr>
        <w:instrText xml:space="preserve"> PAGEREF _Toc378700630 \h </w:instrText>
      </w:r>
      <w:r>
        <w:rPr>
          <w:noProof/>
        </w:rPr>
      </w:r>
      <w:r>
        <w:rPr>
          <w:noProof/>
        </w:rPr>
        <w:fldChar w:fldCharType="separate"/>
      </w:r>
      <w:r>
        <w:rPr>
          <w:noProof/>
        </w:rPr>
        <w:t>6</w:t>
      </w:r>
      <w:r>
        <w:rPr>
          <w:noProof/>
        </w:rPr>
        <w:fldChar w:fldCharType="end"/>
      </w:r>
    </w:p>
    <w:p w:rsidR="0089127E" w:rsidRDefault="0089127E">
      <w:pPr>
        <w:pStyle w:val="TM1"/>
        <w:tabs>
          <w:tab w:val="left" w:pos="432"/>
        </w:tabs>
        <w:rPr>
          <w:rFonts w:asciiTheme="minorHAnsi" w:eastAsiaTheme="minorEastAsia" w:hAnsiTheme="minorHAnsi" w:cstheme="minorBidi"/>
          <w:noProof/>
          <w:sz w:val="22"/>
          <w:szCs w:val="22"/>
          <w:lang w:val="fr-CA" w:eastAsia="fr-CA"/>
        </w:rPr>
      </w:pPr>
      <w:r w:rsidRPr="00416DD4">
        <w:rPr>
          <w:noProof/>
          <w:lang w:val="fr-CA"/>
        </w:rPr>
        <w:t>3.</w:t>
      </w:r>
      <w:r>
        <w:rPr>
          <w:rFonts w:asciiTheme="minorHAnsi" w:eastAsiaTheme="minorEastAsia" w:hAnsiTheme="minorHAnsi" w:cstheme="minorBidi"/>
          <w:noProof/>
          <w:sz w:val="22"/>
          <w:szCs w:val="22"/>
          <w:lang w:val="fr-CA" w:eastAsia="fr-CA"/>
        </w:rPr>
        <w:tab/>
      </w:r>
      <w:r w:rsidRPr="00416DD4">
        <w:rPr>
          <w:noProof/>
          <w:lang w:val="fr-CA"/>
        </w:rPr>
        <w:t>Exigences fonctionnelles</w:t>
      </w:r>
      <w:r>
        <w:rPr>
          <w:noProof/>
        </w:rPr>
        <w:tab/>
      </w:r>
      <w:r>
        <w:rPr>
          <w:noProof/>
        </w:rPr>
        <w:fldChar w:fldCharType="begin"/>
      </w:r>
      <w:r>
        <w:rPr>
          <w:noProof/>
        </w:rPr>
        <w:instrText xml:space="preserve"> PAGEREF _Toc378700631 \h </w:instrText>
      </w:r>
      <w:r>
        <w:rPr>
          <w:noProof/>
        </w:rPr>
      </w:r>
      <w:r>
        <w:rPr>
          <w:noProof/>
        </w:rPr>
        <w:fldChar w:fldCharType="separate"/>
      </w:r>
      <w:r>
        <w:rPr>
          <w:noProof/>
        </w:rPr>
        <w:t>6</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3.1</w:t>
      </w:r>
      <w:r>
        <w:rPr>
          <w:rFonts w:asciiTheme="minorHAnsi" w:eastAsiaTheme="minorEastAsia" w:hAnsiTheme="minorHAnsi" w:cstheme="minorBidi"/>
          <w:noProof/>
          <w:sz w:val="22"/>
          <w:szCs w:val="22"/>
          <w:lang w:val="fr-CA" w:eastAsia="fr-CA"/>
        </w:rPr>
        <w:tab/>
      </w:r>
      <w:r w:rsidRPr="00416DD4">
        <w:rPr>
          <w:noProof/>
          <w:lang w:val="fr-CA"/>
        </w:rPr>
        <w:t>Modes de jeu</w:t>
      </w:r>
      <w:r>
        <w:rPr>
          <w:noProof/>
        </w:rPr>
        <w:tab/>
      </w:r>
      <w:r>
        <w:rPr>
          <w:noProof/>
        </w:rPr>
        <w:fldChar w:fldCharType="begin"/>
      </w:r>
      <w:r>
        <w:rPr>
          <w:noProof/>
        </w:rPr>
        <w:instrText xml:space="preserve"> PAGEREF _Toc378700632 \h </w:instrText>
      </w:r>
      <w:r>
        <w:rPr>
          <w:noProof/>
        </w:rPr>
      </w:r>
      <w:r>
        <w:rPr>
          <w:noProof/>
        </w:rPr>
        <w:fldChar w:fldCharType="separate"/>
      </w:r>
      <w:r>
        <w:rPr>
          <w:noProof/>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3.1.1</w:t>
      </w:r>
      <w:r>
        <w:rPr>
          <w:rFonts w:asciiTheme="minorHAnsi" w:eastAsiaTheme="minorEastAsia" w:hAnsiTheme="minorHAnsi" w:cstheme="minorBidi"/>
          <w:noProof/>
          <w:sz w:val="22"/>
          <w:szCs w:val="22"/>
          <w:lang w:val="fr-CA" w:eastAsia="fr-CA"/>
        </w:rPr>
        <w:tab/>
      </w:r>
      <w:r w:rsidRPr="00416DD4">
        <w:rPr>
          <w:noProof/>
          <w:lang w:val="fr-CA"/>
        </w:rPr>
        <w:t>Choix du mode de jeu</w:t>
      </w:r>
      <w:r w:rsidRPr="0089127E">
        <w:rPr>
          <w:noProof/>
          <w:lang w:val="fr-CA"/>
        </w:rPr>
        <w:tab/>
      </w:r>
      <w:r>
        <w:rPr>
          <w:noProof/>
        </w:rPr>
        <w:fldChar w:fldCharType="begin"/>
      </w:r>
      <w:r w:rsidRPr="0089127E">
        <w:rPr>
          <w:noProof/>
          <w:lang w:val="fr-CA"/>
        </w:rPr>
        <w:instrText xml:space="preserve"> PAGEREF _Toc378700633 \h </w:instrText>
      </w:r>
      <w:r>
        <w:rPr>
          <w:noProof/>
        </w:rPr>
      </w:r>
      <w:r>
        <w:rPr>
          <w:noProof/>
        </w:rPr>
        <w:fldChar w:fldCharType="separate"/>
      </w:r>
      <w:r w:rsidRPr="0089127E">
        <w:rPr>
          <w:noProof/>
          <w:lang w:val="fr-CA"/>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3.1.2</w:t>
      </w:r>
      <w:r>
        <w:rPr>
          <w:rFonts w:asciiTheme="minorHAnsi" w:eastAsiaTheme="minorEastAsia" w:hAnsiTheme="minorHAnsi" w:cstheme="minorBidi"/>
          <w:noProof/>
          <w:sz w:val="22"/>
          <w:szCs w:val="22"/>
          <w:lang w:val="fr-CA" w:eastAsia="fr-CA"/>
        </w:rPr>
        <w:tab/>
      </w:r>
      <w:r w:rsidRPr="00416DD4">
        <w:rPr>
          <w:noProof/>
          <w:lang w:val="fr-CA"/>
        </w:rPr>
        <w:t>Mode libre</w:t>
      </w:r>
      <w:r w:rsidRPr="0089127E">
        <w:rPr>
          <w:noProof/>
          <w:lang w:val="fr-CA"/>
        </w:rPr>
        <w:tab/>
      </w:r>
      <w:r>
        <w:rPr>
          <w:noProof/>
        </w:rPr>
        <w:fldChar w:fldCharType="begin"/>
      </w:r>
      <w:r w:rsidRPr="0089127E">
        <w:rPr>
          <w:noProof/>
          <w:lang w:val="fr-CA"/>
        </w:rPr>
        <w:instrText xml:space="preserve"> PAGEREF _Toc378700634 \h </w:instrText>
      </w:r>
      <w:r>
        <w:rPr>
          <w:noProof/>
        </w:rPr>
      </w:r>
      <w:r>
        <w:rPr>
          <w:noProof/>
        </w:rPr>
        <w:fldChar w:fldCharType="separate"/>
      </w:r>
      <w:r w:rsidRPr="0089127E">
        <w:rPr>
          <w:noProof/>
          <w:lang w:val="fr-CA"/>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3.1.3</w:t>
      </w:r>
      <w:r>
        <w:rPr>
          <w:rFonts w:asciiTheme="minorHAnsi" w:eastAsiaTheme="minorEastAsia" w:hAnsiTheme="minorHAnsi" w:cstheme="minorBidi"/>
          <w:noProof/>
          <w:sz w:val="22"/>
          <w:szCs w:val="22"/>
          <w:lang w:val="fr-CA" w:eastAsia="fr-CA"/>
        </w:rPr>
        <w:tab/>
      </w:r>
      <w:r w:rsidRPr="00416DD4">
        <w:rPr>
          <w:noProof/>
          <w:lang w:val="fr-CA"/>
        </w:rPr>
        <w:t>Mode assisté</w:t>
      </w:r>
      <w:r w:rsidRPr="0089127E">
        <w:rPr>
          <w:noProof/>
          <w:lang w:val="fr-CA"/>
        </w:rPr>
        <w:tab/>
      </w:r>
      <w:r>
        <w:rPr>
          <w:noProof/>
        </w:rPr>
        <w:fldChar w:fldCharType="begin"/>
      </w:r>
      <w:r w:rsidRPr="0089127E">
        <w:rPr>
          <w:noProof/>
          <w:lang w:val="fr-CA"/>
        </w:rPr>
        <w:instrText xml:space="preserve"> PAGEREF _Toc378700635 \h </w:instrText>
      </w:r>
      <w:r>
        <w:rPr>
          <w:noProof/>
        </w:rPr>
      </w:r>
      <w:r>
        <w:rPr>
          <w:noProof/>
        </w:rPr>
        <w:fldChar w:fldCharType="separate"/>
      </w:r>
      <w:r w:rsidRPr="0089127E">
        <w:rPr>
          <w:noProof/>
          <w:lang w:val="fr-CA"/>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3.1.4</w:t>
      </w:r>
      <w:r>
        <w:rPr>
          <w:rFonts w:asciiTheme="minorHAnsi" w:eastAsiaTheme="minorEastAsia" w:hAnsiTheme="minorHAnsi" w:cstheme="minorBidi"/>
          <w:noProof/>
          <w:sz w:val="22"/>
          <w:szCs w:val="22"/>
          <w:lang w:val="fr-CA" w:eastAsia="fr-CA"/>
        </w:rPr>
        <w:tab/>
      </w:r>
      <w:r w:rsidRPr="00416DD4">
        <w:rPr>
          <w:noProof/>
          <w:lang w:val="fr-CA"/>
        </w:rPr>
        <w:t>Mode néophyte</w:t>
      </w:r>
      <w:r w:rsidRPr="0089127E">
        <w:rPr>
          <w:noProof/>
          <w:lang w:val="fr-CA"/>
        </w:rPr>
        <w:tab/>
      </w:r>
      <w:r>
        <w:rPr>
          <w:noProof/>
        </w:rPr>
        <w:fldChar w:fldCharType="begin"/>
      </w:r>
      <w:r w:rsidRPr="0089127E">
        <w:rPr>
          <w:noProof/>
          <w:lang w:val="fr-CA"/>
        </w:rPr>
        <w:instrText xml:space="preserve"> PAGEREF _Toc378700636 \h </w:instrText>
      </w:r>
      <w:r>
        <w:rPr>
          <w:noProof/>
        </w:rPr>
      </w:r>
      <w:r>
        <w:rPr>
          <w:noProof/>
        </w:rPr>
        <w:fldChar w:fldCharType="separate"/>
      </w:r>
      <w:r w:rsidRPr="0089127E">
        <w:rPr>
          <w:noProof/>
          <w:lang w:val="fr-CA"/>
        </w:rPr>
        <w:t>7</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3.2</w:t>
      </w:r>
      <w:r>
        <w:rPr>
          <w:rFonts w:asciiTheme="minorHAnsi" w:eastAsiaTheme="minorEastAsia" w:hAnsiTheme="minorHAnsi" w:cstheme="minorBidi"/>
          <w:noProof/>
          <w:sz w:val="22"/>
          <w:szCs w:val="22"/>
          <w:lang w:val="fr-CA" w:eastAsia="fr-CA"/>
        </w:rPr>
        <w:tab/>
      </w:r>
      <w:r w:rsidRPr="00416DD4">
        <w:rPr>
          <w:noProof/>
          <w:lang w:val="fr-CA"/>
        </w:rPr>
        <w:t>Contrôles du présentateur</w:t>
      </w:r>
      <w:r w:rsidRPr="0089127E">
        <w:rPr>
          <w:noProof/>
          <w:lang w:val="fr-CA"/>
        </w:rPr>
        <w:tab/>
      </w:r>
      <w:r>
        <w:rPr>
          <w:noProof/>
        </w:rPr>
        <w:fldChar w:fldCharType="begin"/>
      </w:r>
      <w:r w:rsidRPr="0089127E">
        <w:rPr>
          <w:noProof/>
          <w:lang w:val="fr-CA"/>
        </w:rPr>
        <w:instrText xml:space="preserve"> PAGEREF _Toc378700637 \h </w:instrText>
      </w:r>
      <w:r>
        <w:rPr>
          <w:noProof/>
        </w:rPr>
      </w:r>
      <w:r>
        <w:rPr>
          <w:noProof/>
        </w:rPr>
        <w:fldChar w:fldCharType="separate"/>
      </w:r>
      <w:r w:rsidRPr="0089127E">
        <w:rPr>
          <w:noProof/>
          <w:lang w:val="fr-CA"/>
        </w:rPr>
        <w:t>7</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3.3</w:t>
      </w:r>
      <w:r>
        <w:rPr>
          <w:rFonts w:asciiTheme="minorHAnsi" w:eastAsiaTheme="minorEastAsia" w:hAnsiTheme="minorHAnsi" w:cstheme="minorBidi"/>
          <w:noProof/>
          <w:sz w:val="22"/>
          <w:szCs w:val="22"/>
          <w:lang w:val="fr-CA" w:eastAsia="fr-CA"/>
        </w:rPr>
        <w:tab/>
      </w:r>
      <w:r w:rsidRPr="00416DD4">
        <w:rPr>
          <w:noProof/>
          <w:lang w:val="fr-CA"/>
        </w:rPr>
        <w:t>Choix d’instrument</w:t>
      </w:r>
      <w:r w:rsidRPr="0089127E">
        <w:rPr>
          <w:noProof/>
          <w:lang w:val="fr-CA"/>
        </w:rPr>
        <w:tab/>
      </w:r>
      <w:r>
        <w:rPr>
          <w:noProof/>
        </w:rPr>
        <w:fldChar w:fldCharType="begin"/>
      </w:r>
      <w:r w:rsidRPr="0089127E">
        <w:rPr>
          <w:noProof/>
          <w:lang w:val="fr-CA"/>
        </w:rPr>
        <w:instrText xml:space="preserve"> PAGEREF _Toc378700638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3.3.1</w:t>
      </w:r>
      <w:r>
        <w:rPr>
          <w:rFonts w:asciiTheme="minorHAnsi" w:eastAsiaTheme="minorEastAsia" w:hAnsiTheme="minorHAnsi" w:cstheme="minorBidi"/>
          <w:noProof/>
          <w:sz w:val="22"/>
          <w:szCs w:val="22"/>
          <w:lang w:val="fr-CA" w:eastAsia="fr-CA"/>
        </w:rPr>
        <w:tab/>
      </w:r>
      <w:r w:rsidRPr="00416DD4">
        <w:rPr>
          <w:noProof/>
          <w:lang w:val="fr-CA"/>
        </w:rPr>
        <w:t>Détection du geste correspondant à chaque instrument</w:t>
      </w:r>
      <w:r w:rsidRPr="0089127E">
        <w:rPr>
          <w:noProof/>
          <w:lang w:val="fr-CA"/>
        </w:rPr>
        <w:tab/>
      </w:r>
      <w:r>
        <w:rPr>
          <w:noProof/>
        </w:rPr>
        <w:fldChar w:fldCharType="begin"/>
      </w:r>
      <w:r w:rsidRPr="0089127E">
        <w:rPr>
          <w:noProof/>
          <w:lang w:val="fr-CA"/>
        </w:rPr>
        <w:instrText xml:space="preserve"> PAGEREF _Toc378700639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3.3.2</w:t>
      </w:r>
      <w:r>
        <w:rPr>
          <w:rFonts w:asciiTheme="minorHAnsi" w:eastAsiaTheme="minorEastAsia" w:hAnsiTheme="minorHAnsi" w:cstheme="minorBidi"/>
          <w:noProof/>
          <w:sz w:val="22"/>
          <w:szCs w:val="22"/>
          <w:lang w:val="fr-CA" w:eastAsia="fr-CA"/>
        </w:rPr>
        <w:tab/>
      </w:r>
      <w:r w:rsidRPr="00416DD4">
        <w:rPr>
          <w:noProof/>
          <w:lang w:val="fr-CA"/>
        </w:rPr>
        <w:t>Guidage pour le choix de l’instrument</w:t>
      </w:r>
      <w:r w:rsidRPr="0089127E">
        <w:rPr>
          <w:noProof/>
          <w:lang w:val="fr-CA"/>
        </w:rPr>
        <w:tab/>
      </w:r>
      <w:r>
        <w:rPr>
          <w:noProof/>
        </w:rPr>
        <w:fldChar w:fldCharType="begin"/>
      </w:r>
      <w:r w:rsidRPr="0089127E">
        <w:rPr>
          <w:noProof/>
          <w:lang w:val="fr-CA"/>
        </w:rPr>
        <w:instrText xml:space="preserve"> PAGEREF _Toc378700640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3.3.3</w:t>
      </w:r>
      <w:r>
        <w:rPr>
          <w:rFonts w:asciiTheme="minorHAnsi" w:eastAsiaTheme="minorEastAsia" w:hAnsiTheme="minorHAnsi" w:cstheme="minorBidi"/>
          <w:noProof/>
          <w:sz w:val="22"/>
          <w:szCs w:val="22"/>
          <w:lang w:val="fr-CA" w:eastAsia="fr-CA"/>
        </w:rPr>
        <w:tab/>
      </w:r>
      <w:r w:rsidRPr="00416DD4">
        <w:rPr>
          <w:noProof/>
          <w:lang w:val="fr-CA"/>
        </w:rPr>
        <w:t>Emplacement de l’instrument</w:t>
      </w:r>
      <w:r w:rsidRPr="0089127E">
        <w:rPr>
          <w:noProof/>
          <w:lang w:val="fr-CA"/>
        </w:rPr>
        <w:tab/>
      </w:r>
      <w:r>
        <w:rPr>
          <w:noProof/>
        </w:rPr>
        <w:fldChar w:fldCharType="begin"/>
      </w:r>
      <w:r w:rsidRPr="0089127E">
        <w:rPr>
          <w:noProof/>
          <w:lang w:val="fr-CA"/>
        </w:rPr>
        <w:instrText xml:space="preserve"> PAGEREF _Toc378700641 \h </w:instrText>
      </w:r>
      <w:r>
        <w:rPr>
          <w:noProof/>
        </w:rPr>
      </w:r>
      <w:r>
        <w:rPr>
          <w:noProof/>
        </w:rPr>
        <w:fldChar w:fldCharType="separate"/>
      </w:r>
      <w:r w:rsidRPr="0089127E">
        <w:rPr>
          <w:noProof/>
          <w:lang w:val="fr-CA"/>
        </w:rPr>
        <w:t>7</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3.4</w:t>
      </w:r>
      <w:r>
        <w:rPr>
          <w:rFonts w:asciiTheme="minorHAnsi" w:eastAsiaTheme="minorEastAsia" w:hAnsiTheme="minorHAnsi" w:cstheme="minorBidi"/>
          <w:noProof/>
          <w:sz w:val="22"/>
          <w:szCs w:val="22"/>
          <w:lang w:val="fr-CA" w:eastAsia="fr-CA"/>
        </w:rPr>
        <w:tab/>
      </w:r>
      <w:r w:rsidRPr="00416DD4">
        <w:rPr>
          <w:noProof/>
          <w:lang w:val="fr-CA"/>
        </w:rPr>
        <w:t>Exigences relatives au piano</w:t>
      </w:r>
      <w:r w:rsidRPr="0089127E">
        <w:rPr>
          <w:noProof/>
          <w:lang w:val="fr-CA"/>
        </w:rPr>
        <w:tab/>
      </w:r>
      <w:r>
        <w:rPr>
          <w:noProof/>
        </w:rPr>
        <w:fldChar w:fldCharType="begin"/>
      </w:r>
      <w:r w:rsidRPr="0089127E">
        <w:rPr>
          <w:noProof/>
          <w:lang w:val="fr-CA"/>
        </w:rPr>
        <w:instrText xml:space="preserve"> PAGEREF _Toc378700642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3.4.1</w:t>
      </w:r>
      <w:r>
        <w:rPr>
          <w:rFonts w:asciiTheme="minorHAnsi" w:eastAsiaTheme="minorEastAsia" w:hAnsiTheme="minorHAnsi" w:cstheme="minorBidi"/>
          <w:noProof/>
          <w:sz w:val="22"/>
          <w:szCs w:val="22"/>
          <w:lang w:val="fr-CA" w:eastAsia="fr-CA"/>
        </w:rPr>
        <w:tab/>
      </w:r>
      <w:r w:rsidRPr="00416DD4">
        <w:rPr>
          <w:noProof/>
          <w:lang w:val="fr-CA"/>
        </w:rPr>
        <w:t>Vue à la première personne</w:t>
      </w:r>
      <w:r w:rsidRPr="0089127E">
        <w:rPr>
          <w:noProof/>
          <w:lang w:val="fr-CA"/>
        </w:rPr>
        <w:tab/>
      </w:r>
      <w:r>
        <w:rPr>
          <w:noProof/>
        </w:rPr>
        <w:fldChar w:fldCharType="begin"/>
      </w:r>
      <w:r w:rsidRPr="0089127E">
        <w:rPr>
          <w:noProof/>
          <w:lang w:val="fr-CA"/>
        </w:rPr>
        <w:instrText xml:space="preserve"> PAGEREF _Toc378700643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3.4.2</w:t>
      </w:r>
      <w:r>
        <w:rPr>
          <w:rFonts w:asciiTheme="minorHAnsi" w:eastAsiaTheme="minorEastAsia" w:hAnsiTheme="minorHAnsi" w:cstheme="minorBidi"/>
          <w:noProof/>
          <w:sz w:val="22"/>
          <w:szCs w:val="22"/>
          <w:lang w:val="fr-CA" w:eastAsia="fr-CA"/>
        </w:rPr>
        <w:tab/>
      </w:r>
      <w:r w:rsidRPr="00416DD4">
        <w:rPr>
          <w:noProof/>
          <w:lang w:val="fr-CA"/>
        </w:rPr>
        <w:t>Positionnement du capteur</w:t>
      </w:r>
      <w:r w:rsidRPr="0089127E">
        <w:rPr>
          <w:noProof/>
          <w:lang w:val="fr-CA"/>
        </w:rPr>
        <w:tab/>
      </w:r>
      <w:r>
        <w:rPr>
          <w:noProof/>
        </w:rPr>
        <w:fldChar w:fldCharType="begin"/>
      </w:r>
      <w:r w:rsidRPr="0089127E">
        <w:rPr>
          <w:noProof/>
          <w:lang w:val="fr-CA"/>
        </w:rPr>
        <w:instrText xml:space="preserve"> PAGEREF _Toc378700644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3.4.3</w:t>
      </w:r>
      <w:r>
        <w:rPr>
          <w:rFonts w:asciiTheme="minorHAnsi" w:eastAsiaTheme="minorEastAsia" w:hAnsiTheme="minorHAnsi" w:cstheme="minorBidi"/>
          <w:noProof/>
          <w:sz w:val="22"/>
          <w:szCs w:val="22"/>
          <w:lang w:val="fr-CA" w:eastAsia="fr-CA"/>
        </w:rPr>
        <w:tab/>
      </w:r>
      <w:r w:rsidRPr="00416DD4">
        <w:rPr>
          <w:noProof/>
          <w:lang w:val="fr-CA"/>
        </w:rPr>
        <w:t>Notes jouables</w:t>
      </w:r>
      <w:r w:rsidRPr="0089127E">
        <w:rPr>
          <w:noProof/>
          <w:lang w:val="fr-CA"/>
        </w:rPr>
        <w:tab/>
      </w:r>
      <w:r>
        <w:rPr>
          <w:noProof/>
        </w:rPr>
        <w:fldChar w:fldCharType="begin"/>
      </w:r>
      <w:r w:rsidRPr="0089127E">
        <w:rPr>
          <w:noProof/>
          <w:lang w:val="fr-CA"/>
        </w:rPr>
        <w:instrText xml:space="preserve"> PAGEREF _Toc378700645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3.4.4</w:t>
      </w:r>
      <w:r>
        <w:rPr>
          <w:rFonts w:asciiTheme="minorHAnsi" w:eastAsiaTheme="minorEastAsia" w:hAnsiTheme="minorHAnsi" w:cstheme="minorBidi"/>
          <w:noProof/>
          <w:sz w:val="22"/>
          <w:szCs w:val="22"/>
          <w:lang w:val="fr-CA" w:eastAsia="fr-CA"/>
        </w:rPr>
        <w:tab/>
      </w:r>
      <w:r w:rsidRPr="00416DD4">
        <w:rPr>
          <w:noProof/>
          <w:lang w:val="fr-CA"/>
        </w:rPr>
        <w:t>Grosseur relative des modèles</w:t>
      </w:r>
      <w:r w:rsidRPr="0089127E">
        <w:rPr>
          <w:noProof/>
          <w:lang w:val="fr-CA"/>
        </w:rPr>
        <w:tab/>
      </w:r>
      <w:r>
        <w:rPr>
          <w:noProof/>
        </w:rPr>
        <w:fldChar w:fldCharType="begin"/>
      </w:r>
      <w:r w:rsidRPr="0089127E">
        <w:rPr>
          <w:noProof/>
          <w:lang w:val="fr-CA"/>
        </w:rPr>
        <w:instrText xml:space="preserve"> PAGEREF _Toc378700646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3.4.5</w:t>
      </w:r>
      <w:r>
        <w:rPr>
          <w:rFonts w:asciiTheme="minorHAnsi" w:eastAsiaTheme="minorEastAsia" w:hAnsiTheme="minorHAnsi" w:cstheme="minorBidi"/>
          <w:noProof/>
          <w:sz w:val="22"/>
          <w:szCs w:val="22"/>
          <w:lang w:val="fr-CA" w:eastAsia="fr-CA"/>
        </w:rPr>
        <w:tab/>
      </w:r>
      <w:r w:rsidRPr="00416DD4">
        <w:rPr>
          <w:noProof/>
          <w:lang w:val="fr-CA"/>
        </w:rPr>
        <w:t>Utilisation des pédales</w:t>
      </w:r>
      <w:r w:rsidRPr="0089127E">
        <w:rPr>
          <w:noProof/>
          <w:lang w:val="fr-CA"/>
        </w:rPr>
        <w:tab/>
      </w:r>
      <w:r>
        <w:rPr>
          <w:noProof/>
        </w:rPr>
        <w:fldChar w:fldCharType="begin"/>
      </w:r>
      <w:r w:rsidRPr="0089127E">
        <w:rPr>
          <w:noProof/>
          <w:lang w:val="fr-CA"/>
        </w:rPr>
        <w:instrText xml:space="preserve"> PAGEREF _Toc378700647 \h </w:instrText>
      </w:r>
      <w:r>
        <w:rPr>
          <w:noProof/>
        </w:rPr>
      </w:r>
      <w:r>
        <w:rPr>
          <w:noProof/>
        </w:rPr>
        <w:fldChar w:fldCharType="separate"/>
      </w:r>
      <w:r w:rsidRPr="0089127E">
        <w:rPr>
          <w:noProof/>
          <w:lang w:val="fr-CA"/>
        </w:rPr>
        <w:t>8</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3.5</w:t>
      </w:r>
      <w:r>
        <w:rPr>
          <w:rFonts w:asciiTheme="minorHAnsi" w:eastAsiaTheme="minorEastAsia" w:hAnsiTheme="minorHAnsi" w:cstheme="minorBidi"/>
          <w:noProof/>
          <w:sz w:val="22"/>
          <w:szCs w:val="22"/>
          <w:lang w:val="fr-CA" w:eastAsia="fr-CA"/>
        </w:rPr>
        <w:tab/>
      </w:r>
      <w:r w:rsidRPr="00416DD4">
        <w:rPr>
          <w:noProof/>
          <w:lang w:val="fr-CA"/>
        </w:rPr>
        <w:t>Exigences relatives à la batterie</w:t>
      </w:r>
      <w:r w:rsidRPr="0089127E">
        <w:rPr>
          <w:noProof/>
          <w:lang w:val="fr-CA"/>
        </w:rPr>
        <w:tab/>
      </w:r>
      <w:r>
        <w:rPr>
          <w:noProof/>
        </w:rPr>
        <w:fldChar w:fldCharType="begin"/>
      </w:r>
      <w:r w:rsidRPr="0089127E">
        <w:rPr>
          <w:noProof/>
          <w:lang w:val="fr-CA"/>
        </w:rPr>
        <w:instrText xml:space="preserve"> PAGEREF _Toc378700648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3.5.1</w:t>
      </w:r>
      <w:r>
        <w:rPr>
          <w:rFonts w:asciiTheme="minorHAnsi" w:eastAsiaTheme="minorEastAsia" w:hAnsiTheme="minorHAnsi" w:cstheme="minorBidi"/>
          <w:noProof/>
          <w:sz w:val="22"/>
          <w:szCs w:val="22"/>
          <w:lang w:val="fr-CA" w:eastAsia="fr-CA"/>
        </w:rPr>
        <w:tab/>
      </w:r>
      <w:r w:rsidRPr="00416DD4">
        <w:rPr>
          <w:noProof/>
          <w:lang w:val="fr-CA"/>
        </w:rPr>
        <w:t>Vue à la première personne</w:t>
      </w:r>
      <w:r w:rsidRPr="0089127E">
        <w:rPr>
          <w:noProof/>
          <w:lang w:val="fr-CA"/>
        </w:rPr>
        <w:tab/>
      </w:r>
      <w:r>
        <w:rPr>
          <w:noProof/>
        </w:rPr>
        <w:fldChar w:fldCharType="begin"/>
      </w:r>
      <w:r w:rsidRPr="0089127E">
        <w:rPr>
          <w:noProof/>
          <w:lang w:val="fr-CA"/>
        </w:rPr>
        <w:instrText xml:space="preserve"> PAGEREF _Toc378700649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3.5.2</w:t>
      </w:r>
      <w:r>
        <w:rPr>
          <w:rFonts w:asciiTheme="minorHAnsi" w:eastAsiaTheme="minorEastAsia" w:hAnsiTheme="minorHAnsi" w:cstheme="minorBidi"/>
          <w:noProof/>
          <w:sz w:val="22"/>
          <w:szCs w:val="22"/>
          <w:lang w:val="fr-CA" w:eastAsia="fr-CA"/>
        </w:rPr>
        <w:tab/>
      </w:r>
      <w:r w:rsidRPr="00416DD4">
        <w:rPr>
          <w:noProof/>
          <w:lang w:val="fr-CA"/>
        </w:rPr>
        <w:t>Jouabilité de la batterie</w:t>
      </w:r>
      <w:r w:rsidRPr="0089127E">
        <w:rPr>
          <w:noProof/>
          <w:lang w:val="fr-CA"/>
        </w:rPr>
        <w:tab/>
      </w:r>
      <w:r>
        <w:rPr>
          <w:noProof/>
        </w:rPr>
        <w:fldChar w:fldCharType="begin"/>
      </w:r>
      <w:r w:rsidRPr="0089127E">
        <w:rPr>
          <w:noProof/>
          <w:lang w:val="fr-CA"/>
        </w:rPr>
        <w:instrText xml:space="preserve"> PAGEREF _Toc378700650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3.5.3</w:t>
      </w:r>
      <w:r>
        <w:rPr>
          <w:rFonts w:asciiTheme="minorHAnsi" w:eastAsiaTheme="minorEastAsia" w:hAnsiTheme="minorHAnsi" w:cstheme="minorBidi"/>
          <w:noProof/>
          <w:sz w:val="22"/>
          <w:szCs w:val="22"/>
          <w:lang w:val="fr-CA" w:eastAsia="fr-CA"/>
        </w:rPr>
        <w:tab/>
      </w:r>
      <w:r w:rsidRPr="00416DD4">
        <w:rPr>
          <w:noProof/>
          <w:lang w:val="fr-CA"/>
        </w:rPr>
        <w:t>Positionnement du capteur</w:t>
      </w:r>
      <w:r w:rsidRPr="0089127E">
        <w:rPr>
          <w:noProof/>
          <w:lang w:val="fr-CA"/>
        </w:rPr>
        <w:tab/>
      </w:r>
      <w:r>
        <w:rPr>
          <w:noProof/>
        </w:rPr>
        <w:fldChar w:fldCharType="begin"/>
      </w:r>
      <w:r w:rsidRPr="0089127E">
        <w:rPr>
          <w:noProof/>
          <w:lang w:val="fr-CA"/>
        </w:rPr>
        <w:instrText xml:space="preserve"> PAGEREF _Toc378700651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3.5.4</w:t>
      </w:r>
      <w:r>
        <w:rPr>
          <w:rFonts w:asciiTheme="minorHAnsi" w:eastAsiaTheme="minorEastAsia" w:hAnsiTheme="minorHAnsi" w:cstheme="minorBidi"/>
          <w:noProof/>
          <w:sz w:val="22"/>
          <w:szCs w:val="22"/>
          <w:lang w:val="fr-CA" w:eastAsia="fr-CA"/>
        </w:rPr>
        <w:tab/>
      </w:r>
      <w:r w:rsidRPr="00416DD4">
        <w:rPr>
          <w:noProof/>
          <w:lang w:val="fr-CA"/>
        </w:rPr>
        <w:t>Pédale de la batterie</w:t>
      </w:r>
      <w:r w:rsidRPr="0089127E">
        <w:rPr>
          <w:noProof/>
          <w:lang w:val="fr-CA"/>
        </w:rPr>
        <w:tab/>
      </w:r>
      <w:r>
        <w:rPr>
          <w:noProof/>
        </w:rPr>
        <w:fldChar w:fldCharType="begin"/>
      </w:r>
      <w:r w:rsidRPr="0089127E">
        <w:rPr>
          <w:noProof/>
          <w:lang w:val="fr-CA"/>
        </w:rPr>
        <w:instrText xml:space="preserve"> PAGEREF _Toc378700652 \h </w:instrText>
      </w:r>
      <w:r>
        <w:rPr>
          <w:noProof/>
        </w:rPr>
      </w:r>
      <w:r>
        <w:rPr>
          <w:noProof/>
        </w:rPr>
        <w:fldChar w:fldCharType="separate"/>
      </w:r>
      <w:r w:rsidRPr="0089127E">
        <w:rPr>
          <w:noProof/>
          <w:lang w:val="fr-CA"/>
        </w:rPr>
        <w:t>8</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3.6</w:t>
      </w:r>
      <w:r>
        <w:rPr>
          <w:rFonts w:asciiTheme="minorHAnsi" w:eastAsiaTheme="minorEastAsia" w:hAnsiTheme="minorHAnsi" w:cstheme="minorBidi"/>
          <w:noProof/>
          <w:sz w:val="22"/>
          <w:szCs w:val="22"/>
          <w:lang w:val="fr-CA" w:eastAsia="fr-CA"/>
        </w:rPr>
        <w:tab/>
      </w:r>
      <w:r w:rsidRPr="00416DD4">
        <w:rPr>
          <w:noProof/>
          <w:lang w:val="fr-CA"/>
        </w:rPr>
        <w:t>Exigences relatives à la guitare</w:t>
      </w:r>
      <w:r w:rsidRPr="0089127E">
        <w:rPr>
          <w:noProof/>
          <w:lang w:val="fr-CA"/>
        </w:rPr>
        <w:tab/>
      </w:r>
      <w:r>
        <w:rPr>
          <w:noProof/>
        </w:rPr>
        <w:fldChar w:fldCharType="begin"/>
      </w:r>
      <w:r w:rsidRPr="0089127E">
        <w:rPr>
          <w:noProof/>
          <w:lang w:val="fr-CA"/>
        </w:rPr>
        <w:instrText xml:space="preserve"> PAGEREF _Toc378700653 \h </w:instrText>
      </w:r>
      <w:r>
        <w:rPr>
          <w:noProof/>
        </w:rPr>
      </w:r>
      <w:r>
        <w:rPr>
          <w:noProof/>
        </w:rPr>
        <w:fldChar w:fldCharType="separate"/>
      </w:r>
      <w:r w:rsidRPr="0089127E">
        <w:rPr>
          <w:noProof/>
          <w:lang w:val="fr-CA"/>
        </w:rPr>
        <w:t>9</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3.6.1</w:t>
      </w:r>
      <w:r>
        <w:rPr>
          <w:rFonts w:asciiTheme="minorHAnsi" w:eastAsiaTheme="minorEastAsia" w:hAnsiTheme="minorHAnsi" w:cstheme="minorBidi"/>
          <w:noProof/>
          <w:sz w:val="22"/>
          <w:szCs w:val="22"/>
          <w:lang w:val="fr-CA" w:eastAsia="fr-CA"/>
        </w:rPr>
        <w:tab/>
      </w:r>
      <w:r w:rsidRPr="00416DD4">
        <w:rPr>
          <w:noProof/>
          <w:lang w:val="fr-CA"/>
        </w:rPr>
        <w:t>Vue à la troisième personne</w:t>
      </w:r>
      <w:r w:rsidRPr="0089127E">
        <w:rPr>
          <w:noProof/>
          <w:lang w:val="fr-CA"/>
        </w:rPr>
        <w:tab/>
      </w:r>
      <w:r>
        <w:rPr>
          <w:noProof/>
        </w:rPr>
        <w:fldChar w:fldCharType="begin"/>
      </w:r>
      <w:r w:rsidRPr="0089127E">
        <w:rPr>
          <w:noProof/>
          <w:lang w:val="fr-CA"/>
        </w:rPr>
        <w:instrText xml:space="preserve"> PAGEREF _Toc378700654 \h </w:instrText>
      </w:r>
      <w:r>
        <w:rPr>
          <w:noProof/>
        </w:rPr>
      </w:r>
      <w:r>
        <w:rPr>
          <w:noProof/>
        </w:rPr>
        <w:fldChar w:fldCharType="separate"/>
      </w:r>
      <w:r w:rsidRPr="0089127E">
        <w:rPr>
          <w:noProof/>
          <w:lang w:val="fr-CA"/>
        </w:rPr>
        <w:t>9</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3.6.2</w:t>
      </w:r>
      <w:r>
        <w:rPr>
          <w:rFonts w:asciiTheme="minorHAnsi" w:eastAsiaTheme="minorEastAsia" w:hAnsiTheme="minorHAnsi" w:cstheme="minorBidi"/>
          <w:noProof/>
          <w:sz w:val="22"/>
          <w:szCs w:val="22"/>
          <w:lang w:val="fr-CA" w:eastAsia="fr-CA"/>
        </w:rPr>
        <w:tab/>
      </w:r>
      <w:r w:rsidRPr="00416DD4">
        <w:rPr>
          <w:noProof/>
          <w:lang w:val="fr-CA"/>
        </w:rPr>
        <w:t>Jouabilité de la guitare</w:t>
      </w:r>
      <w:r w:rsidRPr="0089127E">
        <w:rPr>
          <w:noProof/>
          <w:lang w:val="fr-CA"/>
        </w:rPr>
        <w:tab/>
      </w:r>
      <w:r>
        <w:rPr>
          <w:noProof/>
        </w:rPr>
        <w:fldChar w:fldCharType="begin"/>
      </w:r>
      <w:r w:rsidRPr="0089127E">
        <w:rPr>
          <w:noProof/>
          <w:lang w:val="fr-CA"/>
        </w:rPr>
        <w:instrText xml:space="preserve"> PAGEREF _Toc378700655 \h </w:instrText>
      </w:r>
      <w:r>
        <w:rPr>
          <w:noProof/>
        </w:rPr>
      </w:r>
      <w:r>
        <w:rPr>
          <w:noProof/>
        </w:rPr>
        <w:fldChar w:fldCharType="separate"/>
      </w:r>
      <w:r w:rsidRPr="0089127E">
        <w:rPr>
          <w:noProof/>
          <w:lang w:val="fr-CA"/>
        </w:rPr>
        <w:t>9</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3.6.3</w:t>
      </w:r>
      <w:r>
        <w:rPr>
          <w:rFonts w:asciiTheme="minorHAnsi" w:eastAsiaTheme="minorEastAsia" w:hAnsiTheme="minorHAnsi" w:cstheme="minorBidi"/>
          <w:noProof/>
          <w:sz w:val="22"/>
          <w:szCs w:val="22"/>
          <w:lang w:val="fr-CA" w:eastAsia="fr-CA"/>
        </w:rPr>
        <w:tab/>
      </w:r>
      <w:r w:rsidRPr="00416DD4">
        <w:rPr>
          <w:noProof/>
          <w:lang w:val="fr-CA"/>
        </w:rPr>
        <w:t>Positionnement du capteur</w:t>
      </w:r>
      <w:r w:rsidRPr="0089127E">
        <w:rPr>
          <w:noProof/>
          <w:lang w:val="fr-CA"/>
        </w:rPr>
        <w:tab/>
      </w:r>
      <w:r>
        <w:rPr>
          <w:noProof/>
        </w:rPr>
        <w:fldChar w:fldCharType="begin"/>
      </w:r>
      <w:r w:rsidRPr="0089127E">
        <w:rPr>
          <w:noProof/>
          <w:lang w:val="fr-CA"/>
        </w:rPr>
        <w:instrText xml:space="preserve"> PAGEREF _Toc378700656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3.7</w:t>
      </w:r>
      <w:r>
        <w:rPr>
          <w:rFonts w:asciiTheme="minorHAnsi" w:eastAsiaTheme="minorEastAsia" w:hAnsiTheme="minorHAnsi" w:cstheme="minorBidi"/>
          <w:noProof/>
          <w:sz w:val="22"/>
          <w:szCs w:val="22"/>
          <w:lang w:val="fr-CA" w:eastAsia="fr-CA"/>
        </w:rPr>
        <w:tab/>
      </w:r>
      <w:r w:rsidRPr="00416DD4">
        <w:rPr>
          <w:noProof/>
          <w:lang w:val="fr-CA"/>
        </w:rPr>
        <w:t>Instruments souhaitables</w:t>
      </w:r>
      <w:r w:rsidRPr="0089127E">
        <w:rPr>
          <w:noProof/>
          <w:lang w:val="fr-CA"/>
        </w:rPr>
        <w:tab/>
      </w:r>
      <w:r>
        <w:rPr>
          <w:noProof/>
        </w:rPr>
        <w:fldChar w:fldCharType="begin"/>
      </w:r>
      <w:r w:rsidRPr="0089127E">
        <w:rPr>
          <w:noProof/>
          <w:lang w:val="fr-CA"/>
        </w:rPr>
        <w:instrText xml:space="preserve"> PAGEREF _Toc378700657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3.8</w:t>
      </w:r>
      <w:r>
        <w:rPr>
          <w:rFonts w:asciiTheme="minorHAnsi" w:eastAsiaTheme="minorEastAsia" w:hAnsiTheme="minorHAnsi" w:cstheme="minorBidi"/>
          <w:noProof/>
          <w:sz w:val="22"/>
          <w:szCs w:val="22"/>
          <w:lang w:val="fr-CA" w:eastAsia="fr-CA"/>
        </w:rPr>
        <w:tab/>
      </w:r>
      <w:r w:rsidRPr="00416DD4">
        <w:rPr>
          <w:noProof/>
          <w:lang w:val="fr-CA"/>
        </w:rPr>
        <w:t>Instruments optionnels</w:t>
      </w:r>
      <w:r w:rsidRPr="0089127E">
        <w:rPr>
          <w:noProof/>
          <w:lang w:val="fr-CA"/>
        </w:rPr>
        <w:tab/>
      </w:r>
      <w:r>
        <w:rPr>
          <w:noProof/>
        </w:rPr>
        <w:fldChar w:fldCharType="begin"/>
      </w:r>
      <w:r w:rsidRPr="0089127E">
        <w:rPr>
          <w:noProof/>
          <w:lang w:val="fr-CA"/>
        </w:rPr>
        <w:instrText xml:space="preserve"> PAGEREF _Toc378700658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3.9</w:t>
      </w:r>
      <w:r>
        <w:rPr>
          <w:rFonts w:asciiTheme="minorHAnsi" w:eastAsiaTheme="minorEastAsia" w:hAnsiTheme="minorHAnsi" w:cstheme="minorBidi"/>
          <w:noProof/>
          <w:sz w:val="22"/>
          <w:szCs w:val="22"/>
          <w:lang w:val="fr-CA" w:eastAsia="fr-CA"/>
        </w:rPr>
        <w:tab/>
      </w:r>
      <w:r w:rsidRPr="00416DD4">
        <w:rPr>
          <w:noProof/>
          <w:lang w:val="fr-CA"/>
        </w:rPr>
        <w:t>Affichage des instruments de chaque joueur sur un même écran</w:t>
      </w:r>
      <w:r w:rsidRPr="0089127E">
        <w:rPr>
          <w:noProof/>
          <w:lang w:val="fr-CA"/>
        </w:rPr>
        <w:tab/>
      </w:r>
      <w:r>
        <w:rPr>
          <w:noProof/>
        </w:rPr>
        <w:fldChar w:fldCharType="begin"/>
      </w:r>
      <w:r w:rsidRPr="0089127E">
        <w:rPr>
          <w:noProof/>
          <w:lang w:val="fr-CA"/>
        </w:rPr>
        <w:instrText xml:space="preserve"> PAGEREF _Toc378700659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200"/>
        </w:tabs>
        <w:rPr>
          <w:rFonts w:asciiTheme="minorHAnsi" w:eastAsiaTheme="minorEastAsia" w:hAnsiTheme="minorHAnsi" w:cstheme="minorBidi"/>
          <w:noProof/>
          <w:sz w:val="22"/>
          <w:szCs w:val="22"/>
          <w:lang w:val="fr-CA" w:eastAsia="fr-CA"/>
        </w:rPr>
      </w:pPr>
      <w:r w:rsidRPr="00416DD4">
        <w:rPr>
          <w:noProof/>
          <w:lang w:val="fr-CA"/>
        </w:rPr>
        <w:t>3.10</w:t>
      </w:r>
      <w:r>
        <w:rPr>
          <w:rFonts w:asciiTheme="minorHAnsi" w:eastAsiaTheme="minorEastAsia" w:hAnsiTheme="minorHAnsi" w:cstheme="minorBidi"/>
          <w:noProof/>
          <w:sz w:val="22"/>
          <w:szCs w:val="22"/>
          <w:lang w:val="fr-CA" w:eastAsia="fr-CA"/>
        </w:rPr>
        <w:tab/>
      </w:r>
      <w:r w:rsidRPr="00416DD4">
        <w:rPr>
          <w:noProof/>
          <w:lang w:val="fr-CA"/>
        </w:rPr>
        <w:t>Affichage évolué</w:t>
      </w:r>
      <w:r w:rsidRPr="0089127E">
        <w:rPr>
          <w:noProof/>
          <w:lang w:val="fr-CA"/>
        </w:rPr>
        <w:tab/>
      </w:r>
      <w:r>
        <w:rPr>
          <w:noProof/>
        </w:rPr>
        <w:fldChar w:fldCharType="begin"/>
      </w:r>
      <w:r w:rsidRPr="0089127E">
        <w:rPr>
          <w:noProof/>
          <w:lang w:val="fr-CA"/>
        </w:rPr>
        <w:instrText xml:space="preserve"> PAGEREF _Toc378700660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200"/>
        </w:tabs>
        <w:rPr>
          <w:rFonts w:asciiTheme="minorHAnsi" w:eastAsiaTheme="minorEastAsia" w:hAnsiTheme="minorHAnsi" w:cstheme="minorBidi"/>
          <w:noProof/>
          <w:sz w:val="22"/>
          <w:szCs w:val="22"/>
          <w:lang w:val="fr-CA" w:eastAsia="fr-CA"/>
        </w:rPr>
      </w:pPr>
      <w:r w:rsidRPr="00416DD4">
        <w:rPr>
          <w:noProof/>
          <w:lang w:val="fr-CA"/>
        </w:rPr>
        <w:t>3.11</w:t>
      </w:r>
      <w:r>
        <w:rPr>
          <w:rFonts w:asciiTheme="minorHAnsi" w:eastAsiaTheme="minorEastAsia" w:hAnsiTheme="minorHAnsi" w:cstheme="minorBidi"/>
          <w:noProof/>
          <w:sz w:val="22"/>
          <w:szCs w:val="22"/>
          <w:lang w:val="fr-CA" w:eastAsia="fr-CA"/>
        </w:rPr>
        <w:tab/>
      </w:r>
      <w:r w:rsidRPr="00416DD4">
        <w:rPr>
          <w:noProof/>
          <w:lang w:val="fr-CA"/>
        </w:rPr>
        <w:t>Nombre de joueurs</w:t>
      </w:r>
      <w:r w:rsidRPr="0089127E">
        <w:rPr>
          <w:noProof/>
          <w:lang w:val="fr-CA"/>
        </w:rPr>
        <w:tab/>
      </w:r>
      <w:r>
        <w:rPr>
          <w:noProof/>
        </w:rPr>
        <w:fldChar w:fldCharType="begin"/>
      </w:r>
      <w:r w:rsidRPr="0089127E">
        <w:rPr>
          <w:noProof/>
          <w:lang w:val="fr-CA"/>
        </w:rPr>
        <w:instrText xml:space="preserve"> PAGEREF _Toc378700661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3.11.1</w:t>
      </w:r>
      <w:r>
        <w:rPr>
          <w:rFonts w:asciiTheme="minorHAnsi" w:eastAsiaTheme="minorEastAsia" w:hAnsiTheme="minorHAnsi" w:cstheme="minorBidi"/>
          <w:noProof/>
          <w:sz w:val="22"/>
          <w:szCs w:val="22"/>
          <w:lang w:val="fr-CA" w:eastAsia="fr-CA"/>
        </w:rPr>
        <w:tab/>
      </w:r>
      <w:r w:rsidRPr="00416DD4">
        <w:rPr>
          <w:noProof/>
          <w:lang w:val="fr-CA"/>
        </w:rPr>
        <w:t>Deux pianos en simultané</w:t>
      </w:r>
      <w:r w:rsidRPr="0089127E">
        <w:rPr>
          <w:noProof/>
          <w:lang w:val="fr-CA"/>
        </w:rPr>
        <w:tab/>
      </w:r>
      <w:r>
        <w:rPr>
          <w:noProof/>
        </w:rPr>
        <w:fldChar w:fldCharType="begin"/>
      </w:r>
      <w:r w:rsidRPr="0089127E">
        <w:rPr>
          <w:noProof/>
          <w:lang w:val="fr-CA"/>
        </w:rPr>
        <w:instrText xml:space="preserve"> PAGEREF _Toc378700662 \h </w:instrText>
      </w:r>
      <w:r>
        <w:rPr>
          <w:noProof/>
        </w:rPr>
      </w:r>
      <w:r>
        <w:rPr>
          <w:noProof/>
        </w:rPr>
        <w:fldChar w:fldCharType="separate"/>
      </w:r>
      <w:r w:rsidRPr="0089127E">
        <w:rPr>
          <w:noProof/>
          <w:lang w:val="fr-CA"/>
        </w:rPr>
        <w:t>10</w:t>
      </w:r>
      <w:r>
        <w:rPr>
          <w:noProof/>
        </w:rPr>
        <w:fldChar w:fldCharType="end"/>
      </w:r>
    </w:p>
    <w:p w:rsidR="0089127E" w:rsidRDefault="0089127E">
      <w:pPr>
        <w:pStyle w:val="TM1"/>
        <w:tabs>
          <w:tab w:val="left" w:pos="432"/>
        </w:tabs>
        <w:rPr>
          <w:rFonts w:asciiTheme="minorHAnsi" w:eastAsiaTheme="minorEastAsia" w:hAnsiTheme="minorHAnsi" w:cstheme="minorBidi"/>
          <w:noProof/>
          <w:sz w:val="22"/>
          <w:szCs w:val="22"/>
          <w:lang w:val="fr-CA" w:eastAsia="fr-CA"/>
        </w:rPr>
      </w:pPr>
      <w:r w:rsidRPr="00416DD4">
        <w:rPr>
          <w:noProof/>
          <w:lang w:val="fr-CA"/>
        </w:rPr>
        <w:t>4.</w:t>
      </w:r>
      <w:r>
        <w:rPr>
          <w:rFonts w:asciiTheme="minorHAnsi" w:eastAsiaTheme="minorEastAsia" w:hAnsiTheme="minorHAnsi" w:cstheme="minorBidi"/>
          <w:noProof/>
          <w:sz w:val="22"/>
          <w:szCs w:val="22"/>
          <w:lang w:val="fr-CA" w:eastAsia="fr-CA"/>
        </w:rPr>
        <w:tab/>
      </w:r>
      <w:r w:rsidRPr="00416DD4">
        <w:rPr>
          <w:noProof/>
          <w:lang w:val="fr-CA"/>
        </w:rPr>
        <w:t>Exigences non-fonctionnelles</w:t>
      </w:r>
      <w:r w:rsidRPr="0089127E">
        <w:rPr>
          <w:noProof/>
          <w:lang w:val="fr-CA"/>
        </w:rPr>
        <w:tab/>
      </w:r>
      <w:r>
        <w:rPr>
          <w:noProof/>
        </w:rPr>
        <w:fldChar w:fldCharType="begin"/>
      </w:r>
      <w:r w:rsidRPr="0089127E">
        <w:rPr>
          <w:noProof/>
          <w:lang w:val="fr-CA"/>
        </w:rPr>
        <w:instrText xml:space="preserve"> PAGEREF _Toc378700663 \h </w:instrText>
      </w:r>
      <w:r>
        <w:rPr>
          <w:noProof/>
        </w:rPr>
      </w:r>
      <w:r>
        <w:rPr>
          <w:noProof/>
        </w:rPr>
        <w:fldChar w:fldCharType="separate"/>
      </w:r>
      <w:r w:rsidRPr="0089127E">
        <w:rPr>
          <w:noProof/>
          <w:lang w:val="fr-CA"/>
        </w:rPr>
        <w:t>10</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lastRenderedPageBreak/>
        <w:t>4.1</w:t>
      </w:r>
      <w:r>
        <w:rPr>
          <w:rFonts w:asciiTheme="minorHAnsi" w:eastAsiaTheme="minorEastAsia" w:hAnsiTheme="minorHAnsi" w:cstheme="minorBidi"/>
          <w:noProof/>
          <w:sz w:val="22"/>
          <w:szCs w:val="22"/>
          <w:lang w:val="fr-CA" w:eastAsia="fr-CA"/>
        </w:rPr>
        <w:tab/>
      </w:r>
      <w:r w:rsidRPr="00416DD4">
        <w:rPr>
          <w:noProof/>
          <w:lang w:val="fr-CA"/>
        </w:rPr>
        <w:t>Utilisabilité</w:t>
      </w:r>
      <w:r w:rsidRPr="0089127E">
        <w:rPr>
          <w:noProof/>
          <w:lang w:val="fr-CA"/>
        </w:rPr>
        <w:tab/>
      </w:r>
      <w:r>
        <w:rPr>
          <w:noProof/>
        </w:rPr>
        <w:fldChar w:fldCharType="begin"/>
      </w:r>
      <w:r w:rsidRPr="0089127E">
        <w:rPr>
          <w:noProof/>
          <w:lang w:val="fr-CA"/>
        </w:rPr>
        <w:instrText xml:space="preserve"> PAGEREF _Toc378700664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4.1.1</w:t>
      </w:r>
      <w:r>
        <w:rPr>
          <w:rFonts w:asciiTheme="minorHAnsi" w:eastAsiaTheme="minorEastAsia" w:hAnsiTheme="minorHAnsi" w:cstheme="minorBidi"/>
          <w:noProof/>
          <w:sz w:val="22"/>
          <w:szCs w:val="22"/>
          <w:lang w:val="fr-CA" w:eastAsia="fr-CA"/>
        </w:rPr>
        <w:tab/>
      </w:r>
      <w:r w:rsidRPr="00416DD4">
        <w:rPr>
          <w:noProof/>
          <w:lang w:val="fr-CA"/>
        </w:rPr>
        <w:t>Temps de formation</w:t>
      </w:r>
      <w:r w:rsidRPr="0089127E">
        <w:rPr>
          <w:noProof/>
          <w:lang w:val="fr-CA"/>
        </w:rPr>
        <w:tab/>
      </w:r>
      <w:r>
        <w:rPr>
          <w:noProof/>
        </w:rPr>
        <w:fldChar w:fldCharType="begin"/>
      </w:r>
      <w:r w:rsidRPr="0089127E">
        <w:rPr>
          <w:noProof/>
          <w:lang w:val="fr-CA"/>
        </w:rPr>
        <w:instrText xml:space="preserve"> PAGEREF _Toc378700665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4.1.2</w:t>
      </w:r>
      <w:r>
        <w:rPr>
          <w:rFonts w:asciiTheme="minorHAnsi" w:eastAsiaTheme="minorEastAsia" w:hAnsiTheme="minorHAnsi" w:cstheme="minorBidi"/>
          <w:noProof/>
          <w:sz w:val="22"/>
          <w:szCs w:val="22"/>
          <w:lang w:val="fr-CA" w:eastAsia="fr-CA"/>
        </w:rPr>
        <w:tab/>
      </w:r>
      <w:r w:rsidRPr="00416DD4">
        <w:rPr>
          <w:noProof/>
          <w:lang w:val="fr-CA"/>
        </w:rPr>
        <w:t>Latence du son</w:t>
      </w:r>
      <w:r w:rsidRPr="0089127E">
        <w:rPr>
          <w:noProof/>
          <w:lang w:val="fr-CA"/>
        </w:rPr>
        <w:tab/>
      </w:r>
      <w:r>
        <w:rPr>
          <w:noProof/>
        </w:rPr>
        <w:fldChar w:fldCharType="begin"/>
      </w:r>
      <w:r w:rsidRPr="0089127E">
        <w:rPr>
          <w:noProof/>
          <w:lang w:val="fr-CA"/>
        </w:rPr>
        <w:instrText xml:space="preserve"> PAGEREF _Toc378700666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4.1.3</w:t>
      </w:r>
      <w:r>
        <w:rPr>
          <w:rFonts w:asciiTheme="minorHAnsi" w:eastAsiaTheme="minorEastAsia" w:hAnsiTheme="minorHAnsi" w:cstheme="minorBidi"/>
          <w:noProof/>
          <w:sz w:val="22"/>
          <w:szCs w:val="22"/>
          <w:lang w:val="fr-CA" w:eastAsia="fr-CA"/>
        </w:rPr>
        <w:tab/>
      </w:r>
      <w:r w:rsidRPr="00416DD4">
        <w:rPr>
          <w:noProof/>
          <w:lang w:val="fr-CA"/>
        </w:rPr>
        <w:t>Latence de l’image</w:t>
      </w:r>
      <w:r w:rsidRPr="0089127E">
        <w:rPr>
          <w:noProof/>
          <w:lang w:val="fr-CA"/>
        </w:rPr>
        <w:tab/>
      </w:r>
      <w:r>
        <w:rPr>
          <w:noProof/>
        </w:rPr>
        <w:fldChar w:fldCharType="begin"/>
      </w:r>
      <w:r w:rsidRPr="0089127E">
        <w:rPr>
          <w:noProof/>
          <w:lang w:val="fr-CA"/>
        </w:rPr>
        <w:instrText xml:space="preserve"> PAGEREF _Toc378700667 \h </w:instrText>
      </w:r>
      <w:r>
        <w:rPr>
          <w:noProof/>
        </w:rPr>
      </w:r>
      <w:r>
        <w:rPr>
          <w:noProof/>
        </w:rPr>
        <w:fldChar w:fldCharType="separate"/>
      </w:r>
      <w:r w:rsidRPr="0089127E">
        <w:rPr>
          <w:noProof/>
          <w:lang w:val="fr-CA"/>
        </w:rPr>
        <w:t>10</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4.2</w:t>
      </w:r>
      <w:r>
        <w:rPr>
          <w:rFonts w:asciiTheme="minorHAnsi" w:eastAsiaTheme="minorEastAsia" w:hAnsiTheme="minorHAnsi" w:cstheme="minorBidi"/>
          <w:noProof/>
          <w:sz w:val="22"/>
          <w:szCs w:val="22"/>
          <w:lang w:val="fr-CA" w:eastAsia="fr-CA"/>
        </w:rPr>
        <w:tab/>
      </w:r>
      <w:r w:rsidRPr="00416DD4">
        <w:rPr>
          <w:noProof/>
          <w:lang w:val="fr-CA"/>
        </w:rPr>
        <w:t>Fiabilité</w:t>
      </w:r>
      <w:r w:rsidRPr="0089127E">
        <w:rPr>
          <w:noProof/>
          <w:lang w:val="fr-CA"/>
        </w:rPr>
        <w:tab/>
      </w:r>
      <w:r>
        <w:rPr>
          <w:noProof/>
        </w:rPr>
        <w:fldChar w:fldCharType="begin"/>
      </w:r>
      <w:r w:rsidRPr="0089127E">
        <w:rPr>
          <w:noProof/>
          <w:lang w:val="fr-CA"/>
        </w:rPr>
        <w:instrText xml:space="preserve"> PAGEREF _Toc378700668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4.2.1</w:t>
      </w:r>
      <w:r>
        <w:rPr>
          <w:rFonts w:asciiTheme="minorHAnsi" w:eastAsiaTheme="minorEastAsia" w:hAnsiTheme="minorHAnsi" w:cstheme="minorBidi"/>
          <w:noProof/>
          <w:sz w:val="22"/>
          <w:szCs w:val="22"/>
          <w:lang w:val="fr-CA" w:eastAsia="fr-CA"/>
        </w:rPr>
        <w:tab/>
      </w:r>
      <w:r w:rsidRPr="00416DD4">
        <w:rPr>
          <w:noProof/>
          <w:lang w:val="fr-CA"/>
        </w:rPr>
        <w:t>Temps moyen entre pannes</w:t>
      </w:r>
      <w:r w:rsidRPr="0089127E">
        <w:rPr>
          <w:noProof/>
          <w:lang w:val="fr-CA"/>
        </w:rPr>
        <w:tab/>
      </w:r>
      <w:r>
        <w:rPr>
          <w:noProof/>
        </w:rPr>
        <w:fldChar w:fldCharType="begin"/>
      </w:r>
      <w:r w:rsidRPr="0089127E">
        <w:rPr>
          <w:noProof/>
          <w:lang w:val="fr-CA"/>
        </w:rPr>
        <w:instrText xml:space="preserve"> PAGEREF _Toc378700669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4.2.2</w:t>
      </w:r>
      <w:r>
        <w:rPr>
          <w:rFonts w:asciiTheme="minorHAnsi" w:eastAsiaTheme="minorEastAsia" w:hAnsiTheme="minorHAnsi" w:cstheme="minorBidi"/>
          <w:noProof/>
          <w:sz w:val="22"/>
          <w:szCs w:val="22"/>
          <w:lang w:val="fr-CA" w:eastAsia="fr-CA"/>
        </w:rPr>
        <w:tab/>
      </w:r>
      <w:r w:rsidRPr="00416DD4">
        <w:rPr>
          <w:noProof/>
          <w:lang w:val="fr-CA"/>
        </w:rPr>
        <w:t>Temps moyen jusqu’à la réparation</w:t>
      </w:r>
      <w:r w:rsidRPr="0089127E">
        <w:rPr>
          <w:noProof/>
          <w:lang w:val="fr-CA"/>
        </w:rPr>
        <w:tab/>
      </w:r>
      <w:r>
        <w:rPr>
          <w:noProof/>
        </w:rPr>
        <w:fldChar w:fldCharType="begin"/>
      </w:r>
      <w:r w:rsidRPr="0089127E">
        <w:rPr>
          <w:noProof/>
          <w:lang w:val="fr-CA"/>
        </w:rPr>
        <w:instrText xml:space="preserve"> PAGEREF _Toc378700670 \h </w:instrText>
      </w:r>
      <w:r>
        <w:rPr>
          <w:noProof/>
        </w:rPr>
      </w:r>
      <w:r>
        <w:rPr>
          <w:noProof/>
        </w:rPr>
        <w:fldChar w:fldCharType="separate"/>
      </w:r>
      <w:r w:rsidRPr="0089127E">
        <w:rPr>
          <w:noProof/>
          <w:lang w:val="fr-CA"/>
        </w:rPr>
        <w:t>11</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4.3</w:t>
      </w:r>
      <w:r>
        <w:rPr>
          <w:rFonts w:asciiTheme="minorHAnsi" w:eastAsiaTheme="minorEastAsia" w:hAnsiTheme="minorHAnsi" w:cstheme="minorBidi"/>
          <w:noProof/>
          <w:sz w:val="22"/>
          <w:szCs w:val="22"/>
          <w:lang w:val="fr-CA" w:eastAsia="fr-CA"/>
        </w:rPr>
        <w:tab/>
      </w:r>
      <w:r w:rsidRPr="00416DD4">
        <w:rPr>
          <w:noProof/>
          <w:lang w:val="fr-CA"/>
        </w:rPr>
        <w:t>Performance</w:t>
      </w:r>
      <w:r w:rsidRPr="0089127E">
        <w:rPr>
          <w:noProof/>
          <w:lang w:val="fr-CA"/>
        </w:rPr>
        <w:tab/>
      </w:r>
      <w:r>
        <w:rPr>
          <w:noProof/>
        </w:rPr>
        <w:fldChar w:fldCharType="begin"/>
      </w:r>
      <w:r w:rsidRPr="0089127E">
        <w:rPr>
          <w:noProof/>
          <w:lang w:val="fr-CA"/>
        </w:rPr>
        <w:instrText xml:space="preserve"> PAGEREF _Toc378700671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4.3.1</w:t>
      </w:r>
      <w:r>
        <w:rPr>
          <w:rFonts w:asciiTheme="minorHAnsi" w:eastAsiaTheme="minorEastAsia" w:hAnsiTheme="minorHAnsi" w:cstheme="minorBidi"/>
          <w:noProof/>
          <w:sz w:val="22"/>
          <w:szCs w:val="22"/>
          <w:lang w:val="fr-CA" w:eastAsia="fr-CA"/>
        </w:rPr>
        <w:tab/>
      </w:r>
      <w:r w:rsidRPr="00416DD4">
        <w:rPr>
          <w:noProof/>
          <w:lang w:val="fr-CA"/>
        </w:rPr>
        <w:t>Utilisation de ressource</w:t>
      </w:r>
      <w:r w:rsidRPr="0089127E">
        <w:rPr>
          <w:noProof/>
          <w:lang w:val="fr-CA"/>
        </w:rPr>
        <w:tab/>
      </w:r>
      <w:r>
        <w:rPr>
          <w:noProof/>
        </w:rPr>
        <w:fldChar w:fldCharType="begin"/>
      </w:r>
      <w:r w:rsidRPr="0089127E">
        <w:rPr>
          <w:noProof/>
          <w:lang w:val="fr-CA"/>
        </w:rPr>
        <w:instrText xml:space="preserve"> PAGEREF _Toc378700672 \h </w:instrText>
      </w:r>
      <w:r>
        <w:rPr>
          <w:noProof/>
        </w:rPr>
      </w:r>
      <w:r>
        <w:rPr>
          <w:noProof/>
        </w:rPr>
        <w:fldChar w:fldCharType="separate"/>
      </w:r>
      <w:r w:rsidRPr="0089127E">
        <w:rPr>
          <w:noProof/>
          <w:lang w:val="fr-CA"/>
        </w:rPr>
        <w:t>11</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4.4</w:t>
      </w:r>
      <w:r>
        <w:rPr>
          <w:rFonts w:asciiTheme="minorHAnsi" w:eastAsiaTheme="minorEastAsia" w:hAnsiTheme="minorHAnsi" w:cstheme="minorBidi"/>
          <w:noProof/>
          <w:sz w:val="22"/>
          <w:szCs w:val="22"/>
          <w:lang w:val="fr-CA" w:eastAsia="fr-CA"/>
        </w:rPr>
        <w:tab/>
      </w:r>
      <w:r w:rsidRPr="00416DD4">
        <w:rPr>
          <w:noProof/>
          <w:lang w:val="fr-CA"/>
        </w:rPr>
        <w:t>Maintenabilité</w:t>
      </w:r>
      <w:r w:rsidRPr="0089127E">
        <w:rPr>
          <w:noProof/>
          <w:lang w:val="fr-CA"/>
        </w:rPr>
        <w:tab/>
      </w:r>
      <w:r>
        <w:rPr>
          <w:noProof/>
        </w:rPr>
        <w:fldChar w:fldCharType="begin"/>
      </w:r>
      <w:r w:rsidRPr="0089127E">
        <w:rPr>
          <w:noProof/>
          <w:lang w:val="fr-CA"/>
        </w:rPr>
        <w:instrText xml:space="preserve"> PAGEREF _Toc378700673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4.4.1</w:t>
      </w:r>
      <w:r>
        <w:rPr>
          <w:rFonts w:asciiTheme="minorHAnsi" w:eastAsiaTheme="minorEastAsia" w:hAnsiTheme="minorHAnsi" w:cstheme="minorBidi"/>
          <w:noProof/>
          <w:sz w:val="22"/>
          <w:szCs w:val="22"/>
          <w:lang w:val="fr-CA" w:eastAsia="fr-CA"/>
        </w:rPr>
        <w:tab/>
      </w:r>
      <w:r w:rsidRPr="00416DD4">
        <w:rPr>
          <w:noProof/>
          <w:lang w:val="fr-CA"/>
        </w:rPr>
        <w:t>Calibrage facile</w:t>
      </w:r>
      <w:r w:rsidRPr="0089127E">
        <w:rPr>
          <w:noProof/>
          <w:lang w:val="fr-CA"/>
        </w:rPr>
        <w:tab/>
      </w:r>
      <w:r>
        <w:rPr>
          <w:noProof/>
        </w:rPr>
        <w:fldChar w:fldCharType="begin"/>
      </w:r>
      <w:r w:rsidRPr="0089127E">
        <w:rPr>
          <w:noProof/>
          <w:lang w:val="fr-CA"/>
        </w:rPr>
        <w:instrText xml:space="preserve"> PAGEREF _Toc378700674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4.4.2</w:t>
      </w:r>
      <w:r>
        <w:rPr>
          <w:rFonts w:asciiTheme="minorHAnsi" w:eastAsiaTheme="minorEastAsia" w:hAnsiTheme="minorHAnsi" w:cstheme="minorBidi"/>
          <w:noProof/>
          <w:sz w:val="22"/>
          <w:szCs w:val="22"/>
          <w:lang w:val="fr-CA" w:eastAsia="fr-CA"/>
        </w:rPr>
        <w:tab/>
      </w:r>
      <w:r w:rsidRPr="00416DD4">
        <w:rPr>
          <w:noProof/>
          <w:lang w:val="fr-CA"/>
        </w:rPr>
        <w:t>Normes de codage</w:t>
      </w:r>
      <w:r w:rsidRPr="0089127E">
        <w:rPr>
          <w:noProof/>
          <w:lang w:val="fr-CA"/>
        </w:rPr>
        <w:tab/>
      </w:r>
      <w:r>
        <w:rPr>
          <w:noProof/>
        </w:rPr>
        <w:fldChar w:fldCharType="begin"/>
      </w:r>
      <w:r w:rsidRPr="0089127E">
        <w:rPr>
          <w:noProof/>
          <w:lang w:val="fr-CA"/>
        </w:rPr>
        <w:instrText xml:space="preserve"> PAGEREF _Toc378700675 \h </w:instrText>
      </w:r>
      <w:r>
        <w:rPr>
          <w:noProof/>
        </w:rPr>
      </w:r>
      <w:r>
        <w:rPr>
          <w:noProof/>
        </w:rPr>
        <w:fldChar w:fldCharType="separate"/>
      </w:r>
      <w:r w:rsidRPr="0089127E">
        <w:rPr>
          <w:noProof/>
          <w:lang w:val="fr-CA"/>
        </w:rPr>
        <w:t>11</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4.5</w:t>
      </w:r>
      <w:r>
        <w:rPr>
          <w:rFonts w:asciiTheme="minorHAnsi" w:eastAsiaTheme="minorEastAsia" w:hAnsiTheme="minorHAnsi" w:cstheme="minorBidi"/>
          <w:noProof/>
          <w:sz w:val="22"/>
          <w:szCs w:val="22"/>
          <w:lang w:val="fr-CA" w:eastAsia="fr-CA"/>
        </w:rPr>
        <w:tab/>
      </w:r>
      <w:r w:rsidRPr="00416DD4">
        <w:rPr>
          <w:noProof/>
          <w:lang w:val="fr-CA"/>
        </w:rPr>
        <w:t>Contraintes de conception</w:t>
      </w:r>
      <w:r w:rsidRPr="0089127E">
        <w:rPr>
          <w:noProof/>
          <w:lang w:val="fr-CA"/>
        </w:rPr>
        <w:tab/>
      </w:r>
      <w:r>
        <w:rPr>
          <w:noProof/>
        </w:rPr>
        <w:fldChar w:fldCharType="begin"/>
      </w:r>
      <w:r w:rsidRPr="0089127E">
        <w:rPr>
          <w:noProof/>
          <w:lang w:val="fr-CA"/>
        </w:rPr>
        <w:instrText xml:space="preserve"> PAGEREF _Toc378700676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4.5.1</w:t>
      </w:r>
      <w:r>
        <w:rPr>
          <w:rFonts w:asciiTheme="minorHAnsi" w:eastAsiaTheme="minorEastAsia" w:hAnsiTheme="minorHAnsi" w:cstheme="minorBidi"/>
          <w:noProof/>
          <w:sz w:val="22"/>
          <w:szCs w:val="22"/>
          <w:lang w:val="fr-CA" w:eastAsia="fr-CA"/>
        </w:rPr>
        <w:tab/>
      </w:r>
      <w:r w:rsidRPr="00416DD4">
        <w:rPr>
          <w:noProof/>
          <w:lang w:val="fr-CA"/>
        </w:rPr>
        <w:t>Langage de programmation</w:t>
      </w:r>
      <w:r w:rsidRPr="0089127E">
        <w:rPr>
          <w:noProof/>
          <w:lang w:val="fr-CA"/>
        </w:rPr>
        <w:tab/>
      </w:r>
      <w:r>
        <w:rPr>
          <w:noProof/>
        </w:rPr>
        <w:fldChar w:fldCharType="begin"/>
      </w:r>
      <w:r w:rsidRPr="0089127E">
        <w:rPr>
          <w:noProof/>
          <w:lang w:val="fr-CA"/>
        </w:rPr>
        <w:instrText xml:space="preserve"> PAGEREF _Toc378700677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4.5.2</w:t>
      </w:r>
      <w:r>
        <w:rPr>
          <w:rFonts w:asciiTheme="minorHAnsi" w:eastAsiaTheme="minorEastAsia" w:hAnsiTheme="minorHAnsi" w:cstheme="minorBidi"/>
          <w:noProof/>
          <w:sz w:val="22"/>
          <w:szCs w:val="22"/>
          <w:lang w:val="fr-CA" w:eastAsia="fr-CA"/>
        </w:rPr>
        <w:tab/>
      </w:r>
      <w:r w:rsidRPr="00416DD4">
        <w:rPr>
          <w:noProof/>
          <w:lang w:val="fr-CA"/>
        </w:rPr>
        <w:t>Librairies utilisées</w:t>
      </w:r>
      <w:r w:rsidRPr="0089127E">
        <w:rPr>
          <w:noProof/>
          <w:lang w:val="fr-CA"/>
        </w:rPr>
        <w:tab/>
      </w:r>
      <w:r>
        <w:rPr>
          <w:noProof/>
        </w:rPr>
        <w:fldChar w:fldCharType="begin"/>
      </w:r>
      <w:r w:rsidRPr="0089127E">
        <w:rPr>
          <w:noProof/>
          <w:lang w:val="fr-CA"/>
        </w:rPr>
        <w:instrText xml:space="preserve"> PAGEREF _Toc378700678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4.5.3</w:t>
      </w:r>
      <w:r>
        <w:rPr>
          <w:rFonts w:asciiTheme="minorHAnsi" w:eastAsiaTheme="minorEastAsia" w:hAnsiTheme="minorHAnsi" w:cstheme="minorBidi"/>
          <w:noProof/>
          <w:sz w:val="22"/>
          <w:szCs w:val="22"/>
          <w:lang w:val="fr-CA" w:eastAsia="fr-CA"/>
        </w:rPr>
        <w:tab/>
      </w:r>
      <w:r w:rsidRPr="00416DD4">
        <w:rPr>
          <w:noProof/>
          <w:lang w:val="fr-CA"/>
        </w:rPr>
        <w:t>Processus</w:t>
      </w:r>
      <w:r w:rsidRPr="0089127E">
        <w:rPr>
          <w:noProof/>
          <w:lang w:val="fr-CA"/>
        </w:rPr>
        <w:tab/>
      </w:r>
      <w:r>
        <w:rPr>
          <w:noProof/>
        </w:rPr>
        <w:fldChar w:fldCharType="begin"/>
      </w:r>
      <w:r w:rsidRPr="0089127E">
        <w:rPr>
          <w:noProof/>
          <w:lang w:val="fr-CA"/>
        </w:rPr>
        <w:instrText xml:space="preserve"> PAGEREF _Toc378700679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4.5.4</w:t>
      </w:r>
      <w:r>
        <w:rPr>
          <w:rFonts w:asciiTheme="minorHAnsi" w:eastAsiaTheme="minorEastAsia" w:hAnsiTheme="minorHAnsi" w:cstheme="minorBidi"/>
          <w:noProof/>
          <w:sz w:val="22"/>
          <w:szCs w:val="22"/>
          <w:lang w:val="fr-CA" w:eastAsia="fr-CA"/>
        </w:rPr>
        <w:tab/>
      </w:r>
      <w:r w:rsidRPr="00416DD4">
        <w:rPr>
          <w:noProof/>
          <w:lang w:val="fr-CA"/>
        </w:rPr>
        <w:t>Achat de composantes</w:t>
      </w:r>
      <w:r w:rsidRPr="0089127E">
        <w:rPr>
          <w:noProof/>
          <w:lang w:val="fr-CA"/>
        </w:rPr>
        <w:tab/>
      </w:r>
      <w:r>
        <w:rPr>
          <w:noProof/>
        </w:rPr>
        <w:fldChar w:fldCharType="begin"/>
      </w:r>
      <w:r w:rsidRPr="0089127E">
        <w:rPr>
          <w:noProof/>
          <w:lang w:val="fr-CA"/>
        </w:rPr>
        <w:instrText xml:space="preserve"> PAGEREF _Toc378700680 \h </w:instrText>
      </w:r>
      <w:r>
        <w:rPr>
          <w:noProof/>
        </w:rPr>
      </w:r>
      <w:r>
        <w:rPr>
          <w:noProof/>
        </w:rPr>
        <w:fldChar w:fldCharType="separate"/>
      </w:r>
      <w:r w:rsidRPr="0089127E">
        <w:rPr>
          <w:noProof/>
          <w:lang w:val="fr-CA"/>
        </w:rPr>
        <w:t>12</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4.6</w:t>
      </w:r>
      <w:r>
        <w:rPr>
          <w:rFonts w:asciiTheme="minorHAnsi" w:eastAsiaTheme="minorEastAsia" w:hAnsiTheme="minorHAnsi" w:cstheme="minorBidi"/>
          <w:noProof/>
          <w:sz w:val="22"/>
          <w:szCs w:val="22"/>
          <w:lang w:val="fr-CA" w:eastAsia="fr-CA"/>
        </w:rPr>
        <w:tab/>
      </w:r>
      <w:r w:rsidRPr="00416DD4">
        <w:rPr>
          <w:noProof/>
          <w:lang w:val="fr-CA"/>
        </w:rPr>
        <w:t>Exigences de la documentation usager en ligne et du système d’assistance</w:t>
      </w:r>
      <w:r w:rsidRPr="0089127E">
        <w:rPr>
          <w:noProof/>
          <w:lang w:val="fr-CA"/>
        </w:rPr>
        <w:tab/>
      </w:r>
      <w:r>
        <w:rPr>
          <w:noProof/>
        </w:rPr>
        <w:fldChar w:fldCharType="begin"/>
      </w:r>
      <w:r w:rsidRPr="0089127E">
        <w:rPr>
          <w:noProof/>
          <w:lang w:val="fr-CA"/>
        </w:rPr>
        <w:instrText xml:space="preserve"> PAGEREF _Toc378700681 \h </w:instrText>
      </w:r>
      <w:r>
        <w:rPr>
          <w:noProof/>
        </w:rPr>
      </w:r>
      <w:r>
        <w:rPr>
          <w:noProof/>
        </w:rPr>
        <w:fldChar w:fldCharType="separate"/>
      </w:r>
      <w:r w:rsidRPr="0089127E">
        <w:rPr>
          <w:noProof/>
          <w:lang w:val="fr-CA"/>
        </w:rPr>
        <w:t>12</w:t>
      </w:r>
      <w:r>
        <w:rPr>
          <w:noProof/>
        </w:rPr>
        <w:fldChar w:fldCharType="end"/>
      </w:r>
    </w:p>
    <w:p w:rsidR="0089127E" w:rsidRDefault="0089127E">
      <w:pPr>
        <w:pStyle w:val="TM1"/>
        <w:rPr>
          <w:rFonts w:asciiTheme="minorHAnsi" w:eastAsiaTheme="minorEastAsia" w:hAnsiTheme="minorHAnsi" w:cstheme="minorBidi"/>
          <w:noProof/>
          <w:sz w:val="22"/>
          <w:szCs w:val="22"/>
          <w:lang w:val="fr-CA" w:eastAsia="fr-CA"/>
        </w:rPr>
      </w:pPr>
      <w:r w:rsidRPr="00416DD4">
        <w:rPr>
          <w:noProof/>
          <w:lang w:val="fr-CA"/>
        </w:rPr>
        <w:t>ANNEXE A: Glossaire</w:t>
      </w:r>
      <w:r>
        <w:rPr>
          <w:noProof/>
        </w:rPr>
        <w:tab/>
      </w:r>
      <w:r>
        <w:rPr>
          <w:noProof/>
        </w:rPr>
        <w:fldChar w:fldCharType="begin"/>
      </w:r>
      <w:r>
        <w:rPr>
          <w:noProof/>
        </w:rPr>
        <w:instrText xml:space="preserve"> PAGEREF _Toc378700682 \h </w:instrText>
      </w:r>
      <w:r>
        <w:rPr>
          <w:noProof/>
        </w:rPr>
      </w:r>
      <w:r>
        <w:rPr>
          <w:noProof/>
        </w:rPr>
        <w:fldChar w:fldCharType="separate"/>
      </w:r>
      <w:r>
        <w:rPr>
          <w:noProof/>
        </w:rPr>
        <w:t>13</w:t>
      </w:r>
      <w:r>
        <w:rPr>
          <w:noProof/>
        </w:rPr>
        <w:fldChar w:fldCharType="end"/>
      </w:r>
    </w:p>
    <w:p w:rsidR="00464E62" w:rsidRPr="00EC0D4B" w:rsidRDefault="00020E6C">
      <w:pPr>
        <w:pStyle w:val="Titre"/>
        <w:rPr>
          <w:lang w:val="fr-CA"/>
        </w:rPr>
      </w:pPr>
      <w:r w:rsidRPr="00EC0D4B">
        <w:rPr>
          <w:lang w:val="fr-CA"/>
        </w:rPr>
        <w:fldChar w:fldCharType="end"/>
      </w:r>
      <w:r w:rsidR="00464E62" w:rsidRPr="00EC0D4B">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EndPr/>
        <w:sdtContent>
          <w:r w:rsidR="00BD3967" w:rsidRPr="00EC0D4B">
            <w:rPr>
              <w:lang w:val="fr-CA"/>
            </w:rPr>
            <w:t>Spécifications des requis du système (SRS)</w:t>
          </w:r>
        </w:sdtContent>
      </w:sdt>
      <w:r w:rsidR="00464E62" w:rsidRPr="00EC0D4B">
        <w:rPr>
          <w:lang w:val="fr-CA"/>
        </w:rPr>
        <w:t xml:space="preserve"> </w:t>
      </w:r>
    </w:p>
    <w:p w:rsidR="00D1477F" w:rsidRPr="00EC0D4B" w:rsidRDefault="00D1477F" w:rsidP="00D1477F">
      <w:pPr>
        <w:rPr>
          <w:lang w:val="fr-CA"/>
        </w:rPr>
      </w:pPr>
    </w:p>
    <w:p w:rsidR="00464E62" w:rsidRPr="00EC0D4B" w:rsidRDefault="00464E62">
      <w:pPr>
        <w:pStyle w:val="Titre1"/>
        <w:rPr>
          <w:lang w:val="fr-CA"/>
        </w:rPr>
      </w:pPr>
      <w:bookmarkStart w:id="0" w:name="_Toc378700618"/>
      <w:r w:rsidRPr="00EC0D4B">
        <w:rPr>
          <w:lang w:val="fr-CA"/>
        </w:rPr>
        <w:t>Introduction</w:t>
      </w:r>
      <w:bookmarkEnd w:id="0"/>
    </w:p>
    <w:p w:rsidR="005606A0" w:rsidRPr="00EC0D4B" w:rsidRDefault="00E13C97" w:rsidP="000548A9">
      <w:pPr>
        <w:pStyle w:val="Titre2"/>
        <w:rPr>
          <w:lang w:val="fr-CA"/>
        </w:rPr>
      </w:pPr>
      <w:bookmarkStart w:id="1" w:name="_Toc378700619"/>
      <w:r w:rsidRPr="00EC0D4B">
        <w:rPr>
          <w:lang w:val="fr-CA"/>
        </w:rPr>
        <w:t>But</w:t>
      </w:r>
      <w:bookmarkEnd w:id="1"/>
    </w:p>
    <w:p w:rsidR="00E16005" w:rsidRPr="00EC0D4B" w:rsidRDefault="00E16005" w:rsidP="005F7172">
      <w:pPr>
        <w:rPr>
          <w:lang w:val="fr-CA"/>
        </w:rPr>
      </w:pPr>
      <w:r w:rsidRPr="00EC0D4B">
        <w:rPr>
          <w:lang w:val="fr-CA"/>
        </w:rPr>
        <w:t xml:space="preserve">Le SRS décrit le comportement externe d’une application. Il décrit aussi les exigences non fonctionnelles, les contraintes de conception, ainsi que les autres facteurs nécessaires </w:t>
      </w:r>
      <w:r w:rsidR="003C6F44" w:rsidRPr="00EC0D4B">
        <w:rPr>
          <w:lang w:val="fr-CA"/>
        </w:rPr>
        <w:t xml:space="preserve">à la </w:t>
      </w:r>
      <w:r w:rsidRPr="00EC0D4B">
        <w:rPr>
          <w:lang w:val="fr-CA"/>
        </w:rPr>
        <w:t xml:space="preserve">description </w:t>
      </w:r>
      <w:r w:rsidR="003C6F44" w:rsidRPr="00EC0D4B">
        <w:rPr>
          <w:lang w:val="fr-CA"/>
        </w:rPr>
        <w:t>complè</w:t>
      </w:r>
      <w:r w:rsidRPr="00EC0D4B">
        <w:rPr>
          <w:lang w:val="fr-CA"/>
        </w:rPr>
        <w:t>te des exigence</w:t>
      </w:r>
      <w:r w:rsidR="003C6F44" w:rsidRPr="00EC0D4B">
        <w:rPr>
          <w:lang w:val="fr-CA"/>
        </w:rPr>
        <w:t>s</w:t>
      </w:r>
      <w:r w:rsidRPr="00EC0D4B">
        <w:rPr>
          <w:lang w:val="fr-CA"/>
        </w:rPr>
        <w:t xml:space="preserve"> du logiciel</w:t>
      </w:r>
      <w:r w:rsidR="003C6F44" w:rsidRPr="00EC0D4B">
        <w:rPr>
          <w:lang w:val="fr-CA"/>
        </w:rPr>
        <w:t xml:space="preserve"> à développer</w:t>
      </w:r>
      <w:r w:rsidRPr="00EC0D4B">
        <w:rPr>
          <w:lang w:val="fr-CA"/>
        </w:rPr>
        <w:t>.</w:t>
      </w:r>
    </w:p>
    <w:p w:rsidR="00E16005" w:rsidRPr="00EC0D4B" w:rsidRDefault="00E16005" w:rsidP="00E16005">
      <w:pPr>
        <w:rPr>
          <w:lang w:val="fr-CA"/>
        </w:rPr>
      </w:pPr>
    </w:p>
    <w:p w:rsidR="00464E62" w:rsidRPr="00EC0D4B" w:rsidRDefault="00AE286F" w:rsidP="000548A9">
      <w:pPr>
        <w:pStyle w:val="Titre2"/>
        <w:rPr>
          <w:lang w:val="fr-CA"/>
        </w:rPr>
      </w:pPr>
      <w:bookmarkStart w:id="2" w:name="_Toc378700620"/>
      <w:r w:rsidRPr="00EC0D4B">
        <w:rPr>
          <w:lang w:val="fr-CA"/>
        </w:rPr>
        <w:t>Définitions, acronymes et ab</w:t>
      </w:r>
      <w:r w:rsidR="00E244EB" w:rsidRPr="00EC0D4B">
        <w:rPr>
          <w:lang w:val="fr-CA"/>
        </w:rPr>
        <w:t>réviations</w:t>
      </w:r>
      <w:bookmarkEnd w:id="2"/>
    </w:p>
    <w:p w:rsidR="00BD3967" w:rsidRPr="00EC0D4B" w:rsidRDefault="00BD3967" w:rsidP="00BD3967">
      <w:pPr>
        <w:pStyle w:val="Corpsdetexte"/>
        <w:rPr>
          <w:lang w:val="fr-CA"/>
        </w:rPr>
      </w:pPr>
    </w:p>
    <w:p w:rsidR="00464E62" w:rsidRPr="00EC0D4B" w:rsidRDefault="00E244EB">
      <w:pPr>
        <w:pStyle w:val="Titre2"/>
        <w:rPr>
          <w:lang w:val="fr-CA"/>
        </w:rPr>
      </w:pPr>
      <w:bookmarkStart w:id="3" w:name="_Toc378700621"/>
      <w:r w:rsidRPr="00EC0D4B">
        <w:rPr>
          <w:lang w:val="fr-CA"/>
        </w:rPr>
        <w:t>Vue d’ensemble</w:t>
      </w:r>
      <w:r w:rsidR="001E7CA8" w:rsidRPr="00EC0D4B">
        <w:rPr>
          <w:lang w:val="fr-CA"/>
        </w:rPr>
        <w:t xml:space="preserve"> du document</w:t>
      </w:r>
      <w:bookmarkEnd w:id="3"/>
    </w:p>
    <w:p w:rsidR="003C6F44" w:rsidRPr="00EC0D4B" w:rsidRDefault="00733E4F" w:rsidP="00733E4F">
      <w:pPr>
        <w:pStyle w:val="Corpsdetexte"/>
        <w:ind w:left="0"/>
        <w:rPr>
          <w:lang w:val="fr-CA"/>
        </w:rPr>
      </w:pPr>
      <w:r w:rsidRPr="00EC0D4B">
        <w:rPr>
          <w:lang w:val="fr-CA"/>
        </w:rPr>
        <w:t xml:space="preserve">Le document ci-dessous présente tout d’abord une description globale du système puis présente ensuite les exigences fonctionnelles organisées </w:t>
      </w:r>
      <w:r w:rsidR="009F417E" w:rsidRPr="00EC0D4B">
        <w:rPr>
          <w:lang w:val="fr-CA"/>
        </w:rPr>
        <w:t>par thèmes (modes de jeu et instruments).</w:t>
      </w:r>
      <w:r w:rsidRPr="00EC0D4B">
        <w:rPr>
          <w:lang w:val="fr-CA"/>
        </w:rPr>
        <w:t xml:space="preserve"> Il y a finalement les exigences non-fonctionnelles qui sont organisées par des thèmes prédéfinis.</w:t>
      </w:r>
    </w:p>
    <w:p w:rsidR="00B7229D" w:rsidRPr="00EC0D4B" w:rsidRDefault="00B7229D" w:rsidP="003C6F44">
      <w:pPr>
        <w:pStyle w:val="Corpsdetexte"/>
        <w:rPr>
          <w:lang w:val="fr-CA"/>
        </w:rPr>
      </w:pPr>
    </w:p>
    <w:p w:rsidR="00464E62" w:rsidRPr="00EC0D4B" w:rsidRDefault="00E244EB">
      <w:pPr>
        <w:pStyle w:val="Titre1"/>
        <w:rPr>
          <w:lang w:val="fr-CA"/>
        </w:rPr>
      </w:pPr>
      <w:bookmarkStart w:id="4" w:name="_Toc378700622"/>
      <w:r w:rsidRPr="00EC0D4B">
        <w:rPr>
          <w:lang w:val="fr-CA"/>
        </w:rPr>
        <w:t>Description globale</w:t>
      </w:r>
      <w:bookmarkEnd w:id="4"/>
    </w:p>
    <w:p w:rsidR="00AD1118" w:rsidRPr="00EC0D4B" w:rsidRDefault="00AD1118" w:rsidP="00AD1118">
      <w:pPr>
        <w:pStyle w:val="Corpsdetexte"/>
        <w:ind w:left="0"/>
        <w:rPr>
          <w:lang w:val="fr-CA"/>
        </w:rPr>
      </w:pPr>
      <w:r w:rsidRPr="00EC0D4B">
        <w:rPr>
          <w:lang w:val="fr-CA"/>
        </w:rPr>
        <w:t>Air Instruments est un logiciel à but récréatif permettant à l’utilisateur de jouer de la musique sans avoir besoin d’instruments physiques. Le logiciel détecte les mouvemen</w:t>
      </w:r>
      <w:bookmarkStart w:id="5" w:name="_GoBack"/>
      <w:bookmarkEnd w:id="5"/>
      <w:r w:rsidRPr="00EC0D4B">
        <w:rPr>
          <w:lang w:val="fr-CA"/>
        </w:rPr>
        <w:t>ts faits par l’utilisateur à l’aide d</w:t>
      </w:r>
      <w:r w:rsidR="009F417E" w:rsidRPr="00EC0D4B">
        <w:rPr>
          <w:lang w:val="fr-CA"/>
        </w:rPr>
        <w:t xml:space="preserve">e </w:t>
      </w:r>
      <w:r w:rsidRPr="00EC0D4B">
        <w:rPr>
          <w:lang w:val="fr-CA"/>
        </w:rPr>
        <w:t>capteur</w:t>
      </w:r>
      <w:r w:rsidR="009F417E" w:rsidRPr="00EC0D4B">
        <w:rPr>
          <w:lang w:val="fr-CA"/>
        </w:rPr>
        <w:t>s</w:t>
      </w:r>
      <w:r w:rsidRPr="00EC0D4B">
        <w:rPr>
          <w:lang w:val="fr-CA"/>
        </w:rPr>
        <w:t xml:space="preserve"> et effectue un traitement qui permet d</w:t>
      </w:r>
      <w:r w:rsidR="001D2DDC">
        <w:rPr>
          <w:lang w:val="fr-CA"/>
        </w:rPr>
        <w:t>e déterminer les notes jou</w:t>
      </w:r>
      <w:r w:rsidR="009F417E" w:rsidRPr="00EC0D4B">
        <w:rPr>
          <w:lang w:val="fr-CA"/>
        </w:rPr>
        <w:t xml:space="preserve">ées et de produire </w:t>
      </w:r>
      <w:r w:rsidRPr="00EC0D4B">
        <w:rPr>
          <w:lang w:val="fr-CA"/>
        </w:rPr>
        <w:t xml:space="preserve">un son réaliste. </w:t>
      </w:r>
    </w:p>
    <w:p w:rsidR="00451E49" w:rsidRPr="00EC0D4B" w:rsidRDefault="00451E49" w:rsidP="00451E49">
      <w:pPr>
        <w:rPr>
          <w:lang w:val="fr-CA"/>
        </w:rPr>
      </w:pPr>
    </w:p>
    <w:p w:rsidR="00451E49" w:rsidRPr="00EC0D4B" w:rsidRDefault="00451E49" w:rsidP="000548A9">
      <w:pPr>
        <w:pStyle w:val="Titre2"/>
        <w:rPr>
          <w:lang w:val="fr-CA"/>
        </w:rPr>
      </w:pPr>
      <w:bookmarkStart w:id="6" w:name="_Toc378700623"/>
      <w:r w:rsidRPr="00EC0D4B">
        <w:rPr>
          <w:lang w:val="fr-CA"/>
        </w:rPr>
        <w:t>Caractéristiques des usagers</w:t>
      </w:r>
      <w:bookmarkEnd w:id="6"/>
    </w:p>
    <w:p w:rsidR="00AD1118" w:rsidRPr="00EC0D4B" w:rsidRDefault="00AD1118" w:rsidP="00AD1118">
      <w:pPr>
        <w:pStyle w:val="Corpsdetexte"/>
        <w:ind w:left="0"/>
        <w:rPr>
          <w:lang w:val="fr-CA"/>
        </w:rPr>
      </w:pPr>
      <w:r w:rsidRPr="00EC0D4B">
        <w:rPr>
          <w:lang w:val="fr-CA"/>
        </w:rPr>
        <w:t xml:space="preserve">Air Instruments est un projet réalisé dans le cadre de la </w:t>
      </w:r>
      <w:r w:rsidR="00D52D28" w:rsidRPr="00EC0D4B">
        <w:rPr>
          <w:lang w:val="fr-CA"/>
        </w:rPr>
        <w:t>compétition Laval Virtual, il doit</w:t>
      </w:r>
      <w:r w:rsidRPr="00EC0D4B">
        <w:rPr>
          <w:lang w:val="fr-CA"/>
        </w:rPr>
        <w:t xml:space="preserve"> donc </w:t>
      </w:r>
      <w:r w:rsidR="00D52D28" w:rsidRPr="00EC0D4B">
        <w:rPr>
          <w:lang w:val="fr-CA"/>
        </w:rPr>
        <w:t xml:space="preserve">être </w:t>
      </w:r>
      <w:r w:rsidRPr="00EC0D4B">
        <w:rPr>
          <w:lang w:val="fr-CA"/>
        </w:rPr>
        <w:t xml:space="preserve">adapté au grand public </w:t>
      </w:r>
      <w:r w:rsidR="00D52D28" w:rsidRPr="00EC0D4B">
        <w:rPr>
          <w:lang w:val="fr-CA"/>
        </w:rPr>
        <w:t xml:space="preserve">tout en impressionnant </w:t>
      </w:r>
      <w:r w:rsidRPr="00EC0D4B">
        <w:rPr>
          <w:lang w:val="fr-CA"/>
        </w:rPr>
        <w:t xml:space="preserve">les experts en réalité virtuelle qui jugeront le produit. Autrement dit, le logiciel doit </w:t>
      </w:r>
      <w:r w:rsidR="00D52D28" w:rsidRPr="00EC0D4B">
        <w:rPr>
          <w:lang w:val="fr-CA"/>
        </w:rPr>
        <w:t xml:space="preserve">se démarquer </w:t>
      </w:r>
      <w:r w:rsidRPr="00EC0D4B">
        <w:rPr>
          <w:lang w:val="fr-CA"/>
        </w:rPr>
        <w:t xml:space="preserve">du point de vue technologique </w:t>
      </w:r>
      <w:r w:rsidR="00D52D28" w:rsidRPr="00EC0D4B">
        <w:rPr>
          <w:lang w:val="fr-CA"/>
        </w:rPr>
        <w:t xml:space="preserve">tout en demeurant </w:t>
      </w:r>
      <w:r w:rsidRPr="00EC0D4B">
        <w:rPr>
          <w:lang w:val="fr-CA"/>
        </w:rPr>
        <w:t>simple à utiliser pour un utilisateur lambda.</w:t>
      </w:r>
    </w:p>
    <w:p w:rsidR="00451E49" w:rsidRPr="00EC0D4B" w:rsidRDefault="00451E49" w:rsidP="00451E49">
      <w:pPr>
        <w:rPr>
          <w:lang w:val="fr-CA"/>
        </w:rPr>
      </w:pPr>
    </w:p>
    <w:p w:rsidR="00464E62" w:rsidRPr="00EC0D4B" w:rsidRDefault="00451E49">
      <w:pPr>
        <w:pStyle w:val="Titre2"/>
        <w:rPr>
          <w:lang w:val="fr-CA"/>
        </w:rPr>
      </w:pPr>
      <w:bookmarkStart w:id="7" w:name="_Toc378700624"/>
      <w:r w:rsidRPr="00EC0D4B">
        <w:rPr>
          <w:lang w:val="fr-CA"/>
        </w:rPr>
        <w:t>Interfaces</w:t>
      </w:r>
      <w:bookmarkEnd w:id="7"/>
    </w:p>
    <w:p w:rsidR="00464E62" w:rsidRPr="00EC0D4B" w:rsidRDefault="00E244EB">
      <w:pPr>
        <w:pStyle w:val="Titre3"/>
        <w:rPr>
          <w:lang w:val="fr-CA"/>
        </w:rPr>
      </w:pPr>
      <w:bookmarkStart w:id="8" w:name="_Toc378700625"/>
      <w:r w:rsidRPr="00EC0D4B">
        <w:rPr>
          <w:lang w:val="fr-CA"/>
        </w:rPr>
        <w:t>Interfaces usagers</w:t>
      </w:r>
      <w:bookmarkEnd w:id="8"/>
    </w:p>
    <w:p w:rsidR="00B35723" w:rsidRPr="00EC0D4B" w:rsidRDefault="007F28D9" w:rsidP="002C4E0B">
      <w:pPr>
        <w:pStyle w:val="Corpsdetexte"/>
        <w:ind w:left="0"/>
        <w:rPr>
          <w:lang w:val="fr-CA"/>
        </w:rPr>
      </w:pPr>
      <w:r w:rsidRPr="00EC0D4B">
        <w:rPr>
          <w:lang w:val="fr-CA"/>
        </w:rPr>
        <w:t xml:space="preserve">Le jeu ne comportera pas d’interface usager traditionnelle dans laquelle il faut faire des sélections à l’aide d’une souris. </w:t>
      </w:r>
      <w:r w:rsidR="007252F1" w:rsidRPr="00EC0D4B">
        <w:rPr>
          <w:lang w:val="fr-CA"/>
        </w:rPr>
        <w:t xml:space="preserve">Dans les rares cas où l’utilisateur doit faire un choix (choix du mode de jeu ou choix de l’instrument), </w:t>
      </w:r>
      <w:r w:rsidR="002C4E0B" w:rsidRPr="00EC0D4B">
        <w:rPr>
          <w:lang w:val="fr-CA"/>
        </w:rPr>
        <w:t>un geste sera associé à chaque choix et l’utilisateur devra effectuer ceci. Un bonhomme affiché à l’écran guidera l’utilisateur en lui montrant les gestes associés à chaque choix. Les choix seront décrits à l’aide d’image afin de permettre aux utilisateurs de les comprendre rapidement.</w:t>
      </w:r>
    </w:p>
    <w:p w:rsidR="00577901" w:rsidRPr="00EC0D4B" w:rsidRDefault="00577901" w:rsidP="003A4EBD">
      <w:pPr>
        <w:pStyle w:val="Corpsdetexte"/>
        <w:ind w:left="0"/>
        <w:rPr>
          <w:lang w:val="fr-CA"/>
        </w:rPr>
      </w:pPr>
    </w:p>
    <w:p w:rsidR="00464E62" w:rsidRPr="00EC0D4B" w:rsidRDefault="00E244EB">
      <w:pPr>
        <w:pStyle w:val="Titre3"/>
        <w:rPr>
          <w:lang w:val="fr-CA"/>
        </w:rPr>
      </w:pPr>
      <w:bookmarkStart w:id="9" w:name="_Toc378700626"/>
      <w:r w:rsidRPr="00EC0D4B">
        <w:rPr>
          <w:lang w:val="fr-CA"/>
        </w:rPr>
        <w:t xml:space="preserve">Interfaces </w:t>
      </w:r>
      <w:r w:rsidR="0010309B" w:rsidRPr="00EC0D4B">
        <w:rPr>
          <w:lang w:val="fr-CA"/>
        </w:rPr>
        <w:t>maté</w:t>
      </w:r>
      <w:r w:rsidR="000B0942" w:rsidRPr="00EC0D4B">
        <w:rPr>
          <w:lang w:val="fr-CA"/>
        </w:rPr>
        <w:t>rielles</w:t>
      </w:r>
      <w:bookmarkEnd w:id="9"/>
    </w:p>
    <w:p w:rsidR="00B35D74" w:rsidRPr="00EC0D4B" w:rsidRDefault="00B35D74" w:rsidP="00B35D74">
      <w:pPr>
        <w:pStyle w:val="Corpsdetexte"/>
        <w:ind w:left="0"/>
        <w:rPr>
          <w:lang w:val="fr-CA"/>
        </w:rPr>
      </w:pPr>
      <w:r w:rsidRPr="00EC0D4B">
        <w:rPr>
          <w:lang w:val="fr-CA"/>
        </w:rPr>
        <w:t xml:space="preserve">Le logiciel utilisera </w:t>
      </w:r>
      <w:r w:rsidR="00491E11" w:rsidRPr="00EC0D4B">
        <w:rPr>
          <w:lang w:val="fr-CA"/>
        </w:rPr>
        <w:t>deux</w:t>
      </w:r>
      <w:r w:rsidR="004C4A0C" w:rsidRPr="00EC0D4B">
        <w:rPr>
          <w:lang w:val="fr-CA"/>
        </w:rPr>
        <w:t xml:space="preserve"> capteurs « </w:t>
      </w:r>
      <w:r w:rsidRPr="00EC0D4B">
        <w:rPr>
          <w:lang w:val="fr-CA"/>
        </w:rPr>
        <w:t>Kinect</w:t>
      </w:r>
      <w:r w:rsidR="004C4A0C" w:rsidRPr="00EC0D4B">
        <w:rPr>
          <w:lang w:val="fr-CA"/>
        </w:rPr>
        <w:t xml:space="preserve"> for Xbox 360 » pour collecter de l’information sur les mouvements des joueurs. U</w:t>
      </w:r>
      <w:r w:rsidRPr="00EC0D4B">
        <w:rPr>
          <w:lang w:val="fr-CA"/>
        </w:rPr>
        <w:t>n projecteur</w:t>
      </w:r>
      <w:r w:rsidR="004C4A0C" w:rsidRPr="00EC0D4B">
        <w:rPr>
          <w:lang w:val="fr-CA"/>
        </w:rPr>
        <w:t xml:space="preserve"> multimédia sera utilisé projeter les images générées</w:t>
      </w:r>
      <w:r w:rsidRPr="00EC0D4B">
        <w:rPr>
          <w:lang w:val="fr-CA"/>
        </w:rPr>
        <w:t xml:space="preserve"> sur une toile. Il est aussi possible que des écrans supplémentaires soient utilisés pour séparer l’interface du joueur de ce qui est vu par les spectateurs.</w:t>
      </w:r>
      <w:r w:rsidR="004C4A0C" w:rsidRPr="00EC0D4B">
        <w:rPr>
          <w:lang w:val="fr-CA"/>
        </w:rPr>
        <w:t xml:space="preserve"> Enfin, il faudra </w:t>
      </w:r>
      <w:r w:rsidR="00705EC4" w:rsidRPr="00EC0D4B">
        <w:rPr>
          <w:lang w:val="fr-CA"/>
        </w:rPr>
        <w:t>des haut-parleurs pour faire jouer le son des instruments.</w:t>
      </w:r>
    </w:p>
    <w:p w:rsidR="00B35723" w:rsidRPr="00EC0D4B" w:rsidRDefault="00B35723" w:rsidP="00B35723">
      <w:pPr>
        <w:pStyle w:val="Corpsdetexte"/>
        <w:rPr>
          <w:lang w:val="fr-CA"/>
        </w:rPr>
      </w:pPr>
    </w:p>
    <w:p w:rsidR="00464E62" w:rsidRPr="00EC0D4B" w:rsidRDefault="00E244EB">
      <w:pPr>
        <w:pStyle w:val="Titre3"/>
        <w:rPr>
          <w:lang w:val="fr-CA"/>
        </w:rPr>
      </w:pPr>
      <w:bookmarkStart w:id="10" w:name="_Toc378700627"/>
      <w:r w:rsidRPr="00EC0D4B">
        <w:rPr>
          <w:lang w:val="fr-CA"/>
        </w:rPr>
        <w:lastRenderedPageBreak/>
        <w:t>Interfaces logiciel</w:t>
      </w:r>
      <w:r w:rsidR="000B0942" w:rsidRPr="00EC0D4B">
        <w:rPr>
          <w:lang w:val="fr-CA"/>
        </w:rPr>
        <w:t>les</w:t>
      </w:r>
      <w:bookmarkEnd w:id="10"/>
    </w:p>
    <w:p w:rsidR="00162616" w:rsidRPr="00EC0D4B" w:rsidRDefault="00162616" w:rsidP="00162616">
      <w:pPr>
        <w:pStyle w:val="Corpsdetexte"/>
        <w:ind w:left="0"/>
        <w:rPr>
          <w:lang w:val="fr-CA"/>
        </w:rPr>
      </w:pPr>
      <w:r w:rsidRPr="00EC0D4B">
        <w:rPr>
          <w:lang w:val="fr-CA"/>
        </w:rPr>
        <w:t xml:space="preserve">Le moteur </w:t>
      </w:r>
      <w:proofErr w:type="spellStart"/>
      <w:r w:rsidRPr="00EC0D4B">
        <w:rPr>
          <w:lang w:val="fr-CA"/>
        </w:rPr>
        <w:t>Unity</w:t>
      </w:r>
      <w:proofErr w:type="spellEnd"/>
      <w:r w:rsidRPr="00EC0D4B">
        <w:rPr>
          <w:lang w:val="fr-CA"/>
        </w:rPr>
        <w:t xml:space="preserve"> sera utilisé pour la partie qui sera affichée à l’écran (les modèles 3D et leur logique d’affichage). </w:t>
      </w:r>
      <w:r w:rsidR="002C4E0B" w:rsidRPr="00EC0D4B">
        <w:rPr>
          <w:lang w:val="fr-CA"/>
        </w:rPr>
        <w:t>Le « Kinect SDK »</w:t>
      </w:r>
      <w:r w:rsidRPr="00EC0D4B">
        <w:rPr>
          <w:lang w:val="fr-CA"/>
        </w:rPr>
        <w:t xml:space="preserve"> ser</w:t>
      </w:r>
      <w:r w:rsidR="002C4E0B" w:rsidRPr="00EC0D4B">
        <w:rPr>
          <w:lang w:val="fr-CA"/>
        </w:rPr>
        <w:t>a</w:t>
      </w:r>
      <w:r w:rsidRPr="00EC0D4B">
        <w:rPr>
          <w:lang w:val="fr-CA"/>
        </w:rPr>
        <w:t xml:space="preserve"> utilisé pour gérer la capture d’images et pour avoir des fonctions de traitement de base. </w:t>
      </w:r>
      <w:r w:rsidR="00B710DB" w:rsidRPr="00EC0D4B">
        <w:rPr>
          <w:lang w:val="fr-CA"/>
        </w:rPr>
        <w:t xml:space="preserve">Nous utiliserons aussi les librairies </w:t>
      </w:r>
      <w:proofErr w:type="spellStart"/>
      <w:r w:rsidR="00B710DB" w:rsidRPr="00EC0D4B">
        <w:rPr>
          <w:lang w:val="fr-CA"/>
        </w:rPr>
        <w:t>OpenCV</w:t>
      </w:r>
      <w:proofErr w:type="spellEnd"/>
      <w:r w:rsidR="00B710DB" w:rsidRPr="00EC0D4B">
        <w:rPr>
          <w:lang w:val="fr-CA"/>
        </w:rPr>
        <w:t xml:space="preserve"> et </w:t>
      </w:r>
      <w:proofErr w:type="spellStart"/>
      <w:r w:rsidR="00B710DB" w:rsidRPr="00EC0D4B">
        <w:rPr>
          <w:lang w:val="fr-CA"/>
        </w:rPr>
        <w:t>OpenCL</w:t>
      </w:r>
      <w:proofErr w:type="spellEnd"/>
      <w:r w:rsidR="00B710DB" w:rsidRPr="00EC0D4B">
        <w:rPr>
          <w:lang w:val="fr-CA"/>
        </w:rPr>
        <w:t xml:space="preserve"> afin de fai</w:t>
      </w:r>
      <w:r w:rsidR="002C4E0B" w:rsidRPr="00EC0D4B">
        <w:rPr>
          <w:lang w:val="fr-CA"/>
        </w:rPr>
        <w:t xml:space="preserve">re du traitement d’images et </w:t>
      </w:r>
      <w:r w:rsidR="00B710DB" w:rsidRPr="00EC0D4B">
        <w:rPr>
          <w:lang w:val="fr-CA"/>
        </w:rPr>
        <w:t>des calculs en parallèle sur le GPU.</w:t>
      </w:r>
    </w:p>
    <w:p w:rsidR="00B35723" w:rsidRPr="00EC0D4B" w:rsidRDefault="00B35723" w:rsidP="00B35723">
      <w:pPr>
        <w:pStyle w:val="Corpsdetexte"/>
        <w:rPr>
          <w:lang w:val="fr-CA"/>
        </w:rPr>
      </w:pPr>
    </w:p>
    <w:p w:rsidR="000B0942" w:rsidRPr="00EC0D4B" w:rsidRDefault="00E244EB" w:rsidP="00532851">
      <w:pPr>
        <w:pStyle w:val="Titre3"/>
        <w:rPr>
          <w:lang w:val="fr-CA"/>
        </w:rPr>
      </w:pPr>
      <w:bookmarkStart w:id="11" w:name="_Toc378700628"/>
      <w:r w:rsidRPr="00EC0D4B">
        <w:rPr>
          <w:lang w:val="fr-CA"/>
        </w:rPr>
        <w:t>Interfaces de communication</w:t>
      </w:r>
      <w:bookmarkEnd w:id="11"/>
    </w:p>
    <w:p w:rsidR="00162616" w:rsidRPr="00EC0D4B" w:rsidRDefault="00491E11" w:rsidP="00162616">
      <w:pPr>
        <w:pStyle w:val="Corpsdetexte"/>
        <w:ind w:left="0"/>
        <w:rPr>
          <w:lang w:val="fr-CA"/>
        </w:rPr>
      </w:pPr>
      <w:r w:rsidRPr="00EC0D4B">
        <w:rPr>
          <w:lang w:val="fr-CA"/>
        </w:rPr>
        <w:t>Les</w:t>
      </w:r>
      <w:r w:rsidR="00081910" w:rsidRPr="00EC0D4B">
        <w:rPr>
          <w:lang w:val="fr-CA"/>
        </w:rPr>
        <w:t xml:space="preserve"> Kinect </w:t>
      </w:r>
      <w:r w:rsidRPr="00EC0D4B">
        <w:rPr>
          <w:lang w:val="fr-CA"/>
        </w:rPr>
        <w:t>seront</w:t>
      </w:r>
      <w:r w:rsidR="00081910" w:rsidRPr="00EC0D4B">
        <w:rPr>
          <w:lang w:val="fr-CA"/>
        </w:rPr>
        <w:t xml:space="preserve"> branchée</w:t>
      </w:r>
      <w:r w:rsidRPr="00EC0D4B">
        <w:rPr>
          <w:lang w:val="fr-CA"/>
        </w:rPr>
        <w:t>s</w:t>
      </w:r>
      <w:r w:rsidR="00081910" w:rsidRPr="00EC0D4B">
        <w:rPr>
          <w:lang w:val="fr-CA"/>
        </w:rPr>
        <w:t xml:space="preserve"> </w:t>
      </w:r>
      <w:r w:rsidR="00CE068E" w:rsidRPr="00EC0D4B">
        <w:rPr>
          <w:lang w:val="fr-CA"/>
        </w:rPr>
        <w:t>via USB à un ordinateur responsable du traitement des images</w:t>
      </w:r>
      <w:r w:rsidR="0084010A" w:rsidRPr="00EC0D4B">
        <w:rPr>
          <w:lang w:val="fr-CA"/>
        </w:rPr>
        <w:t xml:space="preserve">. La scène à </w:t>
      </w:r>
      <w:r w:rsidR="00CE068E" w:rsidRPr="00EC0D4B">
        <w:rPr>
          <w:lang w:val="fr-CA"/>
        </w:rPr>
        <w:t xml:space="preserve">afficher </w:t>
      </w:r>
      <w:r w:rsidR="0084010A" w:rsidRPr="00EC0D4B">
        <w:rPr>
          <w:lang w:val="fr-CA"/>
        </w:rPr>
        <w:t>sera ensuite projetée à l’aide d’un projecteur</w:t>
      </w:r>
      <w:r w:rsidR="00CE068E" w:rsidRPr="00EC0D4B">
        <w:rPr>
          <w:lang w:val="fr-CA"/>
        </w:rPr>
        <w:t>. Si nous décidons d’avoir une vue distincte pour les joueurs et pour les spectateurs, la scène des spectateurs sera projetée à l’aide d’un projecteur multimédia et la scène «première personne» des joueurs sera affichée sur un écran d’ordinateur portable.</w:t>
      </w:r>
    </w:p>
    <w:p w:rsidR="00532851" w:rsidRPr="00EC0D4B" w:rsidRDefault="00532851" w:rsidP="00532851">
      <w:pPr>
        <w:tabs>
          <w:tab w:val="left" w:pos="1785"/>
        </w:tabs>
        <w:rPr>
          <w:lang w:val="fr-CA"/>
        </w:rPr>
      </w:pPr>
      <w:r w:rsidRPr="00EC0D4B">
        <w:rPr>
          <w:lang w:val="fr-CA"/>
        </w:rPr>
        <w:tab/>
      </w:r>
    </w:p>
    <w:p w:rsidR="00464E62" w:rsidRPr="00EC0D4B" w:rsidRDefault="00E244EB">
      <w:pPr>
        <w:pStyle w:val="Titre2"/>
        <w:rPr>
          <w:lang w:val="fr-CA"/>
        </w:rPr>
      </w:pPr>
      <w:bookmarkStart w:id="12" w:name="_Toc378700629"/>
      <w:r w:rsidRPr="00EC0D4B">
        <w:rPr>
          <w:lang w:val="fr-CA"/>
        </w:rPr>
        <w:t>Contraintes</w:t>
      </w:r>
      <w:r w:rsidR="00255084" w:rsidRPr="00EC0D4B">
        <w:rPr>
          <w:lang w:val="fr-CA"/>
        </w:rPr>
        <w:t xml:space="preserve"> générales</w:t>
      </w:r>
      <w:bookmarkEnd w:id="12"/>
    </w:p>
    <w:p w:rsidR="00705EC4" w:rsidRPr="00EC0D4B" w:rsidRDefault="00705EC4" w:rsidP="00705EC4">
      <w:pPr>
        <w:pStyle w:val="Corpsdetexte"/>
        <w:ind w:left="0"/>
        <w:rPr>
          <w:lang w:val="fr-CA"/>
        </w:rPr>
      </w:pPr>
      <w:r w:rsidRPr="00EC0D4B">
        <w:rPr>
          <w:lang w:val="fr-CA"/>
        </w:rPr>
        <w:t>L’espace disponible en compétition sera de 2m x 2m. Le logiciel doit fonctionner bien dans une pièce de ces dimensions. Le logiciel doit aussi fonctionner</w:t>
      </w:r>
      <w:r w:rsidR="003578DC" w:rsidRPr="00EC0D4B">
        <w:rPr>
          <w:lang w:val="fr-CA"/>
        </w:rPr>
        <w:t xml:space="preserve"> avec un niveau de bruit élevé</w:t>
      </w:r>
      <w:r w:rsidR="009D0FCB" w:rsidRPr="00EC0D4B">
        <w:rPr>
          <w:lang w:val="fr-CA"/>
        </w:rPr>
        <w:t xml:space="preserve"> et avec un éclairage variable.</w:t>
      </w:r>
    </w:p>
    <w:p w:rsidR="00255084" w:rsidRPr="00EC0D4B" w:rsidRDefault="00255084" w:rsidP="00255084">
      <w:pPr>
        <w:rPr>
          <w:lang w:val="fr-CA"/>
        </w:rPr>
      </w:pPr>
    </w:p>
    <w:p w:rsidR="00255084" w:rsidRPr="00EC0D4B" w:rsidRDefault="0010309B" w:rsidP="00255084">
      <w:pPr>
        <w:pStyle w:val="Titre2"/>
        <w:rPr>
          <w:lang w:val="fr-CA"/>
        </w:rPr>
      </w:pPr>
      <w:bookmarkStart w:id="13" w:name="_Toc378700630"/>
      <w:r w:rsidRPr="00EC0D4B">
        <w:rPr>
          <w:lang w:val="fr-CA"/>
        </w:rPr>
        <w:t xml:space="preserve">Hypothèses et </w:t>
      </w:r>
      <w:r w:rsidR="00255084" w:rsidRPr="00EC0D4B">
        <w:rPr>
          <w:lang w:val="fr-CA"/>
        </w:rPr>
        <w:t>dépendances</w:t>
      </w:r>
      <w:bookmarkEnd w:id="13"/>
    </w:p>
    <w:p w:rsidR="003C6F44" w:rsidRPr="00EC0D4B" w:rsidRDefault="00C16A83" w:rsidP="003C6F44">
      <w:pPr>
        <w:rPr>
          <w:lang w:val="fr-CA"/>
        </w:rPr>
      </w:pPr>
      <w:r w:rsidRPr="00EC0D4B">
        <w:rPr>
          <w:lang w:val="fr-CA"/>
        </w:rPr>
        <w:t xml:space="preserve">Nous émettons l’hypothèse que la Kinect calculera de façon précise et rapide les </w:t>
      </w:r>
      <w:r w:rsidR="00F97B3A" w:rsidRPr="00EC0D4B">
        <w:rPr>
          <w:lang w:val="fr-CA"/>
        </w:rPr>
        <w:t xml:space="preserve">coordonnées de chaque articulation de 2 joueurs </w:t>
      </w:r>
      <w:r w:rsidRPr="00EC0D4B">
        <w:rPr>
          <w:lang w:val="fr-CA"/>
        </w:rPr>
        <w:t>et fournira</w:t>
      </w:r>
      <w:r w:rsidR="00F97B3A" w:rsidRPr="00EC0D4B">
        <w:rPr>
          <w:lang w:val="fr-CA"/>
        </w:rPr>
        <w:t xml:space="preserve"> à une fréquence de 30 Hz</w:t>
      </w:r>
      <w:r w:rsidRPr="00EC0D4B">
        <w:rPr>
          <w:lang w:val="fr-CA"/>
        </w:rPr>
        <w:t xml:space="preserve"> des i</w:t>
      </w:r>
      <w:r w:rsidR="00F97B3A" w:rsidRPr="00EC0D4B">
        <w:rPr>
          <w:lang w:val="fr-CA"/>
        </w:rPr>
        <w:t>mages que nous pourrons traiter.</w:t>
      </w:r>
      <w:r w:rsidRPr="00EC0D4B">
        <w:rPr>
          <w:lang w:val="fr-CA"/>
        </w:rPr>
        <w:t xml:space="preserve"> </w:t>
      </w:r>
    </w:p>
    <w:p w:rsidR="00532851" w:rsidRPr="00EC0D4B" w:rsidRDefault="00532851" w:rsidP="003C6F44">
      <w:pPr>
        <w:rPr>
          <w:lang w:val="fr-CA"/>
        </w:rPr>
      </w:pPr>
    </w:p>
    <w:p w:rsidR="00464E62" w:rsidRDefault="00975F9F">
      <w:pPr>
        <w:pStyle w:val="Titre1"/>
        <w:rPr>
          <w:lang w:val="fr-CA"/>
        </w:rPr>
      </w:pPr>
      <w:bookmarkStart w:id="14" w:name="_Toc378700631"/>
      <w:r w:rsidRPr="00EC0D4B">
        <w:rPr>
          <w:lang w:val="fr-CA"/>
        </w:rPr>
        <w:t xml:space="preserve">Exigences </w:t>
      </w:r>
      <w:r w:rsidR="00853604" w:rsidRPr="00EC0D4B">
        <w:rPr>
          <w:lang w:val="fr-CA"/>
        </w:rPr>
        <w:t>fonctionnelles</w:t>
      </w:r>
      <w:bookmarkEnd w:id="14"/>
    </w:p>
    <w:p w:rsidR="00DF35CC" w:rsidRDefault="00DF35CC" w:rsidP="00DF35CC">
      <w:pPr>
        <w:pStyle w:val="Titre2"/>
        <w:rPr>
          <w:lang w:val="fr-CA"/>
        </w:rPr>
      </w:pPr>
      <w:bookmarkStart w:id="15" w:name="_Ref378585728"/>
      <w:bookmarkStart w:id="16" w:name="_Toc378700632"/>
      <w:r w:rsidRPr="00EC0D4B">
        <w:rPr>
          <w:lang w:val="fr-CA"/>
        </w:rPr>
        <w:t>Mode</w:t>
      </w:r>
      <w:r>
        <w:rPr>
          <w:lang w:val="fr-CA"/>
        </w:rPr>
        <w:t>s de jeu</w:t>
      </w:r>
      <w:bookmarkEnd w:id="15"/>
      <w:bookmarkEnd w:id="16"/>
    </w:p>
    <w:p w:rsidR="00BC1A99" w:rsidRPr="00BC1A99" w:rsidRDefault="00BC1A99" w:rsidP="00BC1A99">
      <w:pPr>
        <w:rPr>
          <w:lang w:val="fr-CA"/>
        </w:rPr>
      </w:pPr>
    </w:p>
    <w:p w:rsidR="00DF35CC" w:rsidRDefault="00DF35CC" w:rsidP="00DF35CC">
      <w:pPr>
        <w:pStyle w:val="Titre3"/>
        <w:rPr>
          <w:lang w:val="fr-CA"/>
        </w:rPr>
      </w:pPr>
      <w:bookmarkStart w:id="17" w:name="_Toc378700633"/>
      <w:r>
        <w:rPr>
          <w:lang w:val="fr-CA"/>
        </w:rPr>
        <w:t>Choix du mode de jeu</w:t>
      </w:r>
      <w:bookmarkEnd w:id="17"/>
    </w:p>
    <w:p w:rsidR="00DF35CC" w:rsidRDefault="00DF35CC" w:rsidP="00DF35CC">
      <w:pPr>
        <w:rPr>
          <w:lang w:val="fr-CA"/>
        </w:rPr>
      </w:pPr>
      <w:r>
        <w:rPr>
          <w:lang w:val="fr-CA"/>
        </w:rPr>
        <w:t xml:space="preserve">À l’entrée dans le jeu, l’utilisateur devra pouvoir choisir </w:t>
      </w:r>
      <w:r w:rsidR="00BC1A99">
        <w:rPr>
          <w:lang w:val="fr-CA"/>
        </w:rPr>
        <w:t xml:space="preserve">un mode de jeu parmi ceux présentés dans cette section. Le choix s’effectuera en </w:t>
      </w:r>
      <w:r w:rsidR="00AC417E">
        <w:rPr>
          <w:lang w:val="fr-CA"/>
        </w:rPr>
        <w:t>exécutant un geste correspondant au mode de jeu désiré. Afin de guider l’utilisateur, un bonhomme présentera les modes de jeu disponibles et le geste correspondant.</w:t>
      </w:r>
    </w:p>
    <w:p w:rsidR="00900288" w:rsidRPr="00EC0D4B" w:rsidRDefault="00900288" w:rsidP="00900288">
      <w:pPr>
        <w:pStyle w:val="Corpsdetexte"/>
        <w:ind w:left="0"/>
        <w:rPr>
          <w:b/>
          <w:lang w:val="fr-CA"/>
        </w:rPr>
      </w:pPr>
      <w:r w:rsidRPr="00EC0D4B">
        <w:rPr>
          <w:b/>
          <w:lang w:val="fr-CA"/>
        </w:rPr>
        <w:t>Essentiel</w:t>
      </w:r>
    </w:p>
    <w:p w:rsidR="00DF35CC" w:rsidRPr="00DF35CC" w:rsidRDefault="00DF35CC" w:rsidP="00DF35CC">
      <w:pPr>
        <w:rPr>
          <w:lang w:val="fr-CA"/>
        </w:rPr>
      </w:pPr>
    </w:p>
    <w:p w:rsidR="00DF35CC" w:rsidRPr="0090480E" w:rsidRDefault="00DF35CC" w:rsidP="00DF35CC">
      <w:pPr>
        <w:pStyle w:val="Titre3"/>
        <w:rPr>
          <w:lang w:val="fr-CA"/>
        </w:rPr>
      </w:pPr>
      <w:bookmarkStart w:id="18" w:name="_Toc378700634"/>
      <w:r>
        <w:rPr>
          <w:lang w:val="fr-CA"/>
        </w:rPr>
        <w:t>Mode libre</w:t>
      </w:r>
      <w:bookmarkEnd w:id="18"/>
    </w:p>
    <w:p w:rsidR="00DF35CC" w:rsidRPr="00EC0D4B" w:rsidRDefault="00BE153D" w:rsidP="00DF35CC">
      <w:pPr>
        <w:pStyle w:val="Corpsdetexte"/>
        <w:ind w:left="0"/>
        <w:rPr>
          <w:lang w:val="fr-CA"/>
        </w:rPr>
      </w:pPr>
      <w:r>
        <w:rPr>
          <w:lang w:val="fr-CA"/>
        </w:rPr>
        <w:t>Un mode libre sera disponible dans lequel</w:t>
      </w:r>
      <w:r w:rsidR="00DF35CC" w:rsidRPr="00EC0D4B">
        <w:rPr>
          <w:lang w:val="fr-CA"/>
        </w:rPr>
        <w:t xml:space="preserve"> l’utilisateur pourra jouer de l’instrument choisi</w:t>
      </w:r>
      <w:r w:rsidR="00DF35CC">
        <w:rPr>
          <w:lang w:val="fr-CA"/>
        </w:rPr>
        <w:t xml:space="preserve"> comme il le désire</w:t>
      </w:r>
      <w:r w:rsidR="007A20B5">
        <w:rPr>
          <w:lang w:val="fr-CA"/>
        </w:rPr>
        <w:t xml:space="preserve"> (notes et rythme totalement libre)</w:t>
      </w:r>
      <w:r w:rsidR="00D95BE1">
        <w:rPr>
          <w:lang w:val="fr-CA"/>
        </w:rPr>
        <w:t>. Dans ce mode, le seul son entendu sera celui de l’instrument choisi par le joueur.</w:t>
      </w:r>
    </w:p>
    <w:p w:rsidR="00DF35CC" w:rsidRPr="00EC0D4B" w:rsidRDefault="00DF35CC" w:rsidP="00DF35CC">
      <w:pPr>
        <w:pStyle w:val="Corpsdetexte"/>
        <w:ind w:left="0"/>
        <w:rPr>
          <w:b/>
          <w:lang w:val="fr-CA"/>
        </w:rPr>
      </w:pPr>
      <w:r w:rsidRPr="00EC0D4B">
        <w:rPr>
          <w:b/>
          <w:lang w:val="fr-CA"/>
        </w:rPr>
        <w:t>Essentiel</w:t>
      </w:r>
    </w:p>
    <w:p w:rsidR="00DF35CC" w:rsidRPr="00EC0D4B" w:rsidRDefault="00DF35CC" w:rsidP="00DF35CC">
      <w:pPr>
        <w:pStyle w:val="Corpsdetexte"/>
        <w:ind w:left="0"/>
        <w:rPr>
          <w:b/>
          <w:lang w:val="fr-CA"/>
        </w:rPr>
      </w:pPr>
    </w:p>
    <w:p w:rsidR="00DF35CC" w:rsidRPr="00EC0D4B" w:rsidRDefault="00DF35CC" w:rsidP="00DF35CC">
      <w:pPr>
        <w:pStyle w:val="Titre3"/>
        <w:rPr>
          <w:lang w:val="fr-CA"/>
        </w:rPr>
      </w:pPr>
      <w:bookmarkStart w:id="19" w:name="_Toc378700635"/>
      <w:r w:rsidRPr="00EC0D4B">
        <w:rPr>
          <w:lang w:val="fr-CA"/>
        </w:rPr>
        <w:t>Mode assisté</w:t>
      </w:r>
      <w:bookmarkEnd w:id="19"/>
    </w:p>
    <w:p w:rsidR="00DF35CC" w:rsidRPr="00EC0D4B" w:rsidRDefault="00DF35CC" w:rsidP="00DC3E0E">
      <w:pPr>
        <w:pStyle w:val="Corpsdetexte"/>
        <w:ind w:left="0"/>
        <w:rPr>
          <w:lang w:val="fr-CA"/>
        </w:rPr>
      </w:pPr>
      <w:r w:rsidRPr="00EC0D4B">
        <w:rPr>
          <w:lang w:val="fr-CA"/>
        </w:rPr>
        <w:t xml:space="preserve">Un mode assisté sera disponible. Dans ce mode, une musique </w:t>
      </w:r>
      <w:r w:rsidR="00211BC9">
        <w:rPr>
          <w:lang w:val="fr-CA"/>
        </w:rPr>
        <w:t>préenregistrée</w:t>
      </w:r>
      <w:r w:rsidRPr="00EC0D4B">
        <w:rPr>
          <w:lang w:val="fr-CA"/>
        </w:rPr>
        <w:t xml:space="preserve"> sera jouée. Lorsque l’utilisateur </w:t>
      </w:r>
      <w:r>
        <w:rPr>
          <w:lang w:val="fr-CA"/>
        </w:rPr>
        <w:t>choisira son instrument</w:t>
      </w:r>
      <w:r w:rsidR="006F6D6E">
        <w:rPr>
          <w:lang w:val="fr-CA"/>
        </w:rPr>
        <w:t>, la trame sonore correspondant à cet instrument deviendra silencieuse.</w:t>
      </w:r>
      <w:r>
        <w:rPr>
          <w:lang w:val="fr-CA"/>
        </w:rPr>
        <w:t xml:space="preserve"> </w:t>
      </w:r>
      <w:r w:rsidR="00211BC9">
        <w:rPr>
          <w:lang w:val="fr-CA"/>
        </w:rPr>
        <w:t>L’utilisateur pourra alors jouer l’instrument choisi en étant accompagné des autres instruments préenregistrés.</w:t>
      </w:r>
      <w:r w:rsidR="00DC3E0E">
        <w:rPr>
          <w:lang w:val="fr-CA"/>
        </w:rPr>
        <w:t xml:space="preserve"> L’utilisateur sera encouragé à jouer la mélodie de l’instrument devenu silencieux. Lorsque l’utilisateur cesse de jouer pendant quelques secondes, la trame sonore préenregistrée de son instrument redevient active.</w:t>
      </w:r>
    </w:p>
    <w:p w:rsidR="00DF35CC" w:rsidRPr="00EC0D4B" w:rsidRDefault="00DF35CC" w:rsidP="00DF35CC">
      <w:pPr>
        <w:pStyle w:val="Corpsdetexte"/>
        <w:ind w:left="0"/>
        <w:rPr>
          <w:b/>
          <w:lang w:val="fr-CA"/>
        </w:rPr>
      </w:pPr>
      <w:r w:rsidRPr="00EC0D4B">
        <w:rPr>
          <w:b/>
          <w:lang w:val="fr-CA"/>
        </w:rPr>
        <w:t>Essentiel</w:t>
      </w:r>
    </w:p>
    <w:p w:rsidR="00DF35CC" w:rsidRPr="00EC0D4B" w:rsidRDefault="00DF35CC" w:rsidP="00DF35CC">
      <w:pPr>
        <w:pStyle w:val="Corpsdetexte"/>
        <w:ind w:left="0"/>
        <w:rPr>
          <w:b/>
          <w:lang w:val="fr-CA"/>
        </w:rPr>
      </w:pPr>
    </w:p>
    <w:p w:rsidR="00DF35CC" w:rsidRPr="00EC0D4B" w:rsidRDefault="00DF35CC" w:rsidP="00DF35CC">
      <w:pPr>
        <w:pStyle w:val="Titre3"/>
        <w:rPr>
          <w:lang w:val="fr-CA"/>
        </w:rPr>
      </w:pPr>
      <w:bookmarkStart w:id="20" w:name="_Toc378700636"/>
      <w:r w:rsidRPr="00EC0D4B">
        <w:rPr>
          <w:lang w:val="fr-CA"/>
        </w:rPr>
        <w:lastRenderedPageBreak/>
        <w:t>Mode néophyte</w:t>
      </w:r>
      <w:bookmarkEnd w:id="20"/>
    </w:p>
    <w:p w:rsidR="00DF35CC" w:rsidRPr="00EC0D4B" w:rsidRDefault="00DF35CC" w:rsidP="00DF35CC">
      <w:pPr>
        <w:pStyle w:val="Corpsdetexte"/>
        <w:ind w:left="0"/>
        <w:rPr>
          <w:lang w:val="fr-CA"/>
        </w:rPr>
      </w:pPr>
      <w:r w:rsidRPr="00EC0D4B">
        <w:rPr>
          <w:lang w:val="fr-CA"/>
        </w:rPr>
        <w:t xml:space="preserve">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w:t>
      </w:r>
      <w:proofErr w:type="spellStart"/>
      <w:r w:rsidRPr="00EC0D4B">
        <w:rPr>
          <w:lang w:val="fr-CA"/>
        </w:rPr>
        <w:t>Guitar</w:t>
      </w:r>
      <w:proofErr w:type="spellEnd"/>
      <w:r w:rsidRPr="00EC0D4B">
        <w:rPr>
          <w:lang w:val="fr-CA"/>
        </w:rPr>
        <w:t xml:space="preserve"> </w:t>
      </w:r>
      <w:proofErr w:type="spellStart"/>
      <w:r w:rsidRPr="00EC0D4B">
        <w:rPr>
          <w:lang w:val="fr-CA"/>
        </w:rPr>
        <w:t>Hero</w:t>
      </w:r>
      <w:proofErr w:type="spellEnd"/>
      <w:r w:rsidRPr="00EC0D4B">
        <w:rPr>
          <w:lang w:val="fr-CA"/>
        </w:rPr>
        <w:t>/Rock Band.</w:t>
      </w:r>
    </w:p>
    <w:p w:rsidR="00DF35CC" w:rsidRDefault="00DF35CC" w:rsidP="00DF35CC">
      <w:pPr>
        <w:pStyle w:val="Corpsdetexte"/>
        <w:ind w:left="0"/>
        <w:rPr>
          <w:b/>
          <w:lang w:val="fr-CA"/>
        </w:rPr>
      </w:pPr>
      <w:r w:rsidRPr="00EC0D4B">
        <w:rPr>
          <w:b/>
          <w:lang w:val="fr-CA"/>
        </w:rPr>
        <w:t>Optionnel</w:t>
      </w:r>
    </w:p>
    <w:p w:rsidR="00DC48C8" w:rsidRDefault="00DC48C8" w:rsidP="00DF35CC">
      <w:pPr>
        <w:pStyle w:val="Corpsdetexte"/>
        <w:ind w:left="0"/>
        <w:rPr>
          <w:b/>
          <w:lang w:val="fr-CA"/>
        </w:rPr>
      </w:pPr>
    </w:p>
    <w:p w:rsidR="00DC48C8" w:rsidRPr="00EC0D4B" w:rsidRDefault="00DC48C8" w:rsidP="00DC48C8">
      <w:pPr>
        <w:pStyle w:val="Titre2"/>
        <w:rPr>
          <w:lang w:val="fr-CA"/>
        </w:rPr>
      </w:pPr>
      <w:bookmarkStart w:id="21" w:name="_Toc378700637"/>
      <w:r>
        <w:rPr>
          <w:lang w:val="fr-CA"/>
        </w:rPr>
        <w:t>Contrôles du présentateur</w:t>
      </w:r>
      <w:bookmarkEnd w:id="21"/>
    </w:p>
    <w:p w:rsidR="00DC48C8" w:rsidRDefault="00DC48C8" w:rsidP="00DC48C8">
      <w:pPr>
        <w:pStyle w:val="Corpsdetexte"/>
        <w:ind w:left="0"/>
        <w:rPr>
          <w:lang w:val="fr-CA"/>
        </w:rPr>
      </w:pPr>
      <w:r>
        <w:rPr>
          <w:lang w:val="fr-CA"/>
        </w:rPr>
        <w:t>Un clavier d’ordinateur permettra au présentateur de la démo d’exécuter les opérations suivantes :</w:t>
      </w:r>
    </w:p>
    <w:p w:rsidR="00DC48C8" w:rsidRDefault="00DC48C8" w:rsidP="00DC48C8">
      <w:pPr>
        <w:pStyle w:val="Corpsdetexte"/>
        <w:numPr>
          <w:ilvl w:val="0"/>
          <w:numId w:val="9"/>
        </w:numPr>
        <w:rPr>
          <w:lang w:val="fr-CA"/>
        </w:rPr>
      </w:pPr>
      <w:r>
        <w:rPr>
          <w:lang w:val="fr-CA"/>
        </w:rPr>
        <w:t>Retourner à l’écran de sélection de mode, afin d’accueillir de nouveaux utilisateurs.</w:t>
      </w:r>
    </w:p>
    <w:p w:rsidR="00560B1C" w:rsidRDefault="00560B1C" w:rsidP="00DC48C8">
      <w:pPr>
        <w:pStyle w:val="Corpsdetexte"/>
        <w:numPr>
          <w:ilvl w:val="0"/>
          <w:numId w:val="9"/>
        </w:numPr>
        <w:rPr>
          <w:lang w:val="fr-CA"/>
        </w:rPr>
      </w:pPr>
      <w:r>
        <w:rPr>
          <w:lang w:val="fr-CA"/>
        </w:rPr>
        <w:t>Annuler la dernière opération faite par un utilisateur (choix d’instrument, choix de musique dans le mode assisté).</w:t>
      </w:r>
    </w:p>
    <w:p w:rsidR="00553AD1" w:rsidRDefault="00553AD1" w:rsidP="00DC48C8">
      <w:pPr>
        <w:pStyle w:val="Corpsdetexte"/>
        <w:numPr>
          <w:ilvl w:val="0"/>
          <w:numId w:val="9"/>
        </w:numPr>
        <w:rPr>
          <w:lang w:val="fr-CA"/>
        </w:rPr>
      </w:pPr>
      <w:r>
        <w:rPr>
          <w:lang w:val="fr-CA"/>
        </w:rPr>
        <w:t>Effectuer chacun des choix proposés à l’utilisateur, afin de l’aider s’il éprouve de la difficulté à faire les gestes requis.</w:t>
      </w:r>
    </w:p>
    <w:p w:rsidR="00DC48C8" w:rsidRPr="00EC0D4B" w:rsidRDefault="00DC48C8" w:rsidP="00DC48C8">
      <w:pPr>
        <w:pStyle w:val="Corpsdetexte"/>
        <w:numPr>
          <w:ilvl w:val="0"/>
          <w:numId w:val="9"/>
        </w:numPr>
        <w:rPr>
          <w:lang w:val="fr-CA"/>
        </w:rPr>
      </w:pPr>
      <w:r>
        <w:rPr>
          <w:lang w:val="fr-CA"/>
        </w:rPr>
        <w:t xml:space="preserve">Changer la position des instruments </w:t>
      </w:r>
      <w:r w:rsidR="00305804">
        <w:rPr>
          <w:lang w:val="fr-CA"/>
        </w:rPr>
        <w:t xml:space="preserve">durant une prestation </w:t>
      </w:r>
      <w:r>
        <w:rPr>
          <w:lang w:val="fr-CA"/>
        </w:rPr>
        <w:t>(batterie, piano).</w:t>
      </w:r>
    </w:p>
    <w:p w:rsidR="00DC48C8" w:rsidRPr="00EC0D4B" w:rsidRDefault="00C23F4D" w:rsidP="00DF35CC">
      <w:pPr>
        <w:pStyle w:val="Corpsdetexte"/>
        <w:ind w:left="0"/>
        <w:rPr>
          <w:b/>
          <w:lang w:val="fr-CA"/>
        </w:rPr>
      </w:pPr>
      <w:r>
        <w:rPr>
          <w:b/>
          <w:lang w:val="fr-CA"/>
        </w:rPr>
        <w:t>Essentiel</w:t>
      </w:r>
    </w:p>
    <w:p w:rsidR="00DF35CC" w:rsidRPr="00DF35CC" w:rsidRDefault="00DF35CC" w:rsidP="00DF35CC">
      <w:pPr>
        <w:rPr>
          <w:lang w:val="fr-CA"/>
        </w:rPr>
      </w:pPr>
    </w:p>
    <w:p w:rsidR="0090480E" w:rsidRPr="00EC0D4B" w:rsidRDefault="00D921E7" w:rsidP="0090480E">
      <w:pPr>
        <w:pStyle w:val="Titre2"/>
        <w:rPr>
          <w:lang w:val="fr-CA"/>
        </w:rPr>
      </w:pPr>
      <w:bookmarkStart w:id="22" w:name="_Toc378700638"/>
      <w:r>
        <w:rPr>
          <w:lang w:val="fr-CA"/>
        </w:rPr>
        <w:t>Choix d’instrument</w:t>
      </w:r>
      <w:bookmarkEnd w:id="22"/>
    </w:p>
    <w:p w:rsidR="00D921E7" w:rsidRDefault="00D921E7" w:rsidP="00D921E7">
      <w:pPr>
        <w:pStyle w:val="Titre3"/>
        <w:rPr>
          <w:lang w:val="fr-CA"/>
        </w:rPr>
      </w:pPr>
      <w:bookmarkStart w:id="23" w:name="_Toc378700639"/>
      <w:r>
        <w:rPr>
          <w:lang w:val="fr-CA"/>
        </w:rPr>
        <w:t>Détection du geste correspondant à chaque instrument</w:t>
      </w:r>
      <w:bookmarkEnd w:id="23"/>
    </w:p>
    <w:p w:rsidR="0090480E" w:rsidRPr="00EC0D4B" w:rsidRDefault="00337AE0" w:rsidP="00D921E7">
      <w:pPr>
        <w:pStyle w:val="Corpsdetexte"/>
        <w:ind w:left="0"/>
        <w:rPr>
          <w:lang w:val="fr-CA"/>
        </w:rPr>
      </w:pPr>
      <w:r>
        <w:rPr>
          <w:lang w:val="fr-CA"/>
        </w:rPr>
        <w:t>À l’entrée dans</w:t>
      </w:r>
      <w:r w:rsidR="0090480E">
        <w:rPr>
          <w:lang w:val="fr-CA"/>
        </w:rPr>
        <w:t xml:space="preserve"> </w:t>
      </w:r>
      <w:r>
        <w:rPr>
          <w:lang w:val="fr-CA"/>
        </w:rPr>
        <w:t xml:space="preserve">un mode </w:t>
      </w:r>
      <w:r w:rsidR="0090480E">
        <w:rPr>
          <w:lang w:val="fr-CA"/>
        </w:rPr>
        <w:t>de jeu (</w:t>
      </w:r>
      <w:r>
        <w:rPr>
          <w:lang w:val="fr-CA"/>
        </w:rPr>
        <w:t xml:space="preserve">les modes de jeu sont </w:t>
      </w:r>
      <w:r w:rsidR="0090480E">
        <w:rPr>
          <w:lang w:val="fr-CA"/>
        </w:rPr>
        <w:t xml:space="preserve">décrits à la section </w:t>
      </w:r>
      <w:r w:rsidR="00020E6C">
        <w:rPr>
          <w:lang w:val="fr-CA"/>
        </w:rPr>
        <w:fldChar w:fldCharType="begin"/>
      </w:r>
      <w:r w:rsidR="00A267D2">
        <w:rPr>
          <w:lang w:val="fr-CA"/>
        </w:rPr>
        <w:instrText xml:space="preserve"> REF _Ref378585728 \r \h </w:instrText>
      </w:r>
      <w:r w:rsidR="00020E6C">
        <w:rPr>
          <w:lang w:val="fr-CA"/>
        </w:rPr>
      </w:r>
      <w:r w:rsidR="00020E6C">
        <w:rPr>
          <w:lang w:val="fr-CA"/>
        </w:rPr>
        <w:fldChar w:fldCharType="separate"/>
      </w:r>
      <w:r w:rsidR="00BC21FD">
        <w:rPr>
          <w:lang w:val="fr-CA"/>
        </w:rPr>
        <w:t>3.1</w:t>
      </w:r>
      <w:r w:rsidR="00020E6C">
        <w:rPr>
          <w:lang w:val="fr-CA"/>
        </w:rPr>
        <w:fldChar w:fldCharType="end"/>
      </w:r>
      <w:r w:rsidR="00A267D2">
        <w:rPr>
          <w:lang w:val="fr-CA"/>
        </w:rPr>
        <w:t xml:space="preserve">), chaque joueur pourra choisir l’instrument qu’il souhaite utiliser </w:t>
      </w:r>
      <w:r>
        <w:rPr>
          <w:lang w:val="fr-CA"/>
        </w:rPr>
        <w:t xml:space="preserve">en </w:t>
      </w:r>
      <w:r w:rsidR="00BC21FD">
        <w:rPr>
          <w:lang w:val="fr-CA"/>
        </w:rPr>
        <w:t>faisant le mime d’une personne jouant cet instrument.</w:t>
      </w:r>
    </w:p>
    <w:p w:rsidR="0090480E" w:rsidRDefault="0090480E" w:rsidP="0090480E">
      <w:pPr>
        <w:pStyle w:val="Corpsdetexte"/>
        <w:ind w:left="0"/>
        <w:rPr>
          <w:b/>
          <w:lang w:val="fr-CA"/>
        </w:rPr>
      </w:pPr>
      <w:r w:rsidRPr="00EC0D4B">
        <w:rPr>
          <w:b/>
          <w:lang w:val="fr-CA"/>
        </w:rPr>
        <w:t>Essentiel</w:t>
      </w:r>
    </w:p>
    <w:p w:rsidR="00D065E8" w:rsidRPr="00EC0D4B" w:rsidRDefault="00D065E8" w:rsidP="0090480E">
      <w:pPr>
        <w:pStyle w:val="Corpsdetexte"/>
        <w:ind w:left="0"/>
        <w:rPr>
          <w:b/>
          <w:lang w:val="fr-CA"/>
        </w:rPr>
      </w:pPr>
    </w:p>
    <w:p w:rsidR="0090480E" w:rsidRDefault="00DF2082" w:rsidP="00D921E7">
      <w:pPr>
        <w:pStyle w:val="Titre3"/>
        <w:rPr>
          <w:lang w:val="fr-CA"/>
        </w:rPr>
      </w:pPr>
      <w:bookmarkStart w:id="24" w:name="_Toc378700640"/>
      <w:r>
        <w:rPr>
          <w:lang w:val="fr-CA"/>
        </w:rPr>
        <w:t>Guidage pour le choix de l’instrument</w:t>
      </w:r>
      <w:bookmarkEnd w:id="24"/>
    </w:p>
    <w:p w:rsidR="00DF2082" w:rsidRDefault="00DF2082" w:rsidP="00DF2082">
      <w:pPr>
        <w:rPr>
          <w:lang w:val="fr-CA"/>
        </w:rPr>
      </w:pPr>
      <w:r>
        <w:rPr>
          <w:lang w:val="fr-CA"/>
        </w:rPr>
        <w:t xml:space="preserve">Afin d’indiquer à l’utilisateur quels instruments sont disponibles et quel mime doit être fait pour que le logiciel reconnaisse le choix d’instrument, l’interface graphique guidera l’utilisateur. Ce guidage sera fait en affichant une image de chaque instrument disponible accompagnée d’un personnage effectuant le mime correspondant. </w:t>
      </w:r>
    </w:p>
    <w:p w:rsidR="00AB4E90" w:rsidRDefault="00AB4E90" w:rsidP="00AB4E90">
      <w:pPr>
        <w:pStyle w:val="Corpsdetexte"/>
        <w:ind w:left="0"/>
        <w:rPr>
          <w:b/>
          <w:lang w:val="fr-CA"/>
        </w:rPr>
      </w:pPr>
      <w:r w:rsidRPr="00EC0D4B">
        <w:rPr>
          <w:b/>
          <w:lang w:val="fr-CA"/>
        </w:rPr>
        <w:t>Essentiel</w:t>
      </w:r>
    </w:p>
    <w:p w:rsidR="00D065E8" w:rsidRPr="00EC0D4B" w:rsidRDefault="00D065E8" w:rsidP="00AB4E90">
      <w:pPr>
        <w:pStyle w:val="Corpsdetexte"/>
        <w:ind w:left="0"/>
        <w:rPr>
          <w:b/>
          <w:lang w:val="fr-CA"/>
        </w:rPr>
      </w:pPr>
    </w:p>
    <w:p w:rsidR="00AB4E90" w:rsidRDefault="00AB4E90" w:rsidP="00AB4E90">
      <w:pPr>
        <w:pStyle w:val="Titre3"/>
        <w:rPr>
          <w:lang w:val="fr-CA"/>
        </w:rPr>
      </w:pPr>
      <w:bookmarkStart w:id="25" w:name="_Toc378700641"/>
      <w:r>
        <w:rPr>
          <w:lang w:val="fr-CA"/>
        </w:rPr>
        <w:t>Emplacement de l’instrument</w:t>
      </w:r>
      <w:bookmarkEnd w:id="25"/>
    </w:p>
    <w:p w:rsidR="00AB4E90" w:rsidRDefault="00D065E8" w:rsidP="00DF2082">
      <w:pPr>
        <w:rPr>
          <w:lang w:val="fr-CA"/>
        </w:rPr>
      </w:pPr>
      <w:r>
        <w:rPr>
          <w:lang w:val="fr-CA"/>
        </w:rPr>
        <w:t>Une fois le choix d’instrument reconnu, l’instrument virtuel sera positionné à l’endroit précis où le mime a été effectué.</w:t>
      </w:r>
    </w:p>
    <w:p w:rsidR="00D065E8" w:rsidRPr="00EC0D4B" w:rsidRDefault="00D065E8" w:rsidP="00D065E8">
      <w:pPr>
        <w:pStyle w:val="Corpsdetexte"/>
        <w:ind w:left="0"/>
        <w:rPr>
          <w:b/>
          <w:lang w:val="fr-CA"/>
        </w:rPr>
      </w:pPr>
      <w:r>
        <w:rPr>
          <w:b/>
          <w:lang w:val="fr-CA"/>
        </w:rPr>
        <w:t>Souhaitable</w:t>
      </w:r>
    </w:p>
    <w:p w:rsidR="00D921E7" w:rsidRPr="00D921E7" w:rsidRDefault="00D921E7" w:rsidP="00D921E7">
      <w:pPr>
        <w:rPr>
          <w:lang w:val="fr-CA"/>
        </w:rPr>
      </w:pPr>
    </w:p>
    <w:p w:rsidR="00705EC4" w:rsidRDefault="00E000A8" w:rsidP="00E000A8">
      <w:pPr>
        <w:pStyle w:val="Titre2"/>
        <w:rPr>
          <w:lang w:val="fr-CA"/>
        </w:rPr>
      </w:pPr>
      <w:bookmarkStart w:id="26" w:name="_Toc378700642"/>
      <w:r w:rsidRPr="00EC0D4B">
        <w:rPr>
          <w:lang w:val="fr-CA"/>
        </w:rPr>
        <w:t>Exigences relatives au piano</w:t>
      </w:r>
      <w:bookmarkEnd w:id="26"/>
    </w:p>
    <w:p w:rsidR="007D1B99" w:rsidRPr="007D1B99" w:rsidRDefault="007D1B99" w:rsidP="007D1B99">
      <w:pPr>
        <w:rPr>
          <w:lang w:val="fr-CA"/>
        </w:rPr>
      </w:pPr>
      <w:r>
        <w:rPr>
          <w:lang w:val="fr-CA"/>
        </w:rPr>
        <w:t>Le piano devra obligatoirement être disponible dans le jeu.</w:t>
      </w:r>
    </w:p>
    <w:p w:rsidR="00E000A8" w:rsidRPr="00EC0D4B" w:rsidRDefault="00E000A8" w:rsidP="00E000A8">
      <w:pPr>
        <w:pStyle w:val="Titre3"/>
        <w:rPr>
          <w:lang w:val="fr-CA"/>
        </w:rPr>
      </w:pPr>
      <w:bookmarkStart w:id="27" w:name="_Toc378700643"/>
      <w:r w:rsidRPr="00EC0D4B">
        <w:rPr>
          <w:lang w:val="fr-CA"/>
        </w:rPr>
        <w:t>Vue à la première personne</w:t>
      </w:r>
      <w:bookmarkEnd w:id="27"/>
    </w:p>
    <w:p w:rsidR="00EC1903" w:rsidRPr="00EC0D4B" w:rsidRDefault="00E000A8" w:rsidP="00EC1903">
      <w:pPr>
        <w:pStyle w:val="Corpsdetexte"/>
        <w:ind w:left="0"/>
        <w:rPr>
          <w:lang w:val="fr-CA"/>
        </w:rPr>
      </w:pPr>
      <w:r w:rsidRPr="00EC0D4B">
        <w:rPr>
          <w:lang w:val="fr-CA"/>
        </w:rPr>
        <w:t xml:space="preserve">La vue à la première personne pour le piano sera une représentation comprenant les mains modélisées du joueur avec un piano modélisé en dessous. </w:t>
      </w:r>
      <w:r w:rsidR="00EB20FE" w:rsidRPr="00EC0D4B">
        <w:rPr>
          <w:lang w:val="fr-CA"/>
        </w:rPr>
        <w:t>La caméra (</w:t>
      </w:r>
      <w:proofErr w:type="spellStart"/>
      <w:r w:rsidR="00EB20FE" w:rsidRPr="00EC0D4B">
        <w:rPr>
          <w:lang w:val="fr-CA"/>
        </w:rPr>
        <w:t>Unity</w:t>
      </w:r>
      <w:proofErr w:type="spellEnd"/>
      <w:r w:rsidR="00EB20FE" w:rsidRPr="00EC0D4B">
        <w:rPr>
          <w:lang w:val="fr-CA"/>
        </w:rPr>
        <w:t>) devra être placée de façon à ce que le joueur puisse bien voir la hauteur de ses mains par rapport au piano afin de faciliter l’utilisation de celui-ci.</w:t>
      </w:r>
      <w:r w:rsidR="00EC1903" w:rsidRPr="00EC0D4B">
        <w:rPr>
          <w:lang w:val="fr-CA"/>
        </w:rPr>
        <w:t xml:space="preserve">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000A8">
      <w:pPr>
        <w:rPr>
          <w:lang w:val="fr-CA"/>
        </w:rPr>
      </w:pPr>
    </w:p>
    <w:p w:rsidR="00EB20FE" w:rsidRPr="00EC0D4B" w:rsidRDefault="00EB20FE" w:rsidP="00EB20FE">
      <w:pPr>
        <w:pStyle w:val="Titre3"/>
        <w:rPr>
          <w:lang w:val="fr-CA"/>
        </w:rPr>
      </w:pPr>
      <w:bookmarkStart w:id="28" w:name="_Toc378700644"/>
      <w:r w:rsidRPr="00EC0D4B">
        <w:rPr>
          <w:lang w:val="fr-CA"/>
        </w:rPr>
        <w:lastRenderedPageBreak/>
        <w:t>Positionnement du capteur</w:t>
      </w:r>
      <w:bookmarkEnd w:id="28"/>
    </w:p>
    <w:p w:rsidR="00EC1903" w:rsidRPr="00EC0D4B" w:rsidRDefault="00EB20FE" w:rsidP="00EC1903">
      <w:pPr>
        <w:pStyle w:val="Corpsdetexte"/>
        <w:ind w:left="0"/>
        <w:rPr>
          <w:lang w:val="fr-CA"/>
        </w:rPr>
      </w:pPr>
      <w:r w:rsidRPr="00EC0D4B">
        <w:rPr>
          <w:lang w:val="fr-CA"/>
        </w:rPr>
        <w:t xml:space="preserve">Le capteur devra être placé au sol de façon à </w:t>
      </w:r>
      <w:r w:rsidR="00480DAA">
        <w:rPr>
          <w:lang w:val="fr-CA"/>
        </w:rPr>
        <w:t>pouvoir</w:t>
      </w:r>
      <w:r w:rsidRPr="00EC0D4B">
        <w:rPr>
          <w:lang w:val="fr-CA"/>
        </w:rPr>
        <w:t xml:space="preserve"> détecter plus facilement la profondeur des mains.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B20FE">
      <w:pPr>
        <w:rPr>
          <w:lang w:val="fr-CA"/>
        </w:rPr>
      </w:pPr>
    </w:p>
    <w:p w:rsidR="00EB20FE" w:rsidRPr="00EC0D4B" w:rsidRDefault="00EC1903" w:rsidP="00EB20FE">
      <w:pPr>
        <w:pStyle w:val="Titre3"/>
        <w:rPr>
          <w:lang w:val="fr-CA"/>
        </w:rPr>
      </w:pPr>
      <w:bookmarkStart w:id="29" w:name="_Toc378700645"/>
      <w:r w:rsidRPr="00EC0D4B">
        <w:rPr>
          <w:lang w:val="fr-CA"/>
        </w:rPr>
        <w:t>Notes jouables</w:t>
      </w:r>
      <w:bookmarkEnd w:id="29"/>
    </w:p>
    <w:p w:rsidR="00EC1903" w:rsidRPr="00EC0D4B" w:rsidRDefault="00B0307E" w:rsidP="00EC1903">
      <w:pPr>
        <w:pStyle w:val="Corpsdetexte"/>
        <w:ind w:left="0"/>
        <w:rPr>
          <w:lang w:val="fr-CA"/>
        </w:rPr>
      </w:pPr>
      <w:r w:rsidRPr="00EC0D4B">
        <w:rPr>
          <w:lang w:val="fr-CA"/>
        </w:rPr>
        <w:t>Au moins 5 octaves de</w:t>
      </w:r>
      <w:r w:rsidR="00EC1903" w:rsidRPr="00EC0D4B">
        <w:rPr>
          <w:lang w:val="fr-CA"/>
        </w:rPr>
        <w:t xml:space="preserve"> notes d’un piano classique devront être jouables, incluant les noires et les blanches. </w:t>
      </w:r>
    </w:p>
    <w:p w:rsidR="00EC1903" w:rsidRDefault="00EC1903" w:rsidP="00EC1903">
      <w:pPr>
        <w:pStyle w:val="Corpsdetexte"/>
        <w:ind w:left="0"/>
        <w:rPr>
          <w:b/>
          <w:lang w:val="fr-CA"/>
        </w:rPr>
      </w:pPr>
      <w:r w:rsidRPr="00EC0D4B">
        <w:rPr>
          <w:b/>
          <w:lang w:val="fr-CA"/>
        </w:rPr>
        <w:t>Essentiel</w:t>
      </w:r>
    </w:p>
    <w:p w:rsidR="007D1B99" w:rsidRPr="00EC0D4B" w:rsidRDefault="007D1B99" w:rsidP="00EC1903">
      <w:pPr>
        <w:pStyle w:val="Corpsdetexte"/>
        <w:ind w:left="0"/>
        <w:rPr>
          <w:b/>
          <w:lang w:val="fr-CA"/>
        </w:rPr>
      </w:pPr>
    </w:p>
    <w:p w:rsidR="00EC1903" w:rsidRPr="00EC0D4B" w:rsidRDefault="00EC1903" w:rsidP="00EC1903">
      <w:pPr>
        <w:pStyle w:val="Titre3"/>
        <w:rPr>
          <w:lang w:val="fr-CA"/>
        </w:rPr>
      </w:pPr>
      <w:bookmarkStart w:id="30" w:name="_Toc378700646"/>
      <w:r w:rsidRPr="00EC0D4B">
        <w:rPr>
          <w:lang w:val="fr-CA"/>
        </w:rPr>
        <w:t>Grosseur relative des modèles</w:t>
      </w:r>
      <w:bookmarkEnd w:id="30"/>
    </w:p>
    <w:p w:rsidR="00EC1903" w:rsidRPr="00EC0D4B" w:rsidRDefault="00EC1903" w:rsidP="00EC1903">
      <w:pPr>
        <w:pStyle w:val="Corpsdetexte"/>
        <w:ind w:left="0"/>
        <w:rPr>
          <w:lang w:val="fr-CA"/>
        </w:rPr>
      </w:pPr>
      <w:r w:rsidRPr="00EC0D4B">
        <w:rPr>
          <w:lang w:val="fr-CA"/>
        </w:rPr>
        <w:t xml:space="preserve">Le modèle du piano devra contenir des notes qui sont d’une taille un peu plus grande que la largeur des doigts afin de faciliter un fonctionnement précis du capteur et du traitement d’images. </w:t>
      </w:r>
    </w:p>
    <w:p w:rsidR="00EC1903" w:rsidRPr="00EC0D4B" w:rsidRDefault="00EC1903" w:rsidP="00EC1903">
      <w:pPr>
        <w:pStyle w:val="Corpsdetexte"/>
        <w:ind w:left="0"/>
        <w:rPr>
          <w:b/>
          <w:lang w:val="fr-CA"/>
        </w:rPr>
      </w:pPr>
      <w:r w:rsidRPr="00EC0D4B">
        <w:rPr>
          <w:b/>
          <w:lang w:val="fr-CA"/>
        </w:rPr>
        <w:t>Essentiel</w:t>
      </w:r>
    </w:p>
    <w:p w:rsidR="00EC1903" w:rsidRPr="00EC0D4B" w:rsidRDefault="00EC1903" w:rsidP="00EC1903">
      <w:pPr>
        <w:rPr>
          <w:lang w:val="fr-CA"/>
        </w:rPr>
      </w:pPr>
    </w:p>
    <w:p w:rsidR="00EC1903" w:rsidRPr="00EC0D4B" w:rsidRDefault="00EC1903" w:rsidP="00EC1903">
      <w:pPr>
        <w:pStyle w:val="Titre3"/>
        <w:rPr>
          <w:lang w:val="fr-CA"/>
        </w:rPr>
      </w:pPr>
      <w:bookmarkStart w:id="31" w:name="_Toc378700647"/>
      <w:r w:rsidRPr="00EC0D4B">
        <w:rPr>
          <w:lang w:val="fr-CA"/>
        </w:rPr>
        <w:t>Utilisation des pédales</w:t>
      </w:r>
      <w:bookmarkEnd w:id="31"/>
    </w:p>
    <w:p w:rsidR="00EC1903" w:rsidRPr="00EC0D4B" w:rsidRDefault="00EC1903" w:rsidP="00EC1903">
      <w:pPr>
        <w:pStyle w:val="Corpsdetexte"/>
        <w:ind w:left="0"/>
        <w:rPr>
          <w:lang w:val="fr-CA"/>
        </w:rPr>
      </w:pPr>
      <w:r w:rsidRPr="00EC0D4B">
        <w:rPr>
          <w:lang w:val="fr-CA"/>
        </w:rPr>
        <w:t xml:space="preserve">Il sera possible d’utiliser les pédales du piano en plaçant les pieds au sol à un endroit défini. </w:t>
      </w:r>
    </w:p>
    <w:p w:rsidR="00EC1903" w:rsidRPr="00EC0D4B" w:rsidRDefault="00EC1903" w:rsidP="00EC1903">
      <w:pPr>
        <w:pStyle w:val="Corpsdetexte"/>
        <w:ind w:left="0"/>
        <w:rPr>
          <w:b/>
          <w:lang w:val="fr-CA"/>
        </w:rPr>
      </w:pPr>
      <w:r w:rsidRPr="00EC0D4B">
        <w:rPr>
          <w:b/>
          <w:lang w:val="fr-CA"/>
        </w:rPr>
        <w:t>Optionnel</w:t>
      </w:r>
    </w:p>
    <w:p w:rsidR="00EC1903" w:rsidRPr="00EC0D4B" w:rsidRDefault="00EC1903" w:rsidP="00EC1903">
      <w:pPr>
        <w:pStyle w:val="Corpsdetexte"/>
        <w:ind w:left="0"/>
        <w:rPr>
          <w:b/>
          <w:lang w:val="fr-CA"/>
        </w:rPr>
      </w:pPr>
    </w:p>
    <w:p w:rsidR="00EB20FE" w:rsidRDefault="00EC1903" w:rsidP="00EC1903">
      <w:pPr>
        <w:pStyle w:val="Titre2"/>
        <w:rPr>
          <w:lang w:val="fr-CA"/>
        </w:rPr>
      </w:pPr>
      <w:bookmarkStart w:id="32" w:name="_Toc378700648"/>
      <w:r w:rsidRPr="00EC0D4B">
        <w:rPr>
          <w:lang w:val="fr-CA"/>
        </w:rPr>
        <w:t xml:space="preserve">Exigences relatives </w:t>
      </w:r>
      <w:r w:rsidR="007D1B99">
        <w:rPr>
          <w:lang w:val="fr-CA"/>
        </w:rPr>
        <w:t>à la batterie</w:t>
      </w:r>
      <w:bookmarkEnd w:id="32"/>
    </w:p>
    <w:p w:rsidR="007D1B99" w:rsidRDefault="007D1B99" w:rsidP="007D1B99">
      <w:pPr>
        <w:rPr>
          <w:lang w:val="fr-CA"/>
        </w:rPr>
      </w:pPr>
      <w:r>
        <w:rPr>
          <w:lang w:val="fr-CA"/>
        </w:rPr>
        <w:t>La batterie devra obligatoirement être disponible dans le jeu.</w:t>
      </w:r>
    </w:p>
    <w:p w:rsidR="007D1B99" w:rsidRPr="007D1B99" w:rsidRDefault="007D1B99" w:rsidP="007D1B99">
      <w:pPr>
        <w:rPr>
          <w:lang w:val="fr-CA"/>
        </w:rPr>
      </w:pPr>
    </w:p>
    <w:p w:rsidR="00EC1903" w:rsidRPr="00EC0D4B" w:rsidRDefault="00EC1903" w:rsidP="00EC1903">
      <w:pPr>
        <w:pStyle w:val="Titre3"/>
        <w:rPr>
          <w:lang w:val="fr-CA"/>
        </w:rPr>
      </w:pPr>
      <w:bookmarkStart w:id="33" w:name="_Toc378700649"/>
      <w:r w:rsidRPr="00EC0D4B">
        <w:rPr>
          <w:lang w:val="fr-CA"/>
        </w:rPr>
        <w:t>Vue à la première personne</w:t>
      </w:r>
      <w:bookmarkEnd w:id="33"/>
    </w:p>
    <w:p w:rsidR="00847435" w:rsidRPr="00EC0D4B" w:rsidRDefault="00EC1903" w:rsidP="00847435">
      <w:pPr>
        <w:pStyle w:val="Corpsdetexte"/>
        <w:ind w:left="0"/>
        <w:rPr>
          <w:lang w:val="fr-CA"/>
        </w:rPr>
      </w:pPr>
      <w:r w:rsidRPr="00EC0D4B">
        <w:rPr>
          <w:lang w:val="fr-CA"/>
        </w:rPr>
        <w:t xml:space="preserve">Une vue à la première personne sera affichée lorsque le capteur détectera que l’utilisateur effectue un mouvement semblable à un joueur de batterie (mouvement des bras). </w:t>
      </w:r>
      <w:r w:rsidR="00847435" w:rsidRPr="00EC0D4B">
        <w:rPr>
          <w:lang w:val="fr-CA"/>
        </w:rPr>
        <w:t xml:space="preserve">La vue présentera une vue des baguettes qui s’agitent sur un modèle de batterie. </w:t>
      </w:r>
    </w:p>
    <w:p w:rsidR="00EC1903" w:rsidRPr="00EC0D4B" w:rsidRDefault="00847435" w:rsidP="00847435">
      <w:pPr>
        <w:pStyle w:val="Corpsdetexte"/>
        <w:ind w:left="0"/>
        <w:rPr>
          <w:b/>
          <w:lang w:val="fr-CA"/>
        </w:rPr>
      </w:pPr>
      <w:r w:rsidRPr="00EC0D4B">
        <w:rPr>
          <w:b/>
          <w:lang w:val="fr-CA"/>
        </w:rPr>
        <w:t>Essentiel</w:t>
      </w:r>
    </w:p>
    <w:p w:rsidR="00847435" w:rsidRPr="00EC0D4B" w:rsidRDefault="00847435" w:rsidP="00EC1903">
      <w:pPr>
        <w:rPr>
          <w:lang w:val="fr-CA"/>
        </w:rPr>
      </w:pPr>
    </w:p>
    <w:p w:rsidR="00847435" w:rsidRPr="00EC0D4B" w:rsidRDefault="00847435" w:rsidP="00847435">
      <w:pPr>
        <w:pStyle w:val="Titre3"/>
        <w:rPr>
          <w:lang w:val="fr-CA"/>
        </w:rPr>
      </w:pPr>
      <w:bookmarkStart w:id="34" w:name="_Toc378700650"/>
      <w:r w:rsidRPr="00EC0D4B">
        <w:rPr>
          <w:lang w:val="fr-CA"/>
        </w:rPr>
        <w:t>Jouabilité de la batterie</w:t>
      </w:r>
      <w:bookmarkEnd w:id="34"/>
    </w:p>
    <w:p w:rsidR="00847435" w:rsidRPr="00EC0D4B" w:rsidRDefault="00847435" w:rsidP="00847435">
      <w:pPr>
        <w:pStyle w:val="Corpsdetexte"/>
        <w:ind w:left="0"/>
        <w:rPr>
          <w:lang w:val="fr-CA"/>
        </w:rPr>
      </w:pPr>
      <w:r w:rsidRPr="00EC0D4B">
        <w:rPr>
          <w:lang w:val="fr-CA"/>
        </w:rPr>
        <w:t>Tous les instruments à percussion dans une batterie seront jouables</w:t>
      </w:r>
      <w:r w:rsidR="00A647E5">
        <w:rPr>
          <w:lang w:val="fr-CA"/>
        </w:rPr>
        <w:t>. Les mouvements pour jouer chaque instrument devront être conformes à la réalité.</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847435" w:rsidRPr="00EC0D4B" w:rsidRDefault="00847435" w:rsidP="00847435">
      <w:pPr>
        <w:pStyle w:val="Titre3"/>
        <w:rPr>
          <w:lang w:val="fr-CA"/>
        </w:rPr>
      </w:pPr>
      <w:bookmarkStart w:id="35" w:name="_Toc378700651"/>
      <w:r w:rsidRPr="00EC0D4B">
        <w:rPr>
          <w:lang w:val="fr-CA"/>
        </w:rPr>
        <w:t>Positionnement du capteur</w:t>
      </w:r>
      <w:bookmarkEnd w:id="35"/>
    </w:p>
    <w:p w:rsidR="00847435" w:rsidRPr="00EC0D4B" w:rsidRDefault="00847435" w:rsidP="00847435">
      <w:pPr>
        <w:pStyle w:val="Corpsdetexte"/>
        <w:ind w:left="0"/>
        <w:rPr>
          <w:lang w:val="fr-CA"/>
        </w:rPr>
      </w:pPr>
      <w:r w:rsidRPr="00EC0D4B">
        <w:rPr>
          <w:lang w:val="fr-CA"/>
        </w:rPr>
        <w:t>Le capteur pour la batterie sera positionné en face</w:t>
      </w:r>
      <w:r w:rsidR="00C41E32">
        <w:rPr>
          <w:lang w:val="fr-CA"/>
        </w:rPr>
        <w:t xml:space="preserve"> du joueur (à une distance d’environ 2 mètres et à la hauteur de ses épaules). Il </w:t>
      </w:r>
      <w:r w:rsidRPr="00EC0D4B">
        <w:rPr>
          <w:lang w:val="fr-CA"/>
        </w:rPr>
        <w:t xml:space="preserve">détectera les mouvements des bras afin de savoir </w:t>
      </w:r>
      <w:r w:rsidR="00C41E32">
        <w:rPr>
          <w:lang w:val="fr-CA"/>
        </w:rPr>
        <w:t>quels instruments sont joués à chaque instant</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847435" w:rsidRPr="00EC0D4B" w:rsidRDefault="00847435" w:rsidP="00847435">
      <w:pPr>
        <w:pStyle w:val="Titre3"/>
        <w:rPr>
          <w:lang w:val="fr-CA"/>
        </w:rPr>
      </w:pPr>
      <w:bookmarkStart w:id="36" w:name="_Toc378700652"/>
      <w:r w:rsidRPr="00EC0D4B">
        <w:rPr>
          <w:lang w:val="fr-CA"/>
        </w:rPr>
        <w:t>Pédale de la batterie</w:t>
      </w:r>
      <w:bookmarkEnd w:id="36"/>
    </w:p>
    <w:p w:rsidR="00847435" w:rsidRPr="00EC0D4B" w:rsidRDefault="00847435" w:rsidP="00847435">
      <w:pPr>
        <w:pStyle w:val="Corpsdetexte"/>
        <w:ind w:left="0"/>
        <w:rPr>
          <w:lang w:val="fr-CA"/>
        </w:rPr>
      </w:pPr>
      <w:r w:rsidRPr="00EC0D4B">
        <w:rPr>
          <w:lang w:val="fr-CA"/>
        </w:rPr>
        <w:t xml:space="preserve">La pédale de la batterie sera jouable. </w:t>
      </w:r>
    </w:p>
    <w:p w:rsidR="00847435" w:rsidRDefault="00847435" w:rsidP="00847435">
      <w:pPr>
        <w:pStyle w:val="Corpsdetexte"/>
        <w:ind w:left="0"/>
        <w:rPr>
          <w:b/>
          <w:lang w:val="fr-CA"/>
        </w:rPr>
      </w:pPr>
      <w:r w:rsidRPr="00EC0D4B">
        <w:rPr>
          <w:b/>
          <w:lang w:val="fr-CA"/>
        </w:rPr>
        <w:t>Essentiel</w:t>
      </w:r>
    </w:p>
    <w:p w:rsidR="00C41E32" w:rsidRPr="00EC0D4B" w:rsidRDefault="00C41E32" w:rsidP="00847435">
      <w:pPr>
        <w:pStyle w:val="Corpsdetexte"/>
        <w:ind w:left="0"/>
        <w:rPr>
          <w:b/>
          <w:lang w:val="fr-CA"/>
        </w:rPr>
      </w:pPr>
    </w:p>
    <w:p w:rsidR="00C41E32" w:rsidRDefault="00C41E32" w:rsidP="00C41E32">
      <w:pPr>
        <w:pStyle w:val="Titre2"/>
        <w:rPr>
          <w:lang w:val="fr-CA"/>
        </w:rPr>
      </w:pPr>
      <w:bookmarkStart w:id="37" w:name="_Toc378700653"/>
      <w:r w:rsidRPr="00EC0D4B">
        <w:rPr>
          <w:lang w:val="fr-CA"/>
        </w:rPr>
        <w:t xml:space="preserve">Exigences relatives </w:t>
      </w:r>
      <w:r>
        <w:rPr>
          <w:lang w:val="fr-CA"/>
        </w:rPr>
        <w:t>à la guitare</w:t>
      </w:r>
      <w:bookmarkEnd w:id="37"/>
    </w:p>
    <w:p w:rsidR="00626681" w:rsidRDefault="00626681" w:rsidP="00626681">
      <w:pPr>
        <w:rPr>
          <w:lang w:val="fr-CA"/>
        </w:rPr>
      </w:pPr>
      <w:r>
        <w:rPr>
          <w:lang w:val="fr-CA"/>
        </w:rPr>
        <w:t>Il est souhaitable que le jeu permette de jouer de la guitare.</w:t>
      </w:r>
    </w:p>
    <w:p w:rsidR="00626681" w:rsidRPr="00626681" w:rsidRDefault="00626681" w:rsidP="00626681">
      <w:pPr>
        <w:rPr>
          <w:lang w:val="fr-CA"/>
        </w:rPr>
      </w:pPr>
    </w:p>
    <w:p w:rsidR="00626681" w:rsidRPr="00EC0D4B" w:rsidRDefault="00626681" w:rsidP="00626681">
      <w:pPr>
        <w:pStyle w:val="Titre3"/>
        <w:rPr>
          <w:lang w:val="fr-CA"/>
        </w:rPr>
      </w:pPr>
      <w:bookmarkStart w:id="38" w:name="_Toc378700654"/>
      <w:r w:rsidRPr="00EC0D4B">
        <w:rPr>
          <w:lang w:val="fr-CA"/>
        </w:rPr>
        <w:t xml:space="preserve">Vue à la </w:t>
      </w:r>
      <w:r>
        <w:rPr>
          <w:lang w:val="fr-CA"/>
        </w:rPr>
        <w:t>troisième</w:t>
      </w:r>
      <w:r w:rsidRPr="00EC0D4B">
        <w:rPr>
          <w:lang w:val="fr-CA"/>
        </w:rPr>
        <w:t xml:space="preserve"> personne</w:t>
      </w:r>
      <w:bookmarkEnd w:id="38"/>
    </w:p>
    <w:p w:rsidR="00626681" w:rsidRPr="00EC0D4B" w:rsidRDefault="00626681" w:rsidP="00626681">
      <w:pPr>
        <w:pStyle w:val="Corpsdetexte"/>
        <w:ind w:left="0"/>
        <w:rPr>
          <w:lang w:val="fr-CA"/>
        </w:rPr>
      </w:pPr>
      <w:r>
        <w:rPr>
          <w:lang w:val="fr-CA"/>
        </w:rPr>
        <w:t>Une vue à la troisième personne sera affichée lorsque le capteur détectera que l’utilisateur effectue un mouvement semblable à un joueur de guitare. La vue présentera le joueur de face, avec une guitare dans les mains. Les mouvements de bras du joueur sur les cordes et sur le manche de la guitare seront reproduits fidèlement.</w:t>
      </w:r>
      <w:r w:rsidRPr="00EC0D4B">
        <w:rPr>
          <w:lang w:val="fr-CA"/>
        </w:rPr>
        <w:t xml:space="preserve"> </w:t>
      </w:r>
    </w:p>
    <w:p w:rsidR="00626681" w:rsidRDefault="0088399B" w:rsidP="00626681">
      <w:pPr>
        <w:pStyle w:val="Corpsdetexte"/>
        <w:ind w:left="0"/>
        <w:rPr>
          <w:b/>
          <w:lang w:val="fr-CA"/>
        </w:rPr>
      </w:pPr>
      <w:r>
        <w:rPr>
          <w:b/>
          <w:lang w:val="fr-CA"/>
        </w:rPr>
        <w:t>Souhaitable</w:t>
      </w:r>
    </w:p>
    <w:p w:rsidR="00626681" w:rsidRDefault="00626681" w:rsidP="00626681">
      <w:pPr>
        <w:pStyle w:val="Corpsdetexte"/>
        <w:ind w:left="0"/>
        <w:rPr>
          <w:b/>
          <w:lang w:val="fr-CA"/>
        </w:rPr>
      </w:pPr>
    </w:p>
    <w:p w:rsidR="00626681" w:rsidRPr="00EC0D4B" w:rsidRDefault="00626681" w:rsidP="00626681">
      <w:pPr>
        <w:pStyle w:val="Titre3"/>
        <w:rPr>
          <w:lang w:val="fr-CA"/>
        </w:rPr>
      </w:pPr>
      <w:bookmarkStart w:id="39" w:name="_Toc378700655"/>
      <w:r>
        <w:rPr>
          <w:lang w:val="fr-CA"/>
        </w:rPr>
        <w:t>Jouabilité de la guitare</w:t>
      </w:r>
      <w:bookmarkEnd w:id="39"/>
    </w:p>
    <w:p w:rsidR="0088399B" w:rsidRDefault="0088399B" w:rsidP="00626681">
      <w:pPr>
        <w:pStyle w:val="Corpsdetexte"/>
        <w:ind w:left="0"/>
        <w:rPr>
          <w:lang w:val="fr-CA"/>
        </w:rPr>
      </w:pPr>
      <w:r>
        <w:rPr>
          <w:lang w:val="fr-CA"/>
        </w:rPr>
        <w:t>Des notes seront produites lorsque le joueur passera sa main sur les cordes de la guitare. Les notes produites seront choisies en fonction de 2 facteurs :</w:t>
      </w:r>
    </w:p>
    <w:p w:rsidR="00626681" w:rsidRDefault="0088399B" w:rsidP="0088399B">
      <w:pPr>
        <w:pStyle w:val="Corpsdetexte"/>
        <w:numPr>
          <w:ilvl w:val="0"/>
          <w:numId w:val="8"/>
        </w:numPr>
        <w:rPr>
          <w:lang w:val="fr-CA"/>
        </w:rPr>
      </w:pPr>
      <w:r>
        <w:rPr>
          <w:lang w:val="fr-CA"/>
        </w:rPr>
        <w:t>La position de l’autre main sur le manche de la guitare déterminera si le son produit doit être plus aigu ou plus grave.</w:t>
      </w:r>
    </w:p>
    <w:p w:rsidR="0088399B" w:rsidRPr="00EC0D4B" w:rsidRDefault="0088399B" w:rsidP="0088399B">
      <w:pPr>
        <w:pStyle w:val="Corpsdetexte"/>
        <w:numPr>
          <w:ilvl w:val="0"/>
          <w:numId w:val="8"/>
        </w:numPr>
        <w:rPr>
          <w:lang w:val="fr-CA"/>
        </w:rPr>
      </w:pPr>
      <w:r>
        <w:rPr>
          <w:lang w:val="fr-CA"/>
        </w:rPr>
        <w:t>Les notes seront choisies dans une tonalité déterminée à l’entrée dans le mode. Dans le cas du mode assisté, la tonalité dépendra de la musique jouée.</w:t>
      </w:r>
    </w:p>
    <w:p w:rsidR="00626681" w:rsidRDefault="0088399B" w:rsidP="00626681">
      <w:pPr>
        <w:pStyle w:val="Corpsdetexte"/>
        <w:ind w:left="0"/>
        <w:rPr>
          <w:b/>
          <w:lang w:val="fr-CA"/>
        </w:rPr>
      </w:pPr>
      <w:r>
        <w:rPr>
          <w:b/>
          <w:lang w:val="fr-CA"/>
        </w:rPr>
        <w:t>Souhaitable</w:t>
      </w:r>
    </w:p>
    <w:p w:rsidR="0088399B" w:rsidRPr="00EC0D4B" w:rsidRDefault="0088399B" w:rsidP="00626681">
      <w:pPr>
        <w:pStyle w:val="Corpsdetexte"/>
        <w:ind w:left="0"/>
        <w:rPr>
          <w:b/>
          <w:lang w:val="fr-CA"/>
        </w:rPr>
      </w:pPr>
    </w:p>
    <w:p w:rsidR="0088399B" w:rsidRPr="00EC0D4B" w:rsidRDefault="0088399B" w:rsidP="0088399B">
      <w:pPr>
        <w:pStyle w:val="Titre3"/>
        <w:rPr>
          <w:lang w:val="fr-CA"/>
        </w:rPr>
      </w:pPr>
      <w:bookmarkStart w:id="40" w:name="_Toc378700656"/>
      <w:r w:rsidRPr="00EC0D4B">
        <w:rPr>
          <w:lang w:val="fr-CA"/>
        </w:rPr>
        <w:t>Positionnement du capteur</w:t>
      </w:r>
      <w:bookmarkEnd w:id="40"/>
    </w:p>
    <w:p w:rsidR="0088399B" w:rsidRPr="00EC0D4B" w:rsidRDefault="0088399B" w:rsidP="0088399B">
      <w:pPr>
        <w:pStyle w:val="Corpsdetexte"/>
        <w:ind w:left="0"/>
        <w:rPr>
          <w:lang w:val="fr-CA"/>
        </w:rPr>
      </w:pPr>
      <w:r w:rsidRPr="00EC0D4B">
        <w:rPr>
          <w:lang w:val="fr-CA"/>
        </w:rPr>
        <w:t xml:space="preserve">Le capteur pour la </w:t>
      </w:r>
      <w:r>
        <w:rPr>
          <w:lang w:val="fr-CA"/>
        </w:rPr>
        <w:t>guitare sera le même que pour la batterie et sera donc positionné au même endroit.</w:t>
      </w:r>
    </w:p>
    <w:p w:rsidR="0088399B" w:rsidRPr="00EC0D4B" w:rsidRDefault="0088399B" w:rsidP="0088399B">
      <w:pPr>
        <w:pStyle w:val="Corpsdetexte"/>
        <w:ind w:left="0"/>
        <w:rPr>
          <w:b/>
          <w:lang w:val="fr-CA"/>
        </w:rPr>
      </w:pPr>
      <w:r>
        <w:rPr>
          <w:b/>
          <w:lang w:val="fr-CA"/>
        </w:rPr>
        <w:t>Souhaitable</w:t>
      </w:r>
    </w:p>
    <w:p w:rsidR="00EB20FE" w:rsidRDefault="00EB20FE" w:rsidP="00E000A8">
      <w:pPr>
        <w:rPr>
          <w:lang w:val="fr-CA"/>
        </w:rPr>
      </w:pPr>
    </w:p>
    <w:p w:rsidR="00C41E32" w:rsidRPr="00EC0D4B" w:rsidRDefault="00C41E32" w:rsidP="00E000A8">
      <w:pPr>
        <w:rPr>
          <w:lang w:val="fr-CA"/>
        </w:rPr>
      </w:pPr>
    </w:p>
    <w:p w:rsidR="00705EC4" w:rsidRPr="00EC0D4B" w:rsidRDefault="00705EC4" w:rsidP="00705EC4">
      <w:pPr>
        <w:pStyle w:val="Titre2"/>
        <w:rPr>
          <w:lang w:val="fr-CA"/>
        </w:rPr>
      </w:pPr>
      <w:bookmarkStart w:id="41" w:name="_Toc378700657"/>
      <w:r w:rsidRPr="00EC0D4B">
        <w:rPr>
          <w:lang w:val="fr-CA"/>
        </w:rPr>
        <w:t xml:space="preserve">Instruments </w:t>
      </w:r>
      <w:r w:rsidR="00B0307E" w:rsidRPr="00EC0D4B">
        <w:rPr>
          <w:lang w:val="fr-CA"/>
        </w:rPr>
        <w:t>souhaitables</w:t>
      </w:r>
      <w:bookmarkEnd w:id="41"/>
    </w:p>
    <w:p w:rsidR="00705EC4" w:rsidRPr="00EC0D4B" w:rsidRDefault="00366B26" w:rsidP="00705EC4">
      <w:pPr>
        <w:pStyle w:val="Corpsdetexte"/>
        <w:ind w:left="0"/>
        <w:rPr>
          <w:lang w:val="fr-CA"/>
        </w:rPr>
      </w:pPr>
      <w:r>
        <w:rPr>
          <w:lang w:val="fr-CA"/>
        </w:rPr>
        <w:t>Il est souhaitable d’ajouter divers instruments à percussion, tels que des tam-tams, un triangle, un gong et des maracas.</w:t>
      </w:r>
    </w:p>
    <w:p w:rsidR="00705EC4" w:rsidRPr="00EC0D4B" w:rsidRDefault="00892909" w:rsidP="00C73981">
      <w:pPr>
        <w:pStyle w:val="Corpsdetexte"/>
        <w:ind w:left="0"/>
        <w:rPr>
          <w:b/>
          <w:lang w:val="fr-CA"/>
        </w:rPr>
      </w:pPr>
      <w:r w:rsidRPr="00EC0D4B">
        <w:rPr>
          <w:b/>
          <w:lang w:val="fr-CA"/>
        </w:rPr>
        <w:t>Souhaitable</w:t>
      </w:r>
    </w:p>
    <w:p w:rsidR="00B0307E" w:rsidRPr="00EC0D4B" w:rsidRDefault="00B0307E" w:rsidP="00C73981">
      <w:pPr>
        <w:pStyle w:val="Corpsdetexte"/>
        <w:ind w:left="0"/>
        <w:rPr>
          <w:b/>
          <w:lang w:val="fr-CA"/>
        </w:rPr>
      </w:pPr>
    </w:p>
    <w:p w:rsidR="00B0307E" w:rsidRPr="00EC0D4B" w:rsidRDefault="00B0307E" w:rsidP="00B0307E">
      <w:pPr>
        <w:pStyle w:val="Titre2"/>
        <w:rPr>
          <w:lang w:val="fr-CA"/>
        </w:rPr>
      </w:pPr>
      <w:bookmarkStart w:id="42" w:name="_Toc378700658"/>
      <w:r w:rsidRPr="00EC0D4B">
        <w:rPr>
          <w:lang w:val="fr-CA"/>
        </w:rPr>
        <w:t>Instruments optionnels</w:t>
      </w:r>
      <w:bookmarkEnd w:id="42"/>
    </w:p>
    <w:p w:rsidR="00B0307E" w:rsidRPr="00EC0D4B" w:rsidRDefault="00B0307E" w:rsidP="00B0307E">
      <w:pPr>
        <w:pStyle w:val="Corpsdetexte"/>
        <w:ind w:left="0"/>
        <w:rPr>
          <w:b/>
          <w:lang w:val="fr-CA"/>
        </w:rPr>
      </w:pPr>
      <w:r w:rsidRPr="00EC0D4B">
        <w:rPr>
          <w:lang w:val="fr-CA"/>
        </w:rPr>
        <w:t>Divers instruments à vents pourront être jouables.</w:t>
      </w:r>
    </w:p>
    <w:p w:rsidR="00B0307E" w:rsidRPr="00EC0D4B" w:rsidRDefault="00B0307E" w:rsidP="00B0307E">
      <w:pPr>
        <w:pStyle w:val="Corpsdetexte"/>
        <w:ind w:left="0"/>
        <w:rPr>
          <w:b/>
          <w:lang w:val="fr-CA"/>
        </w:rPr>
      </w:pPr>
      <w:r w:rsidRPr="00EC0D4B">
        <w:rPr>
          <w:b/>
          <w:lang w:val="fr-CA"/>
        </w:rPr>
        <w:t>Optionnel</w:t>
      </w:r>
    </w:p>
    <w:p w:rsidR="00E7567B" w:rsidRPr="00EC0D4B" w:rsidRDefault="00E7567B" w:rsidP="005A5D37">
      <w:pPr>
        <w:pStyle w:val="Corpsdetexte"/>
        <w:ind w:left="0"/>
        <w:rPr>
          <w:b/>
          <w:lang w:val="fr-CA"/>
        </w:rPr>
      </w:pPr>
    </w:p>
    <w:p w:rsidR="00E7567B" w:rsidRPr="00EC0D4B" w:rsidRDefault="00E7567B" w:rsidP="00E7567B">
      <w:pPr>
        <w:pStyle w:val="Titre2"/>
        <w:rPr>
          <w:lang w:val="fr-CA"/>
        </w:rPr>
      </w:pPr>
      <w:bookmarkStart w:id="43" w:name="_Ref378700081"/>
      <w:bookmarkStart w:id="44" w:name="_Toc378700659"/>
      <w:r w:rsidRPr="00EC0D4B">
        <w:rPr>
          <w:lang w:val="fr-CA"/>
        </w:rPr>
        <w:t>Affichage</w:t>
      </w:r>
      <w:r w:rsidR="00EA5FA2">
        <w:rPr>
          <w:lang w:val="fr-CA"/>
        </w:rPr>
        <w:t xml:space="preserve"> des instruments de chaque joueur sur un même écran</w:t>
      </w:r>
      <w:bookmarkEnd w:id="43"/>
      <w:bookmarkEnd w:id="44"/>
    </w:p>
    <w:p w:rsidR="00E7567B" w:rsidRPr="00EC0D4B" w:rsidRDefault="00EA5FA2" w:rsidP="00E7567B">
      <w:pPr>
        <w:pStyle w:val="Corpsdetexte"/>
        <w:ind w:left="0"/>
        <w:rPr>
          <w:lang w:val="fr-CA"/>
        </w:rPr>
      </w:pPr>
      <w:r>
        <w:rPr>
          <w:lang w:val="fr-CA"/>
        </w:rPr>
        <w:t xml:space="preserve">Les vues à la première et à la troisième personne devront être combinées dans une même image. Cette image sera projetée sur un mur en face des utilisateurs. </w:t>
      </w:r>
    </w:p>
    <w:p w:rsidR="00E7567B" w:rsidRDefault="00E7567B" w:rsidP="00E7567B">
      <w:pPr>
        <w:pStyle w:val="Corpsdetexte"/>
        <w:ind w:left="0"/>
        <w:rPr>
          <w:b/>
          <w:lang w:val="fr-CA"/>
        </w:rPr>
      </w:pPr>
      <w:r w:rsidRPr="00EC0D4B">
        <w:rPr>
          <w:b/>
          <w:lang w:val="fr-CA"/>
        </w:rPr>
        <w:t>Essentielle</w:t>
      </w:r>
    </w:p>
    <w:p w:rsidR="002502CA" w:rsidRDefault="002502CA" w:rsidP="00E7567B">
      <w:pPr>
        <w:pStyle w:val="Corpsdetexte"/>
        <w:ind w:left="0"/>
        <w:rPr>
          <w:b/>
          <w:lang w:val="fr-CA"/>
        </w:rPr>
      </w:pPr>
    </w:p>
    <w:p w:rsidR="002502CA" w:rsidRDefault="002502CA" w:rsidP="002502CA">
      <w:pPr>
        <w:pStyle w:val="Titre2"/>
        <w:rPr>
          <w:lang w:val="fr-CA"/>
        </w:rPr>
      </w:pPr>
      <w:bookmarkStart w:id="45" w:name="_Toc378700660"/>
      <w:r w:rsidRPr="00EC0D4B">
        <w:rPr>
          <w:lang w:val="fr-CA"/>
        </w:rPr>
        <w:t>Affichage</w:t>
      </w:r>
      <w:r>
        <w:rPr>
          <w:lang w:val="fr-CA"/>
        </w:rPr>
        <w:t xml:space="preserve"> </w:t>
      </w:r>
      <w:r>
        <w:rPr>
          <w:lang w:val="fr-CA"/>
        </w:rPr>
        <w:t>évolué</w:t>
      </w:r>
      <w:bookmarkEnd w:id="45"/>
    </w:p>
    <w:p w:rsidR="002502CA" w:rsidRDefault="002502CA" w:rsidP="002502CA">
      <w:pPr>
        <w:rPr>
          <w:lang w:val="fr-CA"/>
        </w:rPr>
      </w:pPr>
      <w:r>
        <w:rPr>
          <w:lang w:val="fr-CA"/>
        </w:rPr>
        <w:t xml:space="preserve">Cette exigence pourrait remplacer l’exigence </w:t>
      </w:r>
      <w:r>
        <w:rPr>
          <w:lang w:val="fr-CA"/>
        </w:rPr>
        <w:fldChar w:fldCharType="begin"/>
      </w:r>
      <w:r>
        <w:rPr>
          <w:lang w:val="fr-CA"/>
        </w:rPr>
        <w:instrText xml:space="preserve"> REF _Ref378700081 \r \h </w:instrText>
      </w:r>
      <w:r>
        <w:rPr>
          <w:lang w:val="fr-CA"/>
        </w:rPr>
      </w:r>
      <w:r>
        <w:rPr>
          <w:lang w:val="fr-CA"/>
        </w:rPr>
        <w:fldChar w:fldCharType="separate"/>
      </w:r>
      <w:r w:rsidR="00DC48C8">
        <w:rPr>
          <w:lang w:val="fr-CA"/>
        </w:rPr>
        <w:t>3.9</w:t>
      </w:r>
      <w:r>
        <w:rPr>
          <w:lang w:val="fr-CA"/>
        </w:rPr>
        <w:fldChar w:fldCharType="end"/>
      </w:r>
      <w:r>
        <w:rPr>
          <w:lang w:val="fr-CA"/>
        </w:rPr>
        <w:t>.</w:t>
      </w:r>
    </w:p>
    <w:p w:rsidR="002502CA" w:rsidRPr="002502CA" w:rsidRDefault="002502CA" w:rsidP="002502CA">
      <w:pPr>
        <w:rPr>
          <w:lang w:val="fr-CA"/>
        </w:rPr>
      </w:pPr>
    </w:p>
    <w:p w:rsidR="002502CA" w:rsidRPr="00EC0D4B" w:rsidRDefault="002502CA" w:rsidP="002502CA">
      <w:pPr>
        <w:pStyle w:val="Corpsdetexte"/>
        <w:ind w:left="0"/>
        <w:rPr>
          <w:lang w:val="fr-CA"/>
        </w:rPr>
      </w:pPr>
      <w:r>
        <w:rPr>
          <w:lang w:val="fr-CA"/>
        </w:rPr>
        <w:t>Dans cette configuration, il y a 3 écrans. D’abord, un ordinateur portable est placé devant chaque joueur afin d’afficher la vue à la première ou à la troisième personne destinée à l’aider à se positionner sur son instrument. Une troisième vue est projetée sur un mur derrière les utilisateurs. Elle montre l’image des joueurs sur lesquels les instruments ont été superposés. Des effets de lumière sont ajoutés afin de donner l’impression que les joueurs sont sur une scène.</w:t>
      </w:r>
    </w:p>
    <w:p w:rsidR="002502CA" w:rsidRPr="00EC0D4B" w:rsidRDefault="002502CA" w:rsidP="002502CA">
      <w:pPr>
        <w:pStyle w:val="Corpsdetexte"/>
        <w:ind w:left="0"/>
        <w:rPr>
          <w:b/>
          <w:lang w:val="fr-CA"/>
        </w:rPr>
      </w:pPr>
      <w:r>
        <w:rPr>
          <w:b/>
          <w:lang w:val="fr-CA"/>
        </w:rPr>
        <w:t>Optionnel</w:t>
      </w:r>
    </w:p>
    <w:p w:rsidR="002502CA" w:rsidRPr="00EC0D4B" w:rsidRDefault="002502CA" w:rsidP="003578DC">
      <w:pPr>
        <w:pStyle w:val="Corpsdetexte"/>
        <w:ind w:left="0"/>
        <w:rPr>
          <w:b/>
          <w:lang w:val="fr-CA"/>
        </w:rPr>
      </w:pPr>
    </w:p>
    <w:p w:rsidR="009F7EC1" w:rsidRPr="00EC0D4B" w:rsidRDefault="009F7EC1" w:rsidP="009F7EC1">
      <w:pPr>
        <w:pStyle w:val="Titre2"/>
        <w:rPr>
          <w:lang w:val="fr-CA"/>
        </w:rPr>
      </w:pPr>
      <w:bookmarkStart w:id="46" w:name="_Toc378700661"/>
      <w:r w:rsidRPr="00EC0D4B">
        <w:rPr>
          <w:lang w:val="fr-CA"/>
        </w:rPr>
        <w:t>Nombre de joueurs</w:t>
      </w:r>
      <w:bookmarkEnd w:id="46"/>
    </w:p>
    <w:p w:rsidR="009F7EC1" w:rsidRPr="00EC0D4B" w:rsidRDefault="009F7EC1" w:rsidP="009F7EC1">
      <w:pPr>
        <w:pStyle w:val="Corpsdetexte"/>
        <w:ind w:left="0"/>
        <w:rPr>
          <w:lang w:val="fr-CA"/>
        </w:rPr>
      </w:pPr>
      <w:r w:rsidRPr="00EC0D4B">
        <w:rPr>
          <w:lang w:val="fr-CA"/>
        </w:rPr>
        <w:t xml:space="preserve">Le nombre maximal </w:t>
      </w:r>
      <w:r w:rsidR="0090480E">
        <w:rPr>
          <w:lang w:val="fr-CA"/>
        </w:rPr>
        <w:t xml:space="preserve">de joueurs simultanés </w:t>
      </w:r>
      <w:r w:rsidRPr="00EC0D4B">
        <w:rPr>
          <w:lang w:val="fr-CA"/>
        </w:rPr>
        <w:t>sera de 2.</w:t>
      </w:r>
      <w:r w:rsidR="0090480E">
        <w:rPr>
          <w:lang w:val="fr-CA"/>
        </w:rPr>
        <w:t xml:space="preserve"> Chaque joueur pourra choisir l’instrument de son choix, mais il pourra y avoir au maximum un piano à la fois.</w:t>
      </w:r>
    </w:p>
    <w:p w:rsidR="009F7EC1" w:rsidRPr="00EC0D4B" w:rsidRDefault="009F7EC1" w:rsidP="009F7EC1">
      <w:pPr>
        <w:pStyle w:val="Corpsdetexte"/>
        <w:ind w:left="0"/>
        <w:rPr>
          <w:b/>
          <w:lang w:val="fr-CA"/>
        </w:rPr>
      </w:pPr>
      <w:r w:rsidRPr="00EC0D4B">
        <w:rPr>
          <w:b/>
          <w:lang w:val="fr-CA"/>
        </w:rPr>
        <w:t>Essentiel</w:t>
      </w:r>
    </w:p>
    <w:p w:rsidR="00BA0F9F" w:rsidRPr="00EC0D4B" w:rsidRDefault="00BA0F9F" w:rsidP="009F7EC1">
      <w:pPr>
        <w:pStyle w:val="Corpsdetexte"/>
        <w:ind w:left="0"/>
        <w:rPr>
          <w:b/>
          <w:lang w:val="fr-CA"/>
        </w:rPr>
      </w:pPr>
    </w:p>
    <w:p w:rsidR="00BA0F9F" w:rsidRPr="00EC0D4B" w:rsidRDefault="00BA0F9F" w:rsidP="0090480E">
      <w:pPr>
        <w:pStyle w:val="Titre3"/>
        <w:rPr>
          <w:lang w:val="fr-CA"/>
        </w:rPr>
      </w:pPr>
      <w:bookmarkStart w:id="47" w:name="_Toc378700662"/>
      <w:r w:rsidRPr="00EC0D4B">
        <w:rPr>
          <w:lang w:val="fr-CA"/>
        </w:rPr>
        <w:t>Deux pianos</w:t>
      </w:r>
      <w:r w:rsidR="009549B2" w:rsidRPr="00EC0D4B">
        <w:rPr>
          <w:lang w:val="fr-CA"/>
        </w:rPr>
        <w:t xml:space="preserve"> en</w:t>
      </w:r>
      <w:r w:rsidRPr="00EC0D4B">
        <w:rPr>
          <w:lang w:val="fr-CA"/>
        </w:rPr>
        <w:t xml:space="preserve"> simultané</w:t>
      </w:r>
      <w:bookmarkEnd w:id="47"/>
    </w:p>
    <w:p w:rsidR="00BA0F9F" w:rsidRPr="00EC0D4B" w:rsidRDefault="00E000A8" w:rsidP="00BA0F9F">
      <w:pPr>
        <w:pStyle w:val="Corpsdetexte"/>
        <w:ind w:left="0"/>
        <w:rPr>
          <w:lang w:val="fr-CA"/>
        </w:rPr>
      </w:pPr>
      <w:r w:rsidRPr="00EC0D4B">
        <w:rPr>
          <w:lang w:val="fr-CA"/>
        </w:rPr>
        <w:t xml:space="preserve">Il sera possible pour les deux joueurs de jouer du piano de façon simultanée. </w:t>
      </w:r>
    </w:p>
    <w:p w:rsidR="00EB6385" w:rsidRDefault="00BA0F9F" w:rsidP="00E000A8">
      <w:pPr>
        <w:pStyle w:val="Corpsdetexte"/>
        <w:ind w:left="0"/>
        <w:rPr>
          <w:b/>
          <w:lang w:val="fr-CA"/>
        </w:rPr>
      </w:pPr>
      <w:r w:rsidRPr="00EC0D4B">
        <w:rPr>
          <w:b/>
          <w:lang w:val="fr-CA"/>
        </w:rPr>
        <w:t>Optio</w:t>
      </w:r>
      <w:r w:rsidR="00047559" w:rsidRPr="00EC0D4B">
        <w:rPr>
          <w:b/>
          <w:lang w:val="fr-CA"/>
        </w:rPr>
        <w:t>n</w:t>
      </w:r>
      <w:r w:rsidRPr="00EC0D4B">
        <w:rPr>
          <w:b/>
          <w:lang w:val="fr-CA"/>
        </w:rPr>
        <w:t>nel</w:t>
      </w:r>
    </w:p>
    <w:p w:rsidR="00553B37" w:rsidRPr="00EC0D4B" w:rsidRDefault="00553B37" w:rsidP="00E000A8">
      <w:pPr>
        <w:pStyle w:val="Corpsdetexte"/>
        <w:ind w:left="0"/>
        <w:rPr>
          <w:b/>
          <w:lang w:val="fr-CA"/>
        </w:rPr>
      </w:pPr>
    </w:p>
    <w:p w:rsidR="005606A0" w:rsidRPr="00EC0D4B" w:rsidRDefault="009C04B2" w:rsidP="007D3D43">
      <w:pPr>
        <w:pStyle w:val="Titre1"/>
        <w:rPr>
          <w:lang w:val="fr-CA"/>
        </w:rPr>
      </w:pPr>
      <w:bookmarkStart w:id="48" w:name="_Toc378700663"/>
      <w:r w:rsidRPr="00EC0D4B">
        <w:rPr>
          <w:lang w:val="fr-CA"/>
        </w:rPr>
        <w:t xml:space="preserve">Exigences </w:t>
      </w:r>
      <w:r w:rsidR="00255084" w:rsidRPr="00EC0D4B">
        <w:rPr>
          <w:lang w:val="fr-CA"/>
        </w:rPr>
        <w:t>non-fonctionnelles</w:t>
      </w:r>
      <w:bookmarkEnd w:id="48"/>
    </w:p>
    <w:p w:rsidR="00C8647C" w:rsidRPr="00EC0D4B" w:rsidRDefault="00C8647C" w:rsidP="00C8647C">
      <w:pPr>
        <w:rPr>
          <w:lang w:val="fr-CA"/>
        </w:rPr>
      </w:pPr>
    </w:p>
    <w:p w:rsidR="00EB0707" w:rsidRPr="00EC0D4B" w:rsidRDefault="009315E4" w:rsidP="00C8647C">
      <w:pPr>
        <w:pStyle w:val="Titre2"/>
        <w:rPr>
          <w:lang w:val="fr-CA"/>
        </w:rPr>
      </w:pPr>
      <w:bookmarkStart w:id="49" w:name="_Toc378700664"/>
      <w:r w:rsidRPr="00EC0D4B">
        <w:rPr>
          <w:lang w:val="fr-CA"/>
        </w:rPr>
        <w:t>Utilisabilité</w:t>
      </w:r>
      <w:bookmarkEnd w:id="49"/>
    </w:p>
    <w:p w:rsidR="007D3D43" w:rsidRPr="00EC0D4B" w:rsidRDefault="007D3D43" w:rsidP="007D3D43">
      <w:pPr>
        <w:pStyle w:val="Corpsdetexte"/>
        <w:rPr>
          <w:lang w:val="fr-CA"/>
        </w:rPr>
      </w:pPr>
    </w:p>
    <w:p w:rsidR="00853604" w:rsidRPr="00EC0D4B" w:rsidRDefault="0073336C" w:rsidP="00853604">
      <w:pPr>
        <w:pStyle w:val="Titre3"/>
        <w:rPr>
          <w:lang w:val="fr-CA"/>
        </w:rPr>
      </w:pPr>
      <w:bookmarkStart w:id="50" w:name="_Toc378700665"/>
      <w:r w:rsidRPr="00EC0D4B">
        <w:rPr>
          <w:lang w:val="fr-CA"/>
        </w:rPr>
        <w:t>Temps de formation</w:t>
      </w:r>
      <w:bookmarkEnd w:id="50"/>
    </w:p>
    <w:p w:rsidR="007D3D43" w:rsidRPr="00EC0D4B" w:rsidRDefault="0073336C" w:rsidP="0073336C">
      <w:pPr>
        <w:pStyle w:val="Corpsdetexte"/>
        <w:ind w:left="0"/>
        <w:rPr>
          <w:lang w:val="fr-CA"/>
        </w:rPr>
      </w:pPr>
      <w:r w:rsidRPr="00EC0D4B">
        <w:rPr>
          <w:lang w:val="fr-CA"/>
        </w:rPr>
        <w:t xml:space="preserve">Un utilisateur normal doit pouvoir utiliser le logiciel facilement, avec une période d’apprentissage </w:t>
      </w:r>
      <w:r w:rsidR="00A85CA9" w:rsidRPr="00EC0D4B">
        <w:rPr>
          <w:lang w:val="fr-CA"/>
        </w:rPr>
        <w:t>d’au plus 1 minute. Cela est nécessaire puisque le logiciel sera présenté dans un salon dans lequel les utilisateurs ont peu de temps à consacrer à chaque présentation.</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51" w:name="_Toc378700666"/>
      <w:r w:rsidRPr="00EC0D4B">
        <w:rPr>
          <w:lang w:val="fr-CA"/>
        </w:rPr>
        <w:t>Latence</w:t>
      </w:r>
      <w:r w:rsidR="0073336C" w:rsidRPr="00EC0D4B">
        <w:rPr>
          <w:lang w:val="fr-CA"/>
        </w:rPr>
        <w:t xml:space="preserve"> du son</w:t>
      </w:r>
      <w:bookmarkEnd w:id="51"/>
    </w:p>
    <w:p w:rsidR="0073336C" w:rsidRPr="00EC0D4B" w:rsidRDefault="0073336C" w:rsidP="0073336C">
      <w:pPr>
        <w:pStyle w:val="Corpsdetexte"/>
        <w:ind w:left="0"/>
        <w:rPr>
          <w:lang w:val="fr-CA"/>
        </w:rPr>
      </w:pPr>
      <w:r w:rsidRPr="00EC0D4B">
        <w:rPr>
          <w:lang w:val="fr-CA"/>
        </w:rPr>
        <w:t xml:space="preserve">Le son de chaque note pour chaque instrument devra être joué avec un délai maximal de </w:t>
      </w:r>
      <w:r w:rsidR="00A85CA9" w:rsidRPr="00EC0D4B">
        <w:rPr>
          <w:lang w:val="fr-CA"/>
        </w:rPr>
        <w:t xml:space="preserve">25 millisecondes </w:t>
      </w:r>
      <w:r w:rsidR="008C758E" w:rsidRPr="00EC0D4B">
        <w:rPr>
          <w:lang w:val="fr-CA"/>
        </w:rPr>
        <w:t>après que l’action ait été</w:t>
      </w:r>
      <w:r w:rsidRPr="00EC0D4B">
        <w:rPr>
          <w:lang w:val="fr-CA"/>
        </w:rPr>
        <w:t xml:space="preserve"> effectuée par l’utilisateur.</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52" w:name="_Toc378700667"/>
      <w:r w:rsidRPr="00EC0D4B">
        <w:rPr>
          <w:lang w:val="fr-CA"/>
        </w:rPr>
        <w:t>Latence de</w:t>
      </w:r>
      <w:r w:rsidR="0073336C" w:rsidRPr="00EC0D4B">
        <w:rPr>
          <w:lang w:val="fr-CA"/>
        </w:rPr>
        <w:t xml:space="preserve"> l’image</w:t>
      </w:r>
      <w:bookmarkEnd w:id="52"/>
    </w:p>
    <w:p w:rsidR="0073336C" w:rsidRPr="00EC0D4B" w:rsidRDefault="00FB783A" w:rsidP="0073336C">
      <w:pPr>
        <w:pStyle w:val="Corpsdetexte"/>
        <w:ind w:left="0"/>
        <w:rPr>
          <w:lang w:val="fr-CA"/>
        </w:rPr>
      </w:pPr>
      <w:r w:rsidRPr="00EC0D4B">
        <w:rPr>
          <w:lang w:val="fr-CA"/>
        </w:rPr>
        <w:t xml:space="preserve">Les actions de l’utilisateur seront répercutées dans la vue </w:t>
      </w:r>
      <w:r w:rsidR="0073336C" w:rsidRPr="00EC0D4B">
        <w:rPr>
          <w:lang w:val="fr-CA"/>
        </w:rPr>
        <w:t xml:space="preserve">affichée avec un délai maximal de </w:t>
      </w:r>
      <w:r w:rsidRPr="00EC0D4B">
        <w:rPr>
          <w:lang w:val="fr-CA"/>
        </w:rPr>
        <w:t xml:space="preserve">50 </w:t>
      </w:r>
      <w:r w:rsidR="0073336C" w:rsidRPr="00EC0D4B">
        <w:rPr>
          <w:lang w:val="fr-CA"/>
        </w:rPr>
        <w:t xml:space="preserve">millisecondes après que </w:t>
      </w:r>
      <w:r w:rsidRPr="00EC0D4B">
        <w:rPr>
          <w:lang w:val="fr-CA"/>
        </w:rPr>
        <w:t>l’exécution de l’action.</w:t>
      </w:r>
    </w:p>
    <w:p w:rsidR="0073336C" w:rsidRPr="00EC0D4B" w:rsidRDefault="0073336C" w:rsidP="0073336C">
      <w:pPr>
        <w:pStyle w:val="Corpsdetexte"/>
        <w:ind w:left="0"/>
        <w:rPr>
          <w:lang w:val="fr-CA"/>
        </w:rPr>
      </w:pPr>
    </w:p>
    <w:p w:rsidR="00853604" w:rsidRPr="00EC0D4B" w:rsidRDefault="00853604" w:rsidP="00853604">
      <w:pPr>
        <w:pStyle w:val="Titre2"/>
        <w:rPr>
          <w:lang w:val="fr-CA"/>
        </w:rPr>
      </w:pPr>
      <w:bookmarkStart w:id="53" w:name="_Toc77491607"/>
      <w:bookmarkStart w:id="54" w:name="_Toc378700668"/>
      <w:r w:rsidRPr="00EC0D4B">
        <w:rPr>
          <w:lang w:val="fr-CA"/>
        </w:rPr>
        <w:t>Fiabilité</w:t>
      </w:r>
      <w:bookmarkEnd w:id="53"/>
      <w:bookmarkEnd w:id="54"/>
    </w:p>
    <w:p w:rsidR="006727A1" w:rsidRPr="00EC0D4B" w:rsidRDefault="006727A1" w:rsidP="006727A1">
      <w:pPr>
        <w:pStyle w:val="Corpsdetexte"/>
        <w:rPr>
          <w:lang w:val="fr-CA"/>
        </w:rPr>
      </w:pPr>
    </w:p>
    <w:p w:rsidR="00853604" w:rsidRPr="00EC0D4B" w:rsidRDefault="00C830FC" w:rsidP="00853604">
      <w:pPr>
        <w:pStyle w:val="Titre3"/>
        <w:rPr>
          <w:lang w:val="fr-CA"/>
        </w:rPr>
      </w:pPr>
      <w:bookmarkStart w:id="55" w:name="_Toc378700669"/>
      <w:r w:rsidRPr="00EC0D4B">
        <w:rPr>
          <w:lang w:val="fr-CA"/>
        </w:rPr>
        <w:t>Temps moyen entre pannes</w:t>
      </w:r>
      <w:bookmarkEnd w:id="55"/>
    </w:p>
    <w:p w:rsidR="00C830FC" w:rsidRPr="00EC0D4B" w:rsidRDefault="00C830FC" w:rsidP="00C830FC">
      <w:pPr>
        <w:pStyle w:val="Corpsdetexte"/>
        <w:ind w:left="0"/>
        <w:rPr>
          <w:lang w:val="fr-CA"/>
        </w:rPr>
      </w:pPr>
      <w:bookmarkStart w:id="56" w:name="_Toc77491609"/>
      <w:r w:rsidRPr="00EC0D4B">
        <w:rPr>
          <w:lang w:val="fr-CA"/>
        </w:rPr>
        <w:t xml:space="preserve">Le temps moyen entre panne devra être </w:t>
      </w:r>
      <w:r w:rsidR="00903684" w:rsidRPr="00EC0D4B">
        <w:rPr>
          <w:lang w:val="fr-CA"/>
        </w:rPr>
        <w:t>grand</w:t>
      </w:r>
      <w:r w:rsidR="00E14696" w:rsidRPr="00EC0D4B">
        <w:rPr>
          <w:lang w:val="fr-CA"/>
        </w:rPr>
        <w:t xml:space="preserve"> afin d’assurer le bon déroulement des démonstrations</w:t>
      </w:r>
      <w:r w:rsidR="00957145" w:rsidRPr="00EC0D4B">
        <w:rPr>
          <w:lang w:val="fr-CA"/>
        </w:rPr>
        <w:t>, avec</w:t>
      </w:r>
      <w:r w:rsidRPr="00EC0D4B">
        <w:rPr>
          <w:lang w:val="fr-CA"/>
        </w:rPr>
        <w:t xml:space="preserve"> </w:t>
      </w:r>
      <w:r w:rsidR="00432AFD" w:rsidRPr="00EC0D4B">
        <w:rPr>
          <w:lang w:val="fr-CA"/>
        </w:rPr>
        <w:t>1 panne par 9 heures.</w:t>
      </w:r>
    </w:p>
    <w:p w:rsidR="000A2289" w:rsidRPr="00EC0D4B" w:rsidRDefault="000A2289" w:rsidP="00C830FC">
      <w:pPr>
        <w:pStyle w:val="Corpsdetexte"/>
        <w:ind w:left="0"/>
        <w:rPr>
          <w:lang w:val="fr-CA"/>
        </w:rPr>
      </w:pPr>
    </w:p>
    <w:p w:rsidR="000A2289" w:rsidRPr="00EC0D4B" w:rsidRDefault="000A2289" w:rsidP="000A2289">
      <w:pPr>
        <w:pStyle w:val="Titre3"/>
        <w:rPr>
          <w:lang w:val="fr-CA"/>
        </w:rPr>
      </w:pPr>
      <w:bookmarkStart w:id="57" w:name="_Toc378700670"/>
      <w:r w:rsidRPr="00EC0D4B">
        <w:rPr>
          <w:lang w:val="fr-CA"/>
        </w:rPr>
        <w:lastRenderedPageBreak/>
        <w:t>Temps moyen jusqu’à la réparation</w:t>
      </w:r>
      <w:bookmarkEnd w:id="57"/>
    </w:p>
    <w:p w:rsidR="000A2289" w:rsidRPr="00EC0D4B" w:rsidRDefault="000A2289" w:rsidP="000A2289">
      <w:pPr>
        <w:pStyle w:val="Corpsdetexte"/>
        <w:ind w:left="0"/>
        <w:rPr>
          <w:lang w:val="fr-CA"/>
        </w:rPr>
      </w:pPr>
      <w:r w:rsidRPr="00EC0D4B">
        <w:rPr>
          <w:lang w:val="fr-CA"/>
        </w:rPr>
        <w:t>Le système dev</w:t>
      </w:r>
      <w:r w:rsidR="002F59C8" w:rsidRPr="00EC0D4B">
        <w:rPr>
          <w:lang w:val="fr-CA"/>
        </w:rPr>
        <w:t xml:space="preserve">ra être facilement réparable et </w:t>
      </w:r>
      <w:proofErr w:type="spellStart"/>
      <w:r w:rsidR="002F59C8" w:rsidRPr="00EC0D4B">
        <w:rPr>
          <w:lang w:val="fr-CA"/>
        </w:rPr>
        <w:t>calibrable</w:t>
      </w:r>
      <w:proofErr w:type="spellEnd"/>
      <w:r w:rsidR="002F59C8" w:rsidRPr="00EC0D4B">
        <w:rPr>
          <w:lang w:val="fr-CA"/>
        </w:rPr>
        <w:t>. Ainsi, le temps pour redémarrer le logiciel sera d’au maximum 5 minutes. Le temps pour installer tous les capteurs et les calibrer sera d’au maximum 20 minutes.</w:t>
      </w:r>
    </w:p>
    <w:p w:rsidR="00F233CF" w:rsidRPr="00EC0D4B" w:rsidRDefault="00F233CF" w:rsidP="000A2289">
      <w:pPr>
        <w:rPr>
          <w:lang w:val="fr-CA"/>
        </w:rPr>
      </w:pPr>
    </w:p>
    <w:p w:rsidR="00F233CF" w:rsidRPr="00EC0D4B" w:rsidRDefault="00853604" w:rsidP="008C4188">
      <w:pPr>
        <w:pStyle w:val="Titre2"/>
        <w:rPr>
          <w:lang w:val="fr-CA"/>
        </w:rPr>
      </w:pPr>
      <w:bookmarkStart w:id="58" w:name="_Toc378700671"/>
      <w:r w:rsidRPr="00EC0D4B">
        <w:rPr>
          <w:lang w:val="fr-CA"/>
        </w:rPr>
        <w:t>Performance</w:t>
      </w:r>
      <w:bookmarkEnd w:id="56"/>
      <w:bookmarkEnd w:id="58"/>
    </w:p>
    <w:p w:rsidR="00853604" w:rsidRPr="00EC0D4B" w:rsidRDefault="000A2289" w:rsidP="00853604">
      <w:pPr>
        <w:pStyle w:val="Titre3"/>
        <w:rPr>
          <w:lang w:val="fr-CA"/>
        </w:rPr>
      </w:pPr>
      <w:bookmarkStart w:id="59" w:name="_Toc378700672"/>
      <w:r w:rsidRPr="00EC0D4B">
        <w:rPr>
          <w:lang w:val="fr-CA"/>
        </w:rPr>
        <w:t>Utilisation de ressource</w:t>
      </w:r>
      <w:bookmarkEnd w:id="59"/>
    </w:p>
    <w:p w:rsidR="002F59C8" w:rsidRDefault="00EC0D4B" w:rsidP="000A2289">
      <w:pPr>
        <w:pStyle w:val="Corpsdetexte"/>
        <w:ind w:left="0"/>
        <w:rPr>
          <w:lang w:val="fr-CA"/>
        </w:rPr>
      </w:pPr>
      <w:bookmarkStart w:id="60" w:name="_Toc77491611"/>
      <w:r w:rsidRPr="00EC0D4B">
        <w:rPr>
          <w:lang w:val="fr-CA"/>
        </w:rPr>
        <w:t>Le système devra pouvoir</w:t>
      </w:r>
      <w:r>
        <w:rPr>
          <w:lang w:val="fr-CA"/>
        </w:rPr>
        <w:t xml:space="preserve"> s’exécuter sur un ordinateur portable d’un membre de l’équipe, doté de la configuration suivante :</w:t>
      </w:r>
    </w:p>
    <w:p w:rsidR="00EC0D4B" w:rsidRDefault="00EC0D4B" w:rsidP="00EC0D4B">
      <w:pPr>
        <w:pStyle w:val="Corpsdetexte"/>
        <w:numPr>
          <w:ilvl w:val="0"/>
          <w:numId w:val="7"/>
        </w:numPr>
        <w:rPr>
          <w:lang w:val="fr-CA"/>
        </w:rPr>
      </w:pPr>
      <w:r>
        <w:rPr>
          <w:lang w:val="fr-CA"/>
        </w:rPr>
        <w:t xml:space="preserve">Processeur : Intel </w:t>
      </w:r>
      <w:proofErr w:type="spellStart"/>
      <w:r>
        <w:rPr>
          <w:lang w:val="fr-CA"/>
        </w:rPr>
        <w:t>Core</w:t>
      </w:r>
      <w:proofErr w:type="spellEnd"/>
      <w:r>
        <w:rPr>
          <w:lang w:val="fr-CA"/>
        </w:rPr>
        <w:t xml:space="preserve"> i7 – 4 </w:t>
      </w:r>
      <w:proofErr w:type="spellStart"/>
      <w:r>
        <w:rPr>
          <w:lang w:val="fr-CA"/>
        </w:rPr>
        <w:t>coeurs</w:t>
      </w:r>
      <w:proofErr w:type="spellEnd"/>
      <w:r>
        <w:rPr>
          <w:lang w:val="fr-CA"/>
        </w:rPr>
        <w:t xml:space="preserve"> @ 2.70 GHz</w:t>
      </w:r>
    </w:p>
    <w:p w:rsidR="00EC0D4B" w:rsidRDefault="00EC0D4B" w:rsidP="00EC0D4B">
      <w:pPr>
        <w:pStyle w:val="Corpsdetexte"/>
        <w:numPr>
          <w:ilvl w:val="0"/>
          <w:numId w:val="7"/>
        </w:numPr>
        <w:rPr>
          <w:lang w:val="fr-CA"/>
        </w:rPr>
      </w:pPr>
      <w:r>
        <w:rPr>
          <w:lang w:val="fr-CA"/>
        </w:rPr>
        <w:t>Mémoire : 8 Go</w:t>
      </w:r>
    </w:p>
    <w:p w:rsidR="00EC0D4B" w:rsidRDefault="00EC0D4B" w:rsidP="00EC0D4B">
      <w:pPr>
        <w:pStyle w:val="Corpsdetexte"/>
        <w:numPr>
          <w:ilvl w:val="0"/>
          <w:numId w:val="7"/>
        </w:numPr>
        <w:rPr>
          <w:lang w:val="fr-CA"/>
        </w:rPr>
      </w:pPr>
      <w:r>
        <w:rPr>
          <w:lang w:val="fr-CA"/>
        </w:rPr>
        <w:t xml:space="preserve">Carte graphique : NVIDIA </w:t>
      </w:r>
      <w:proofErr w:type="spellStart"/>
      <w:r>
        <w:rPr>
          <w:lang w:val="fr-CA"/>
        </w:rPr>
        <w:t>Quadro</w:t>
      </w:r>
      <w:proofErr w:type="spellEnd"/>
      <w:r>
        <w:rPr>
          <w:lang w:val="fr-CA"/>
        </w:rPr>
        <w:t xml:space="preserve"> K1000M et Intel HD </w:t>
      </w:r>
      <w:proofErr w:type="spellStart"/>
      <w:r>
        <w:rPr>
          <w:lang w:val="fr-CA"/>
        </w:rPr>
        <w:t>Graphics</w:t>
      </w:r>
      <w:proofErr w:type="spellEnd"/>
      <w:r>
        <w:rPr>
          <w:lang w:val="fr-CA"/>
        </w:rPr>
        <w:t xml:space="preserve"> 4000</w:t>
      </w:r>
    </w:p>
    <w:p w:rsidR="00EC0D4B" w:rsidRPr="00EC0D4B" w:rsidRDefault="00EC0D4B" w:rsidP="00EC0D4B">
      <w:pPr>
        <w:pStyle w:val="Corpsdetexte"/>
        <w:numPr>
          <w:ilvl w:val="0"/>
          <w:numId w:val="7"/>
        </w:numPr>
        <w:rPr>
          <w:lang w:val="fr-CA"/>
        </w:rPr>
      </w:pPr>
      <w:r>
        <w:rPr>
          <w:lang w:val="fr-CA"/>
        </w:rPr>
        <w:t>Espace disque : 500 Go</w:t>
      </w:r>
    </w:p>
    <w:p w:rsidR="008C4188" w:rsidRPr="00EC0D4B" w:rsidRDefault="00EC0D4B" w:rsidP="00EC0D4B">
      <w:pPr>
        <w:pStyle w:val="Corpsdetexte"/>
        <w:ind w:left="0"/>
        <w:rPr>
          <w:lang w:val="fr-CA"/>
        </w:rPr>
      </w:pPr>
      <w:r>
        <w:rPr>
          <w:lang w:val="fr-CA"/>
        </w:rPr>
        <w:t>Nous n’avons pas de contraintes d’économie de ressources matérielles ou de courant électrique. Nous pouvons donc nous permettre d’utiliser 100% des ressources décrites ci-dessous dans le but d’avoir un logiciel permettant une immersion dans le monde virtuelle qui semble aussi réelle que possible.</w:t>
      </w:r>
    </w:p>
    <w:p w:rsidR="000A2289" w:rsidRPr="00EC0D4B" w:rsidRDefault="000A2289" w:rsidP="000A2289">
      <w:pPr>
        <w:pStyle w:val="Corpsdetexte"/>
        <w:ind w:left="0"/>
        <w:rPr>
          <w:lang w:val="fr-CA"/>
        </w:rPr>
      </w:pPr>
    </w:p>
    <w:p w:rsidR="00F233CF" w:rsidRPr="00EC0D4B" w:rsidRDefault="00853604" w:rsidP="000548A9">
      <w:pPr>
        <w:pStyle w:val="Titre2"/>
        <w:rPr>
          <w:lang w:val="fr-CA"/>
        </w:rPr>
      </w:pPr>
      <w:bookmarkStart w:id="61" w:name="_Toc378700673"/>
      <w:r w:rsidRPr="00EC0D4B">
        <w:rPr>
          <w:lang w:val="fr-CA"/>
        </w:rPr>
        <w:t>Maintenabilité</w:t>
      </w:r>
      <w:bookmarkEnd w:id="60"/>
      <w:bookmarkEnd w:id="61"/>
    </w:p>
    <w:p w:rsidR="00F233CF" w:rsidRPr="00EC0D4B" w:rsidRDefault="00F233CF" w:rsidP="00F233CF">
      <w:pPr>
        <w:pStyle w:val="Corpsdetexte"/>
        <w:rPr>
          <w:lang w:val="fr-CA"/>
        </w:rPr>
      </w:pPr>
    </w:p>
    <w:p w:rsidR="00853604" w:rsidRPr="00EC0D4B" w:rsidRDefault="00903684" w:rsidP="00853604">
      <w:pPr>
        <w:pStyle w:val="Titre3"/>
        <w:rPr>
          <w:lang w:val="fr-CA"/>
        </w:rPr>
      </w:pPr>
      <w:bookmarkStart w:id="62" w:name="_Toc378700674"/>
      <w:r w:rsidRPr="00EC0D4B">
        <w:rPr>
          <w:lang w:val="fr-CA"/>
        </w:rPr>
        <w:t>Calibrage facile</w:t>
      </w:r>
      <w:bookmarkEnd w:id="62"/>
    </w:p>
    <w:p w:rsidR="005F5CA3" w:rsidRPr="00EC0D4B" w:rsidRDefault="006930CC" w:rsidP="00903684">
      <w:pPr>
        <w:pStyle w:val="Corpsdetexte"/>
        <w:ind w:left="0"/>
        <w:rPr>
          <w:lang w:val="fr-CA"/>
        </w:rPr>
      </w:pPr>
      <w:bookmarkStart w:id="63" w:name="_Toc77491613"/>
      <w:r w:rsidRPr="00EC0D4B">
        <w:rPr>
          <w:lang w:val="fr-CA"/>
        </w:rPr>
        <w:t>Le système doit être facile à calibrer afin que le système puisse être réutilisé par le département de génie logiciel pour maximiser le rayonnement de l’École Polytechnique.</w:t>
      </w:r>
    </w:p>
    <w:p w:rsidR="00903684" w:rsidRPr="00EC0D4B" w:rsidRDefault="00903684" w:rsidP="00903684">
      <w:pPr>
        <w:pStyle w:val="Corpsdetexte"/>
        <w:ind w:left="0"/>
        <w:rPr>
          <w:lang w:val="fr-CA"/>
        </w:rPr>
      </w:pPr>
    </w:p>
    <w:p w:rsidR="00D50152" w:rsidRPr="00EC0D4B" w:rsidRDefault="00D50152" w:rsidP="00D50152">
      <w:pPr>
        <w:pStyle w:val="Titre3"/>
        <w:rPr>
          <w:lang w:val="fr-CA"/>
        </w:rPr>
      </w:pPr>
      <w:bookmarkStart w:id="64" w:name="_Toc378700675"/>
      <w:r w:rsidRPr="00EC0D4B">
        <w:rPr>
          <w:lang w:val="fr-CA"/>
        </w:rPr>
        <w:t>Normes de codage</w:t>
      </w:r>
      <w:bookmarkEnd w:id="64"/>
    </w:p>
    <w:p w:rsidR="00903684" w:rsidRPr="00EC0D4B" w:rsidRDefault="006930CC" w:rsidP="00903684">
      <w:pPr>
        <w:pStyle w:val="Corpsdetexte"/>
        <w:ind w:left="0"/>
        <w:rPr>
          <w:lang w:val="fr-CA"/>
        </w:rPr>
      </w:pPr>
      <w:r w:rsidRPr="00EC0D4B">
        <w:rPr>
          <w:lang w:val="fr-CA"/>
        </w:rPr>
        <w:t xml:space="preserve">Les conventions de codage utilisées seront le </w:t>
      </w:r>
      <w:r w:rsidR="00881A6E" w:rsidRPr="00EC0D4B">
        <w:rPr>
          <w:lang w:val="fr-CA"/>
        </w:rPr>
        <w:t>G</w:t>
      </w:r>
      <w:r w:rsidRPr="00EC0D4B">
        <w:rPr>
          <w:lang w:val="fr-CA"/>
        </w:rPr>
        <w:t xml:space="preserve">oogle style guide pour C++ </w:t>
      </w:r>
      <w:r w:rsidR="00827216">
        <w:rPr>
          <w:lang w:val="fr-CA"/>
        </w:rPr>
        <w:t>(</w:t>
      </w:r>
      <w:hyperlink r:id="rId10" w:history="1">
        <w:r w:rsidR="00827216" w:rsidRPr="0093092E">
          <w:rPr>
            <w:rStyle w:val="Lienhypertexte"/>
            <w:lang w:val="fr-CA"/>
          </w:rPr>
          <w:t>http://google-styleguide.googlecode.com/svn/trunk/cppguide.xml</w:t>
        </w:r>
      </w:hyperlink>
      <w:r w:rsidR="00827216">
        <w:rPr>
          <w:lang w:val="fr-CA"/>
        </w:rPr>
        <w:t xml:space="preserve">) </w:t>
      </w:r>
      <w:r w:rsidRPr="00EC0D4B">
        <w:rPr>
          <w:lang w:val="fr-CA"/>
        </w:rPr>
        <w:t>et les conventions de Microsoft pour le C#.</w:t>
      </w:r>
    </w:p>
    <w:p w:rsidR="00F233CF" w:rsidRPr="00EC0D4B" w:rsidRDefault="00F233CF" w:rsidP="00F233CF">
      <w:pPr>
        <w:pStyle w:val="Corpsdetexte"/>
        <w:rPr>
          <w:lang w:val="fr-CA"/>
        </w:rPr>
      </w:pPr>
    </w:p>
    <w:p w:rsidR="00853604" w:rsidRPr="00EC0D4B" w:rsidRDefault="00853604" w:rsidP="00853604">
      <w:pPr>
        <w:pStyle w:val="Titre2"/>
        <w:rPr>
          <w:lang w:val="fr-CA"/>
        </w:rPr>
      </w:pPr>
      <w:bookmarkStart w:id="65" w:name="_Toc378700676"/>
      <w:r w:rsidRPr="00EC0D4B">
        <w:rPr>
          <w:lang w:val="fr-CA"/>
        </w:rPr>
        <w:t>Contraintes de conception</w:t>
      </w:r>
      <w:bookmarkEnd w:id="63"/>
      <w:bookmarkEnd w:id="65"/>
    </w:p>
    <w:p w:rsidR="00F233CF" w:rsidRPr="00EC0D4B" w:rsidRDefault="00F233CF" w:rsidP="00F233CF">
      <w:pPr>
        <w:pStyle w:val="Corpsdetexte"/>
        <w:rPr>
          <w:lang w:val="fr-CA"/>
        </w:rPr>
      </w:pPr>
    </w:p>
    <w:p w:rsidR="00853604" w:rsidRPr="00EC0D4B" w:rsidRDefault="000A2289" w:rsidP="00853604">
      <w:pPr>
        <w:pStyle w:val="Titre3"/>
        <w:rPr>
          <w:lang w:val="fr-CA"/>
        </w:rPr>
      </w:pPr>
      <w:bookmarkStart w:id="66" w:name="_Toc378700677"/>
      <w:r w:rsidRPr="00EC0D4B">
        <w:rPr>
          <w:lang w:val="fr-CA"/>
        </w:rPr>
        <w:t>Langage de programmation</w:t>
      </w:r>
      <w:bookmarkEnd w:id="66"/>
    </w:p>
    <w:p w:rsidR="00F233CF" w:rsidRPr="00EC0D4B" w:rsidRDefault="002718E5" w:rsidP="000A2289">
      <w:pPr>
        <w:pStyle w:val="Corpsdetexte"/>
        <w:ind w:left="0"/>
        <w:rPr>
          <w:lang w:val="fr-CA"/>
        </w:rPr>
      </w:pPr>
      <w:bookmarkStart w:id="67" w:name="_Toc77491615"/>
      <w:r w:rsidRPr="00EC0D4B">
        <w:rPr>
          <w:lang w:val="fr-CA"/>
        </w:rPr>
        <w:t>Le</w:t>
      </w:r>
      <w:r w:rsidR="002F59C8" w:rsidRPr="00EC0D4B">
        <w:rPr>
          <w:lang w:val="fr-CA"/>
        </w:rPr>
        <w:t>s</w:t>
      </w:r>
      <w:r w:rsidRPr="00EC0D4B">
        <w:rPr>
          <w:lang w:val="fr-CA"/>
        </w:rPr>
        <w:t xml:space="preserve"> langage</w:t>
      </w:r>
      <w:r w:rsidR="002F59C8" w:rsidRPr="00EC0D4B">
        <w:rPr>
          <w:lang w:val="fr-CA"/>
        </w:rPr>
        <w:t>s</w:t>
      </w:r>
      <w:r w:rsidRPr="00EC0D4B">
        <w:rPr>
          <w:lang w:val="fr-CA"/>
        </w:rPr>
        <w:t xml:space="preserve"> utilisé</w:t>
      </w:r>
      <w:r w:rsidR="002F59C8" w:rsidRPr="00EC0D4B">
        <w:rPr>
          <w:lang w:val="fr-CA"/>
        </w:rPr>
        <w:t>s seront</w:t>
      </w:r>
      <w:r w:rsidRPr="00EC0D4B">
        <w:rPr>
          <w:lang w:val="fr-CA"/>
        </w:rPr>
        <w:t xml:space="preserve"> le C#</w:t>
      </w:r>
      <w:r w:rsidR="00E94D0E">
        <w:rPr>
          <w:lang w:val="fr-CA"/>
        </w:rPr>
        <w:t xml:space="preserve"> pour tous les scripts </w:t>
      </w:r>
      <w:proofErr w:type="spellStart"/>
      <w:r w:rsidR="00E94D0E">
        <w:rPr>
          <w:lang w:val="fr-CA"/>
        </w:rPr>
        <w:t>Unity</w:t>
      </w:r>
      <w:proofErr w:type="spellEnd"/>
      <w:r w:rsidRPr="00EC0D4B">
        <w:rPr>
          <w:lang w:val="fr-CA"/>
        </w:rPr>
        <w:t xml:space="preserve"> </w:t>
      </w:r>
      <w:r w:rsidR="00E94D0E">
        <w:rPr>
          <w:lang w:val="fr-CA"/>
        </w:rPr>
        <w:t>et le C++ pour les algorithmes de traitement d’image et la communication avec les capteurs.</w:t>
      </w:r>
    </w:p>
    <w:p w:rsidR="000A2289" w:rsidRPr="00EC0D4B" w:rsidRDefault="000A2289" w:rsidP="000A2289">
      <w:pPr>
        <w:pStyle w:val="Corpsdetexte"/>
        <w:ind w:left="0"/>
        <w:rPr>
          <w:lang w:val="fr-CA"/>
        </w:rPr>
      </w:pPr>
    </w:p>
    <w:p w:rsidR="000A2289" w:rsidRPr="00EC0D4B" w:rsidRDefault="000A2289" w:rsidP="000A2289">
      <w:pPr>
        <w:pStyle w:val="Titre3"/>
        <w:rPr>
          <w:lang w:val="fr-CA"/>
        </w:rPr>
      </w:pPr>
      <w:bookmarkStart w:id="68" w:name="_Toc378700678"/>
      <w:r w:rsidRPr="00EC0D4B">
        <w:rPr>
          <w:lang w:val="fr-CA"/>
        </w:rPr>
        <w:t>Librairies utilisées</w:t>
      </w:r>
      <w:bookmarkEnd w:id="68"/>
    </w:p>
    <w:p w:rsidR="000A2289" w:rsidRPr="00EC0D4B" w:rsidRDefault="000A2289" w:rsidP="000A2289">
      <w:pPr>
        <w:pStyle w:val="Corpsdetexte"/>
        <w:ind w:left="0"/>
        <w:rPr>
          <w:lang w:val="fr-CA"/>
        </w:rPr>
      </w:pPr>
      <w:r w:rsidRPr="00EC0D4B">
        <w:rPr>
          <w:lang w:val="fr-CA"/>
        </w:rPr>
        <w:t xml:space="preserve">Le moteur 3D </w:t>
      </w:r>
      <w:proofErr w:type="spellStart"/>
      <w:r w:rsidRPr="00EC0D4B">
        <w:rPr>
          <w:lang w:val="fr-CA"/>
        </w:rPr>
        <w:t>Unity</w:t>
      </w:r>
      <w:proofErr w:type="spellEnd"/>
      <w:r w:rsidRPr="00EC0D4B">
        <w:rPr>
          <w:lang w:val="fr-CA"/>
        </w:rPr>
        <w:t xml:space="preserve"> sera utilisé</w:t>
      </w:r>
      <w:r w:rsidR="00E94D0E">
        <w:rPr>
          <w:lang w:val="fr-CA"/>
        </w:rPr>
        <w:t xml:space="preserve"> pour contrôler le jeu. </w:t>
      </w:r>
      <w:r w:rsidR="007F1060" w:rsidRPr="00EC0D4B">
        <w:rPr>
          <w:lang w:val="fr-CA"/>
        </w:rPr>
        <w:t xml:space="preserve">Les libraires </w:t>
      </w:r>
      <w:proofErr w:type="spellStart"/>
      <w:r w:rsidR="007F1060" w:rsidRPr="00EC0D4B">
        <w:rPr>
          <w:lang w:val="fr-CA"/>
        </w:rPr>
        <w:t>OpenCV</w:t>
      </w:r>
      <w:proofErr w:type="spellEnd"/>
      <w:r w:rsidR="007F1060" w:rsidRPr="00EC0D4B">
        <w:rPr>
          <w:lang w:val="fr-CA"/>
        </w:rPr>
        <w:t xml:space="preserve"> et </w:t>
      </w:r>
      <w:proofErr w:type="spellStart"/>
      <w:r w:rsidR="007F1060" w:rsidRPr="00EC0D4B">
        <w:rPr>
          <w:lang w:val="fr-CA"/>
        </w:rPr>
        <w:t>OpenCL</w:t>
      </w:r>
      <w:proofErr w:type="spellEnd"/>
      <w:r w:rsidR="007F1060" w:rsidRPr="00EC0D4B">
        <w:rPr>
          <w:lang w:val="fr-CA"/>
        </w:rPr>
        <w:t xml:space="preserve"> seront aussi utilisées pour le traitement d’images et le</w:t>
      </w:r>
      <w:r w:rsidR="00E94D0E">
        <w:rPr>
          <w:lang w:val="fr-CA"/>
        </w:rPr>
        <w:t>s calculs en parallèles sur GPU. Le Kinect SDK de Microsoft sera utilisé pour faire des traitements de base sur les données reçues de la Kinect.</w:t>
      </w:r>
    </w:p>
    <w:p w:rsidR="007F1060" w:rsidRPr="00EC0D4B" w:rsidRDefault="007F1060" w:rsidP="000A2289">
      <w:pPr>
        <w:pStyle w:val="Corpsdetexte"/>
        <w:ind w:left="0"/>
        <w:rPr>
          <w:lang w:val="fr-CA"/>
        </w:rPr>
      </w:pPr>
    </w:p>
    <w:p w:rsidR="000A2289" w:rsidRPr="00EC0D4B" w:rsidRDefault="000A2289" w:rsidP="000A2289">
      <w:pPr>
        <w:pStyle w:val="Titre3"/>
        <w:rPr>
          <w:lang w:val="fr-CA"/>
        </w:rPr>
      </w:pPr>
      <w:bookmarkStart w:id="69" w:name="_Toc378700679"/>
      <w:r w:rsidRPr="00EC0D4B">
        <w:rPr>
          <w:lang w:val="fr-CA"/>
        </w:rPr>
        <w:t>Processus</w:t>
      </w:r>
      <w:bookmarkEnd w:id="69"/>
    </w:p>
    <w:p w:rsidR="000A2289" w:rsidRPr="00EC0D4B" w:rsidRDefault="000A2289" w:rsidP="000A2289">
      <w:pPr>
        <w:pStyle w:val="Corpsdetexte"/>
        <w:ind w:left="0"/>
        <w:rPr>
          <w:lang w:val="fr-CA"/>
        </w:rPr>
      </w:pPr>
      <w:r w:rsidRPr="00EC0D4B">
        <w:rPr>
          <w:lang w:val="fr-CA"/>
        </w:rPr>
        <w:t xml:space="preserve">Le processus utilisé sera une variation des processus agiles. Ce processus est défini plus en détails dans </w:t>
      </w:r>
      <w:r w:rsidR="000E01AD" w:rsidRPr="00EC0D4B">
        <w:rPr>
          <w:lang w:val="fr-CA"/>
        </w:rPr>
        <w:t>le schéma déjà remis</w:t>
      </w:r>
      <w:r w:rsidRPr="00EC0D4B">
        <w:rPr>
          <w:lang w:val="fr-CA"/>
        </w:rPr>
        <w:t>.</w:t>
      </w:r>
    </w:p>
    <w:p w:rsidR="00E64C25" w:rsidRPr="00EC0D4B" w:rsidRDefault="00E64C25" w:rsidP="000A2289">
      <w:pPr>
        <w:pStyle w:val="Corpsdetexte"/>
        <w:ind w:left="0"/>
        <w:rPr>
          <w:lang w:val="fr-CA"/>
        </w:rPr>
      </w:pPr>
    </w:p>
    <w:p w:rsidR="00E64C25" w:rsidRPr="00EC0D4B" w:rsidRDefault="00E64C25" w:rsidP="00E64C25">
      <w:pPr>
        <w:pStyle w:val="Titre3"/>
        <w:rPr>
          <w:lang w:val="fr-CA"/>
        </w:rPr>
      </w:pPr>
      <w:bookmarkStart w:id="70" w:name="_Toc378700680"/>
      <w:r w:rsidRPr="00EC0D4B">
        <w:rPr>
          <w:lang w:val="fr-CA"/>
        </w:rPr>
        <w:t>Achat de composantes</w:t>
      </w:r>
      <w:bookmarkEnd w:id="70"/>
    </w:p>
    <w:p w:rsidR="00E64C25" w:rsidRPr="00EC0D4B" w:rsidRDefault="005F14D1" w:rsidP="005F14D1">
      <w:pPr>
        <w:pStyle w:val="Corpsdetexte"/>
        <w:ind w:left="0"/>
        <w:rPr>
          <w:lang w:val="fr-CA"/>
        </w:rPr>
      </w:pPr>
      <w:r>
        <w:rPr>
          <w:lang w:val="fr-CA"/>
        </w:rPr>
        <w:t>Il faudra se procurer deux</w:t>
      </w:r>
      <w:r w:rsidR="00E0023B" w:rsidRPr="00EC0D4B">
        <w:rPr>
          <w:lang w:val="fr-CA"/>
        </w:rPr>
        <w:t xml:space="preserve"> capteur</w:t>
      </w:r>
      <w:r>
        <w:rPr>
          <w:lang w:val="fr-CA"/>
        </w:rPr>
        <w:t xml:space="preserve">s Kinect ainsi qu’un projecteur auprès de l’école. Il faudra aussi se procurer 2 trépieds pour supporter les Kinect ainsi que quelques matériaux de constructions pour construire une protection pour les capteurs. </w:t>
      </w:r>
    </w:p>
    <w:bookmarkEnd w:id="67"/>
    <w:p w:rsidR="00F233CF" w:rsidRPr="00EC0D4B" w:rsidRDefault="00F233CF" w:rsidP="00E64C25">
      <w:pPr>
        <w:pStyle w:val="Corpsdetexte"/>
        <w:ind w:left="0"/>
        <w:rPr>
          <w:lang w:val="fr-CA"/>
        </w:rPr>
      </w:pPr>
    </w:p>
    <w:p w:rsidR="00853604" w:rsidRPr="00EC0D4B" w:rsidRDefault="00853604" w:rsidP="00853604">
      <w:pPr>
        <w:pStyle w:val="Titre2"/>
        <w:rPr>
          <w:lang w:val="fr-CA"/>
        </w:rPr>
      </w:pPr>
      <w:bookmarkStart w:id="71" w:name="_Toc77491616"/>
      <w:bookmarkStart w:id="72" w:name="_Toc378700681"/>
      <w:r w:rsidRPr="00EC0D4B">
        <w:rPr>
          <w:lang w:val="fr-CA"/>
        </w:rPr>
        <w:t>Exigences de la documentation usager en ligne et du système d’assistance</w:t>
      </w:r>
      <w:bookmarkEnd w:id="71"/>
      <w:bookmarkEnd w:id="72"/>
    </w:p>
    <w:p w:rsidR="00E90A62" w:rsidRPr="00EC0D4B" w:rsidRDefault="00E0023B" w:rsidP="00E64C25">
      <w:pPr>
        <w:pStyle w:val="Corpsdetexte"/>
        <w:ind w:left="0"/>
        <w:rPr>
          <w:lang w:val="fr-CA"/>
        </w:rPr>
      </w:pPr>
      <w:r w:rsidRPr="00EC0D4B">
        <w:rPr>
          <w:lang w:val="fr-CA"/>
        </w:rPr>
        <w:t>Il n’y aura pas de documentation usager excepté une aide en jeu indiquant les mouvements néc</w:t>
      </w:r>
      <w:r w:rsidR="00B64CAC" w:rsidRPr="00EC0D4B">
        <w:rPr>
          <w:lang w:val="fr-CA"/>
        </w:rPr>
        <w:t>essaires pour simuler chaque ins</w:t>
      </w:r>
      <w:r w:rsidRPr="00EC0D4B">
        <w:rPr>
          <w:lang w:val="fr-CA"/>
        </w:rPr>
        <w:t>trument.</w:t>
      </w:r>
      <w:r w:rsidR="00E90A62" w:rsidRPr="00EC0D4B">
        <w:rPr>
          <w:lang w:val="fr-CA"/>
        </w:rPr>
        <w:br w:type="page"/>
      </w:r>
    </w:p>
    <w:p w:rsidR="00AC43BB" w:rsidRPr="00EC0D4B" w:rsidRDefault="00853604" w:rsidP="004559D7">
      <w:pPr>
        <w:pStyle w:val="Titre1"/>
        <w:numPr>
          <w:ilvl w:val="0"/>
          <w:numId w:val="0"/>
        </w:numPr>
        <w:rPr>
          <w:lang w:val="fr-CA"/>
        </w:rPr>
      </w:pPr>
      <w:bookmarkStart w:id="73" w:name="_Toc378700682"/>
      <w:r w:rsidRPr="00EC0D4B">
        <w:rPr>
          <w:lang w:val="fr-CA"/>
        </w:rPr>
        <w:lastRenderedPageBreak/>
        <w:t xml:space="preserve">ANNEXE A: </w:t>
      </w:r>
      <w:r w:rsidR="001E7CA8" w:rsidRPr="00EC0D4B">
        <w:rPr>
          <w:lang w:val="fr-CA"/>
        </w:rPr>
        <w:t>Glossaire</w:t>
      </w:r>
      <w:bookmarkEnd w:id="73"/>
    </w:p>
    <w:p w:rsidR="006761CE" w:rsidRPr="00EC0D4B"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EC0D4B" w:rsidTr="00C87B6B">
        <w:trPr>
          <w:jc w:val="center"/>
        </w:trPr>
        <w:tc>
          <w:tcPr>
            <w:tcW w:w="1905"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Terme</w:t>
            </w:r>
          </w:p>
        </w:tc>
        <w:tc>
          <w:tcPr>
            <w:tcW w:w="7338"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Description</w:t>
            </w:r>
          </w:p>
        </w:tc>
      </w:tr>
      <w:tr w:rsidR="006761CE" w:rsidRPr="00EC0D4B" w:rsidTr="00C87B6B">
        <w:trPr>
          <w:jc w:val="center"/>
        </w:trPr>
        <w:tc>
          <w:tcPr>
            <w:tcW w:w="1905" w:type="dxa"/>
          </w:tcPr>
          <w:p w:rsidR="006761CE" w:rsidRPr="00EC0D4B" w:rsidRDefault="00081910" w:rsidP="006761CE">
            <w:pPr>
              <w:rPr>
                <w:lang w:val="fr-CA"/>
              </w:rPr>
            </w:pPr>
            <w:r w:rsidRPr="00EC0D4B">
              <w:rPr>
                <w:lang w:val="fr-CA"/>
              </w:rPr>
              <w:t>SDK</w:t>
            </w:r>
          </w:p>
        </w:tc>
        <w:tc>
          <w:tcPr>
            <w:tcW w:w="7338" w:type="dxa"/>
          </w:tcPr>
          <w:p w:rsidR="006761CE" w:rsidRPr="00EC0D4B" w:rsidRDefault="00081910" w:rsidP="006761CE">
            <w:pPr>
              <w:rPr>
                <w:i/>
                <w:lang w:val="fr-CA"/>
              </w:rPr>
            </w:pPr>
            <w:r w:rsidRPr="00EC0D4B">
              <w:rPr>
                <w:i/>
                <w:lang w:val="fr-CA"/>
              </w:rPr>
              <w:t xml:space="preserve">Software </w:t>
            </w:r>
            <w:proofErr w:type="spellStart"/>
            <w:r w:rsidRPr="00EC0D4B">
              <w:rPr>
                <w:i/>
                <w:lang w:val="fr-CA"/>
              </w:rPr>
              <w:t>Development</w:t>
            </w:r>
            <w:proofErr w:type="spellEnd"/>
            <w:r w:rsidRPr="00EC0D4B">
              <w:rPr>
                <w:i/>
                <w:lang w:val="fr-CA"/>
              </w:rPr>
              <w:t xml:space="preserve"> Kit</w:t>
            </w:r>
          </w:p>
        </w:tc>
      </w:tr>
      <w:tr w:rsidR="006761CE" w:rsidRPr="00DF35CC" w:rsidTr="00C87B6B">
        <w:trPr>
          <w:jc w:val="center"/>
        </w:trPr>
        <w:tc>
          <w:tcPr>
            <w:tcW w:w="1905" w:type="dxa"/>
          </w:tcPr>
          <w:p w:rsidR="006761CE" w:rsidRPr="00EC0D4B" w:rsidRDefault="00B719C9" w:rsidP="006761CE">
            <w:pPr>
              <w:rPr>
                <w:lang w:val="fr-CA"/>
              </w:rPr>
            </w:pPr>
            <w:r w:rsidRPr="00EC0D4B">
              <w:rPr>
                <w:lang w:val="fr-CA"/>
              </w:rPr>
              <w:t>FPS</w:t>
            </w:r>
          </w:p>
        </w:tc>
        <w:tc>
          <w:tcPr>
            <w:tcW w:w="7338" w:type="dxa"/>
          </w:tcPr>
          <w:p w:rsidR="006761CE" w:rsidRPr="00EC0D4B" w:rsidRDefault="00B719C9" w:rsidP="006761CE">
            <w:pPr>
              <w:rPr>
                <w:lang w:val="fr-CA"/>
              </w:rPr>
            </w:pPr>
            <w:r w:rsidRPr="00EC0D4B">
              <w:rPr>
                <w:lang w:val="fr-CA"/>
              </w:rPr>
              <w:t>Vue à la première personne (</w:t>
            </w:r>
            <w:r w:rsidRPr="00EC0D4B">
              <w:rPr>
                <w:i/>
                <w:lang w:val="fr-CA"/>
              </w:rPr>
              <w:t xml:space="preserve">First </w:t>
            </w:r>
            <w:proofErr w:type="spellStart"/>
            <w:r w:rsidRPr="00EC0D4B">
              <w:rPr>
                <w:i/>
                <w:lang w:val="fr-CA"/>
              </w:rPr>
              <w:t>person</w:t>
            </w:r>
            <w:proofErr w:type="spellEnd"/>
            <w:r w:rsidRPr="00EC0D4B">
              <w:rPr>
                <w:i/>
                <w:lang w:val="fr-CA"/>
              </w:rPr>
              <w:t xml:space="preserve"> shooter</w:t>
            </w:r>
            <w:r w:rsidRPr="00EC0D4B">
              <w:rPr>
                <w:lang w:val="fr-CA"/>
              </w:rPr>
              <w:t>)</w:t>
            </w: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bl>
    <w:p w:rsidR="00AC43BB" w:rsidRPr="00EC0D4B" w:rsidRDefault="00AC43BB" w:rsidP="00AC43BB">
      <w:pPr>
        <w:rPr>
          <w:lang w:val="fr-CA"/>
        </w:rPr>
      </w:pPr>
    </w:p>
    <w:sectPr w:rsidR="00AC43BB" w:rsidRPr="00EC0D4B" w:rsidSect="009B3B9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D29" w:rsidRDefault="00885D29">
      <w:r>
        <w:separator/>
      </w:r>
    </w:p>
  </w:endnote>
  <w:endnote w:type="continuationSeparator" w:id="0">
    <w:p w:rsidR="00885D29" w:rsidRDefault="0088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020E6C">
    <w:pPr>
      <w:pStyle w:val="Pieddepage"/>
      <w:framePr w:wrap="around" w:vAnchor="text" w:hAnchor="margin" w:xAlign="right" w:y="1"/>
      <w:rPr>
        <w:rStyle w:val="Numrodepage"/>
      </w:rPr>
    </w:pPr>
    <w:r>
      <w:rPr>
        <w:rStyle w:val="Numrodepage"/>
      </w:rPr>
      <w:fldChar w:fldCharType="begin"/>
    </w:r>
    <w:r w:rsidR="003A4EBD">
      <w:rPr>
        <w:rStyle w:val="Numrodepage"/>
      </w:rPr>
      <w:instrText xml:space="preserve">PAGE  </w:instrText>
    </w:r>
    <w:r>
      <w:rPr>
        <w:rStyle w:val="Numrodepage"/>
      </w:rPr>
      <w:fldChar w:fldCharType="end"/>
    </w:r>
  </w:p>
  <w:p w:rsidR="003A4EBD" w:rsidRDefault="003A4EB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EBD">
      <w:tc>
        <w:tcPr>
          <w:tcW w:w="3162" w:type="dxa"/>
          <w:tcBorders>
            <w:top w:val="nil"/>
            <w:left w:val="nil"/>
            <w:bottom w:val="nil"/>
            <w:right w:val="nil"/>
          </w:tcBorders>
        </w:tcPr>
        <w:p w:rsidR="003A4EBD" w:rsidRPr="00C054FE" w:rsidRDefault="003A4EBD">
          <w:pPr>
            <w:ind w:right="360"/>
            <w:rPr>
              <w:lang w:val="fr-CA"/>
            </w:rPr>
          </w:pPr>
          <w:r w:rsidRPr="00C054FE">
            <w:rPr>
              <w:lang w:val="fr-CA"/>
            </w:rPr>
            <w:t>Confidentiel</w:t>
          </w:r>
        </w:p>
      </w:tc>
      <w:tc>
        <w:tcPr>
          <w:tcW w:w="3162" w:type="dxa"/>
          <w:tcBorders>
            <w:top w:val="nil"/>
            <w:left w:val="nil"/>
            <w:bottom w:val="nil"/>
            <w:right w:val="nil"/>
          </w:tcBorders>
        </w:tcPr>
        <w:p w:rsidR="003A4EBD" w:rsidRDefault="003A4EBD"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EndPr/>
            <w:sdtContent>
              <w:r w:rsidR="0079199C">
                <w:rPr>
                  <w:lang w:val="fr-CA"/>
                </w:rPr>
                <w:t xml:space="preserve">Laval </w:t>
              </w:r>
              <w:proofErr w:type="gramStart"/>
              <w:r w:rsidR="0079199C">
                <w:rPr>
                  <w:lang w:val="fr-CA"/>
                </w:rPr>
                <w:t xml:space="preserve">Virtual </w:t>
              </w:r>
              <w:proofErr w:type="gramEnd"/>
            </w:sdtContent>
          </w:sdt>
          <w:r>
            <w:t xml:space="preserve">, </w:t>
          </w:r>
          <w:r w:rsidR="00020E6C">
            <w:fldChar w:fldCharType="begin"/>
          </w:r>
          <w:r>
            <w:instrText xml:space="preserve"> DATE  \@ "yyyy" </w:instrText>
          </w:r>
          <w:r w:rsidR="00020E6C">
            <w:fldChar w:fldCharType="separate"/>
          </w:r>
          <w:r w:rsidR="00DF35CC">
            <w:rPr>
              <w:noProof/>
            </w:rPr>
            <w:t>2014</w:t>
          </w:r>
          <w:r w:rsidR="00020E6C">
            <w:rPr>
              <w:noProof/>
            </w:rPr>
            <w:fldChar w:fldCharType="end"/>
          </w:r>
        </w:p>
      </w:tc>
      <w:tc>
        <w:tcPr>
          <w:tcW w:w="3162" w:type="dxa"/>
          <w:tcBorders>
            <w:top w:val="nil"/>
            <w:left w:val="nil"/>
            <w:bottom w:val="nil"/>
            <w:right w:val="nil"/>
          </w:tcBorders>
        </w:tcPr>
        <w:p w:rsidR="003A4EBD" w:rsidRDefault="003A4EBD">
          <w:pPr>
            <w:jc w:val="right"/>
          </w:pPr>
          <w:r>
            <w:t xml:space="preserve">Page </w:t>
          </w:r>
          <w:r w:rsidR="00020E6C">
            <w:rPr>
              <w:rStyle w:val="Numrodepage"/>
            </w:rPr>
            <w:fldChar w:fldCharType="begin"/>
          </w:r>
          <w:r>
            <w:rPr>
              <w:rStyle w:val="Numrodepage"/>
            </w:rPr>
            <w:instrText xml:space="preserve"> PAGE </w:instrText>
          </w:r>
          <w:r w:rsidR="00020E6C">
            <w:rPr>
              <w:rStyle w:val="Numrodepage"/>
            </w:rPr>
            <w:fldChar w:fldCharType="separate"/>
          </w:r>
          <w:r w:rsidR="0089127E">
            <w:rPr>
              <w:rStyle w:val="Numrodepage"/>
              <w:noProof/>
            </w:rPr>
            <w:t>13</w:t>
          </w:r>
          <w:r w:rsidR="00020E6C">
            <w:rPr>
              <w:rStyle w:val="Numrodepage"/>
            </w:rPr>
            <w:fldChar w:fldCharType="end"/>
          </w:r>
          <w:r>
            <w:rPr>
              <w:rStyle w:val="Numrodepage"/>
            </w:rPr>
            <w:t xml:space="preserve"> de </w:t>
          </w:r>
          <w:r w:rsidR="00020E6C">
            <w:rPr>
              <w:rStyle w:val="Numrodepage"/>
            </w:rPr>
            <w:fldChar w:fldCharType="begin"/>
          </w:r>
          <w:r>
            <w:rPr>
              <w:rStyle w:val="Numrodepage"/>
            </w:rPr>
            <w:instrText xml:space="preserve"> NUMPAGES </w:instrText>
          </w:r>
          <w:r w:rsidR="00020E6C">
            <w:rPr>
              <w:rStyle w:val="Numrodepage"/>
            </w:rPr>
            <w:fldChar w:fldCharType="separate"/>
          </w:r>
          <w:r w:rsidR="0089127E">
            <w:rPr>
              <w:rStyle w:val="Numrodepage"/>
              <w:noProof/>
            </w:rPr>
            <w:t>13</w:t>
          </w:r>
          <w:r w:rsidR="00020E6C">
            <w:rPr>
              <w:rStyle w:val="Numrodepage"/>
            </w:rPr>
            <w:fldChar w:fldCharType="end"/>
          </w:r>
        </w:p>
      </w:tc>
    </w:tr>
  </w:tbl>
  <w:p w:rsidR="003A4EBD" w:rsidRDefault="003A4EB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D29" w:rsidRDefault="00885D29">
      <w:r>
        <w:separator/>
      </w:r>
    </w:p>
  </w:footnote>
  <w:footnote w:type="continuationSeparator" w:id="0">
    <w:p w:rsidR="00885D29" w:rsidRDefault="00885D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rPr>
        <w:sz w:val="24"/>
      </w:rPr>
    </w:pPr>
  </w:p>
  <w:p w:rsidR="003A4EBD" w:rsidRDefault="003A4EBD">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rsidR="003A4EBD" w:rsidRPr="00BD3967" w:rsidRDefault="0079199C">
        <w:pPr>
          <w:pBdr>
            <w:bottom w:val="single" w:sz="6" w:space="1" w:color="auto"/>
          </w:pBdr>
          <w:jc w:val="right"/>
          <w:rPr>
            <w:rFonts w:ascii="Arial" w:hAnsi="Arial" w:cs="Arial"/>
            <w:b/>
            <w:sz w:val="36"/>
            <w:szCs w:val="36"/>
          </w:rPr>
        </w:pPr>
        <w:r>
          <w:rPr>
            <w:rFonts w:ascii="Arial" w:hAnsi="Arial" w:cs="Arial"/>
            <w:b/>
            <w:sz w:val="36"/>
            <w:szCs w:val="36"/>
            <w:lang w:val="fr-CA"/>
          </w:rPr>
          <w:t>Laval Virtual</w:t>
        </w:r>
        <w:r w:rsidR="00385C7F">
          <w:rPr>
            <w:rFonts w:ascii="Arial" w:hAnsi="Arial" w:cs="Arial"/>
            <w:b/>
            <w:sz w:val="36"/>
            <w:szCs w:val="36"/>
            <w:lang w:val="fr-CA"/>
          </w:rPr>
          <w:t xml:space="preserve"> </w:t>
        </w:r>
      </w:p>
    </w:sdtContent>
  </w:sdt>
  <w:p w:rsidR="003A4EBD" w:rsidRDefault="003A4EBD">
    <w:pPr>
      <w:pBdr>
        <w:bottom w:val="single" w:sz="6" w:space="1" w:color="auto"/>
      </w:pBdr>
      <w:jc w:val="right"/>
      <w:rPr>
        <w:sz w:val="24"/>
      </w:rPr>
    </w:pPr>
  </w:p>
  <w:p w:rsidR="003A4EBD" w:rsidRDefault="003A4EB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EBD" w:rsidRPr="00D51945">
      <w:sdt>
        <w:sdtPr>
          <w:alias w:val="Objet "/>
          <w:id w:val="137150886"/>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3A4EBD" w:rsidRDefault="003A4EBD" w:rsidP="00E13C97">
              <w:r>
                <w:rPr>
                  <w:lang w:val="en-CA"/>
                </w:rPr>
                <w:t>Air Instruments</w:t>
              </w:r>
            </w:p>
          </w:tc>
        </w:sdtContent>
      </w:sdt>
      <w:tc>
        <w:tcPr>
          <w:tcW w:w="3179" w:type="dxa"/>
        </w:tcPr>
        <w:p w:rsidR="003A4EBD" w:rsidRPr="00D51945" w:rsidRDefault="003A4EBD" w:rsidP="00BD3967">
          <w:pPr>
            <w:tabs>
              <w:tab w:val="left" w:pos="1135"/>
            </w:tabs>
            <w:spacing w:before="40"/>
            <w:ind w:right="68"/>
            <w:jc w:val="right"/>
            <w:rPr>
              <w:lang w:val="fr-CA"/>
            </w:rPr>
          </w:pPr>
          <w:r w:rsidRPr="00D51945">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EndPr/>
            <w:sdtContent>
              <w:r w:rsidR="00F02C33">
                <w:rPr>
                  <w:lang w:val="en-CA"/>
                </w:rPr>
                <w:t>1.2</w:t>
              </w:r>
            </w:sdtContent>
          </w:sdt>
          <w:r w:rsidRPr="00D51945">
            <w:rPr>
              <w:lang w:val="fr-CA"/>
            </w:rPr>
            <w:t xml:space="preserve">   </w:t>
          </w:r>
        </w:p>
      </w:tc>
    </w:tr>
    <w:tr w:rsidR="003A4EBD" w:rsidRPr="00D51945">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3A4EBD" w:rsidRDefault="003A4EBD" w:rsidP="00E13C97">
              <w:pPr>
                <w:rPr>
                  <w:lang w:val="fr-CA"/>
                </w:rPr>
              </w:pPr>
              <w:r>
                <w:rPr>
                  <w:lang w:val="fr-CA"/>
                </w:rPr>
                <w:t>Spécifications des requis du système (SRS)</w:t>
              </w:r>
            </w:p>
          </w:tc>
        </w:sdtContent>
      </w:sdt>
      <w:tc>
        <w:tcPr>
          <w:tcW w:w="3179" w:type="dxa"/>
        </w:tcPr>
        <w:p w:rsidR="003A4EBD" w:rsidRDefault="003A4EBD" w:rsidP="00BD3967">
          <w:pPr>
            <w:jc w:val="right"/>
            <w:rPr>
              <w:lang w:val="fr-CA"/>
            </w:rPr>
          </w:pPr>
          <w:r>
            <w:rPr>
              <w:lang w:val="fr-CA"/>
            </w:rPr>
            <w:t xml:space="preserve">  Date: </w:t>
          </w:r>
          <w:r w:rsidR="00020E6C">
            <w:rPr>
              <w:lang w:val="fr-CA"/>
            </w:rPr>
            <w:fldChar w:fldCharType="begin"/>
          </w:r>
          <w:r>
            <w:rPr>
              <w:lang w:val="fr-CA"/>
            </w:rPr>
            <w:instrText xml:space="preserve"> DATE  \@ "yyyy-MM-dd"  \* MERGEFORMAT </w:instrText>
          </w:r>
          <w:r w:rsidR="00020E6C">
            <w:rPr>
              <w:lang w:val="fr-CA"/>
            </w:rPr>
            <w:fldChar w:fldCharType="separate"/>
          </w:r>
          <w:r w:rsidR="00DF35CC">
            <w:rPr>
              <w:noProof/>
              <w:lang w:val="fr-CA"/>
            </w:rPr>
            <w:t>2014-01-28</w:t>
          </w:r>
          <w:r w:rsidR="00020E6C">
            <w:rPr>
              <w:lang w:val="fr-CA"/>
            </w:rPr>
            <w:fldChar w:fldCharType="end"/>
          </w:r>
        </w:p>
      </w:tc>
    </w:tr>
  </w:tbl>
  <w:p w:rsidR="003A4EBD" w:rsidRPr="00D51945" w:rsidRDefault="003A4EBD">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E1138E"/>
    <w:multiLevelType w:val="hybridMultilevel"/>
    <w:tmpl w:val="D2E6588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D50312B"/>
    <w:multiLevelType w:val="hybridMultilevel"/>
    <w:tmpl w:val="133673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1607E"/>
    <w:rsid w:val="00020E6C"/>
    <w:rsid w:val="000350BC"/>
    <w:rsid w:val="00047559"/>
    <w:rsid w:val="000514D0"/>
    <w:rsid w:val="000548A9"/>
    <w:rsid w:val="00081910"/>
    <w:rsid w:val="00081ADA"/>
    <w:rsid w:val="000A2289"/>
    <w:rsid w:val="000A418D"/>
    <w:rsid w:val="000B0942"/>
    <w:rsid w:val="000C778D"/>
    <w:rsid w:val="000E01AD"/>
    <w:rsid w:val="00101731"/>
    <w:rsid w:val="0010309B"/>
    <w:rsid w:val="001359D5"/>
    <w:rsid w:val="0015562C"/>
    <w:rsid w:val="00162616"/>
    <w:rsid w:val="00184A1E"/>
    <w:rsid w:val="00194434"/>
    <w:rsid w:val="001D2DDC"/>
    <w:rsid w:val="001D4161"/>
    <w:rsid w:val="001E0869"/>
    <w:rsid w:val="001E7CA8"/>
    <w:rsid w:val="001F72AE"/>
    <w:rsid w:val="002025BD"/>
    <w:rsid w:val="00206148"/>
    <w:rsid w:val="00211BC9"/>
    <w:rsid w:val="002502CA"/>
    <w:rsid w:val="00255084"/>
    <w:rsid w:val="00266051"/>
    <w:rsid w:val="002718E5"/>
    <w:rsid w:val="002C4E0B"/>
    <w:rsid w:val="002F59C8"/>
    <w:rsid w:val="00305804"/>
    <w:rsid w:val="00310D1F"/>
    <w:rsid w:val="0031520C"/>
    <w:rsid w:val="00333C1B"/>
    <w:rsid w:val="00337AE0"/>
    <w:rsid w:val="00351A95"/>
    <w:rsid w:val="003578DC"/>
    <w:rsid w:val="00366B26"/>
    <w:rsid w:val="00385C7F"/>
    <w:rsid w:val="003A4EBD"/>
    <w:rsid w:val="003C1BC0"/>
    <w:rsid w:val="003C508D"/>
    <w:rsid w:val="003C6F44"/>
    <w:rsid w:val="003C71F4"/>
    <w:rsid w:val="00431A3A"/>
    <w:rsid w:val="00432AFD"/>
    <w:rsid w:val="00451E49"/>
    <w:rsid w:val="004559D7"/>
    <w:rsid w:val="00463272"/>
    <w:rsid w:val="00464E62"/>
    <w:rsid w:val="00480DAA"/>
    <w:rsid w:val="00484B40"/>
    <w:rsid w:val="00491E11"/>
    <w:rsid w:val="004B5105"/>
    <w:rsid w:val="004C1374"/>
    <w:rsid w:val="004C3F39"/>
    <w:rsid w:val="004C4A0C"/>
    <w:rsid w:val="00532851"/>
    <w:rsid w:val="00553AD1"/>
    <w:rsid w:val="00553B37"/>
    <w:rsid w:val="00554530"/>
    <w:rsid w:val="00556625"/>
    <w:rsid w:val="005606A0"/>
    <w:rsid w:val="00560B1C"/>
    <w:rsid w:val="00577901"/>
    <w:rsid w:val="00585F52"/>
    <w:rsid w:val="00586B32"/>
    <w:rsid w:val="005A5D37"/>
    <w:rsid w:val="005C3191"/>
    <w:rsid w:val="005F002B"/>
    <w:rsid w:val="005F11EF"/>
    <w:rsid w:val="005F14D1"/>
    <w:rsid w:val="005F5CA3"/>
    <w:rsid w:val="005F7172"/>
    <w:rsid w:val="00626681"/>
    <w:rsid w:val="00630FCF"/>
    <w:rsid w:val="0066247A"/>
    <w:rsid w:val="00665749"/>
    <w:rsid w:val="006727A1"/>
    <w:rsid w:val="006761CE"/>
    <w:rsid w:val="006930CC"/>
    <w:rsid w:val="006A28CF"/>
    <w:rsid w:val="006E0780"/>
    <w:rsid w:val="006E5291"/>
    <w:rsid w:val="006E68F1"/>
    <w:rsid w:val="006F6D6E"/>
    <w:rsid w:val="00703A28"/>
    <w:rsid w:val="00705EC4"/>
    <w:rsid w:val="0071081B"/>
    <w:rsid w:val="0072378F"/>
    <w:rsid w:val="007252F1"/>
    <w:rsid w:val="0073336C"/>
    <w:rsid w:val="00733E4F"/>
    <w:rsid w:val="007444BB"/>
    <w:rsid w:val="00763C6C"/>
    <w:rsid w:val="0077030F"/>
    <w:rsid w:val="00783CBF"/>
    <w:rsid w:val="0079199C"/>
    <w:rsid w:val="007A20B5"/>
    <w:rsid w:val="007D1B99"/>
    <w:rsid w:val="007D3D43"/>
    <w:rsid w:val="007F1060"/>
    <w:rsid w:val="007F28D9"/>
    <w:rsid w:val="008269BD"/>
    <w:rsid w:val="00827216"/>
    <w:rsid w:val="0084010A"/>
    <w:rsid w:val="00847435"/>
    <w:rsid w:val="0085262B"/>
    <w:rsid w:val="00853604"/>
    <w:rsid w:val="00881A6E"/>
    <w:rsid w:val="0088399B"/>
    <w:rsid w:val="00885D29"/>
    <w:rsid w:val="0089127E"/>
    <w:rsid w:val="00892909"/>
    <w:rsid w:val="00893793"/>
    <w:rsid w:val="008948D8"/>
    <w:rsid w:val="008C072F"/>
    <w:rsid w:val="008C4188"/>
    <w:rsid w:val="008C758E"/>
    <w:rsid w:val="008E3364"/>
    <w:rsid w:val="00900288"/>
    <w:rsid w:val="00903684"/>
    <w:rsid w:val="0090480E"/>
    <w:rsid w:val="00921DCE"/>
    <w:rsid w:val="009315E4"/>
    <w:rsid w:val="009549B2"/>
    <w:rsid w:val="00957145"/>
    <w:rsid w:val="009622B5"/>
    <w:rsid w:val="00975F9F"/>
    <w:rsid w:val="009808D4"/>
    <w:rsid w:val="009873B7"/>
    <w:rsid w:val="009962FB"/>
    <w:rsid w:val="009966F4"/>
    <w:rsid w:val="009B3B97"/>
    <w:rsid w:val="009C04B2"/>
    <w:rsid w:val="009C0F60"/>
    <w:rsid w:val="009D0FCB"/>
    <w:rsid w:val="009F417E"/>
    <w:rsid w:val="009F7EC1"/>
    <w:rsid w:val="00A22A12"/>
    <w:rsid w:val="00A267D2"/>
    <w:rsid w:val="00A52CEF"/>
    <w:rsid w:val="00A54EFD"/>
    <w:rsid w:val="00A63C7D"/>
    <w:rsid w:val="00A647E5"/>
    <w:rsid w:val="00A73662"/>
    <w:rsid w:val="00A845D6"/>
    <w:rsid w:val="00A85CA9"/>
    <w:rsid w:val="00A91D22"/>
    <w:rsid w:val="00AB4E90"/>
    <w:rsid w:val="00AC417E"/>
    <w:rsid w:val="00AC43BB"/>
    <w:rsid w:val="00AD1118"/>
    <w:rsid w:val="00AE0B1D"/>
    <w:rsid w:val="00AE286F"/>
    <w:rsid w:val="00B0307E"/>
    <w:rsid w:val="00B35394"/>
    <w:rsid w:val="00B35723"/>
    <w:rsid w:val="00B35D74"/>
    <w:rsid w:val="00B54C75"/>
    <w:rsid w:val="00B54F34"/>
    <w:rsid w:val="00B64CAC"/>
    <w:rsid w:val="00B710DB"/>
    <w:rsid w:val="00B71528"/>
    <w:rsid w:val="00B719C9"/>
    <w:rsid w:val="00B7229D"/>
    <w:rsid w:val="00BA0F9F"/>
    <w:rsid w:val="00BA6400"/>
    <w:rsid w:val="00BB44A4"/>
    <w:rsid w:val="00BC1A99"/>
    <w:rsid w:val="00BC21FD"/>
    <w:rsid w:val="00BD3967"/>
    <w:rsid w:val="00BE153D"/>
    <w:rsid w:val="00C054FE"/>
    <w:rsid w:val="00C10C32"/>
    <w:rsid w:val="00C16A83"/>
    <w:rsid w:val="00C23F4D"/>
    <w:rsid w:val="00C41E32"/>
    <w:rsid w:val="00C576C7"/>
    <w:rsid w:val="00C73981"/>
    <w:rsid w:val="00C830FC"/>
    <w:rsid w:val="00C84EDD"/>
    <w:rsid w:val="00C8647C"/>
    <w:rsid w:val="00C87B6B"/>
    <w:rsid w:val="00C95FF1"/>
    <w:rsid w:val="00CB7AEA"/>
    <w:rsid w:val="00CD5065"/>
    <w:rsid w:val="00CE068E"/>
    <w:rsid w:val="00D065E8"/>
    <w:rsid w:val="00D1477F"/>
    <w:rsid w:val="00D37DA1"/>
    <w:rsid w:val="00D462E7"/>
    <w:rsid w:val="00D50152"/>
    <w:rsid w:val="00D51945"/>
    <w:rsid w:val="00D52D28"/>
    <w:rsid w:val="00D921E7"/>
    <w:rsid w:val="00D95BE1"/>
    <w:rsid w:val="00DA71E5"/>
    <w:rsid w:val="00DB5393"/>
    <w:rsid w:val="00DC3E0E"/>
    <w:rsid w:val="00DC48C8"/>
    <w:rsid w:val="00DC6994"/>
    <w:rsid w:val="00DF2082"/>
    <w:rsid w:val="00DF35CC"/>
    <w:rsid w:val="00E000A8"/>
    <w:rsid w:val="00E0023B"/>
    <w:rsid w:val="00E00605"/>
    <w:rsid w:val="00E072C3"/>
    <w:rsid w:val="00E13C97"/>
    <w:rsid w:val="00E14696"/>
    <w:rsid w:val="00E16005"/>
    <w:rsid w:val="00E244EB"/>
    <w:rsid w:val="00E27EC1"/>
    <w:rsid w:val="00E64C25"/>
    <w:rsid w:val="00E7567B"/>
    <w:rsid w:val="00E90A62"/>
    <w:rsid w:val="00E91313"/>
    <w:rsid w:val="00E94D0E"/>
    <w:rsid w:val="00EA5FA2"/>
    <w:rsid w:val="00EB0707"/>
    <w:rsid w:val="00EB1950"/>
    <w:rsid w:val="00EB20FE"/>
    <w:rsid w:val="00EB6385"/>
    <w:rsid w:val="00EC0D4B"/>
    <w:rsid w:val="00EC1903"/>
    <w:rsid w:val="00F02C33"/>
    <w:rsid w:val="00F05D83"/>
    <w:rsid w:val="00F1344F"/>
    <w:rsid w:val="00F17758"/>
    <w:rsid w:val="00F233CF"/>
    <w:rsid w:val="00F35073"/>
    <w:rsid w:val="00F51399"/>
    <w:rsid w:val="00F53BBD"/>
    <w:rsid w:val="00F7245A"/>
    <w:rsid w:val="00F97B3A"/>
    <w:rsid w:val="00FB783A"/>
    <w:rsid w:val="00FD574C"/>
    <w:rsid w:val="00FE24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04AB49-5003-4196-9B68-7A121ED4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oogle-styleguide.googlecode.com/svn/trunk/cppguide.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06723E"/>
    <w:rsid w:val="001B08DD"/>
    <w:rsid w:val="0026787D"/>
    <w:rsid w:val="00290B71"/>
    <w:rsid w:val="003D2AAA"/>
    <w:rsid w:val="004D68AA"/>
    <w:rsid w:val="0056181B"/>
    <w:rsid w:val="007549D3"/>
    <w:rsid w:val="007D4656"/>
    <w:rsid w:val="007F3A9F"/>
    <w:rsid w:val="009C6EFC"/>
    <w:rsid w:val="009F0598"/>
    <w:rsid w:val="00D33662"/>
    <w:rsid w:val="00DA02FE"/>
    <w:rsid w:val="00DC53B5"/>
    <w:rsid w:val="00DF1BF6"/>
    <w:rsid w:val="00FC3906"/>
    <w:rsid w:val="00FD05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04D30-D340-4621-9B9D-26D736EF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687</TotalTime>
  <Pages>13</Pages>
  <Words>2908</Words>
  <Characters>16000</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Laval Virtual </Company>
  <LinksUpToDate>false</LinksUpToDate>
  <CharactersWithSpaces>18871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François Doray</cp:lastModifiedBy>
  <cp:revision>167</cp:revision>
  <cp:lastPrinted>2011-08-24T16:05:00Z</cp:lastPrinted>
  <dcterms:created xsi:type="dcterms:W3CDTF">2011-08-25T03:08:00Z</dcterms:created>
  <dcterms:modified xsi:type="dcterms:W3CDTF">2014-01-29T00:27:00Z</dcterms:modified>
  <cp:contentStatus>1.2</cp:contentStatus>
</cp:coreProperties>
</file>