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84F395" w14:textId="686B1B99" w:rsidR="00CE0B91" w:rsidRPr="0057450C" w:rsidRDefault="00CE0B91" w:rsidP="00CE0B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450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TEMA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0F81757F" w14:textId="3E92BC93" w:rsidR="00CE0B91" w:rsidRPr="0057450C" w:rsidRDefault="00CE0B91" w:rsidP="00CE0B9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7450C"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figurarea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schemelor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bloc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structurale</w:t>
      </w:r>
      <w:proofErr w:type="spellEnd"/>
    </w:p>
    <w:p w14:paraId="74853EDC" w14:textId="77777777" w:rsidR="00CE0B91" w:rsidRPr="0057450C" w:rsidRDefault="00CE0B91" w:rsidP="00CE0B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50C">
        <w:rPr>
          <w:rFonts w:ascii="Times New Roman" w:hAnsi="Times New Roman" w:cs="Times New Roman"/>
          <w:b/>
          <w:bCs/>
          <w:sz w:val="28"/>
          <w:szCs w:val="28"/>
        </w:rPr>
        <w:t>Scopul lucrării:</w:t>
      </w:r>
    </w:p>
    <w:p w14:paraId="0A2C5D58" w14:textId="4AC1A8D4" w:rsidR="008746A9" w:rsidRDefault="00CE0B91">
      <w:pPr>
        <w:rPr>
          <w:b/>
          <w:bCs/>
        </w:rPr>
      </w:pPr>
      <w:r>
        <w:tab/>
      </w:r>
      <w:r>
        <w:rPr>
          <w:b/>
          <w:bCs/>
        </w:rPr>
        <w:t>Scopul lucrării constă în prezentarea regulilor de transfigurare a schemelor bloc si utilizarea acestora pentru obtinerea funcției de transfer echivalentă a unui sistem.</w:t>
      </w:r>
    </w:p>
    <w:p w14:paraId="22B83594" w14:textId="17A0B4D5" w:rsidR="00600876" w:rsidRPr="00600876" w:rsidRDefault="006008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0876">
        <w:rPr>
          <w:rFonts w:ascii="Times New Roman" w:hAnsi="Times New Roman" w:cs="Times New Roman"/>
          <w:b/>
          <w:bCs/>
          <w:sz w:val="28"/>
          <w:szCs w:val="28"/>
        </w:rPr>
        <w:t>Exerciții de rezolvat:</w:t>
      </w:r>
    </w:p>
    <w:p w14:paraId="197ACB21" w14:textId="38D1354B" w:rsidR="00600876" w:rsidRDefault="0021604B" w:rsidP="0021604B">
      <w:pPr>
        <w:pStyle w:val="ListParagraph"/>
        <w:numPr>
          <w:ilvl w:val="0"/>
          <w:numId w:val="1"/>
        </w:numPr>
        <w:ind w:left="-284" w:firstLine="426"/>
        <w:rPr>
          <w:b/>
          <w:bCs/>
        </w:rPr>
      </w:pPr>
      <w:r>
        <w:rPr>
          <w:b/>
          <w:bCs/>
        </w:rPr>
        <w:t xml:space="preserve"> </w:t>
      </w:r>
      <w:r w:rsidRPr="0021604B">
        <w:rPr>
          <w:b/>
          <w:bCs/>
        </w:rPr>
        <w:drawing>
          <wp:inline distT="0" distB="0" distL="0" distR="0" wp14:anchorId="4CF6425B" wp14:editId="7737DE80">
            <wp:extent cx="5943600" cy="2617470"/>
            <wp:effectExtent l="0" t="0" r="0" b="0"/>
            <wp:docPr id="189695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59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63BA" w14:textId="77777777" w:rsidR="0021604B" w:rsidRDefault="0021604B" w:rsidP="0021604B">
      <w:pPr>
        <w:rPr>
          <w:b/>
          <w:bCs/>
        </w:rPr>
      </w:pPr>
    </w:p>
    <w:p w14:paraId="148063E6" w14:textId="2109D315" w:rsidR="0021604B" w:rsidRDefault="0021604B" w:rsidP="0021604B">
      <w:pPr>
        <w:jc w:val="center"/>
      </w:pPr>
      <w:r>
        <w:t>Figura 1.1.</w:t>
      </w:r>
    </w:p>
    <w:p w14:paraId="6A078C26" w14:textId="6159F4B9" w:rsidR="0021604B" w:rsidRDefault="006C1F4D" w:rsidP="006C1F4D">
      <w:pPr>
        <w:ind w:firstLine="708"/>
      </w:pPr>
      <w:r>
        <w:t>Inițial am refăcut schema în Simulink, după aceea am început sa rezolv pe hârtie, în felul următor:</w:t>
      </w:r>
    </w:p>
    <w:p w14:paraId="64F04E5E" w14:textId="2F31E574" w:rsidR="001A3D99" w:rsidRDefault="003478FC" w:rsidP="0082446B">
      <w:pPr>
        <w:tabs>
          <w:tab w:val="left" w:pos="3705"/>
        </w:tabs>
        <w:jc w:val="center"/>
      </w:pPr>
      <w:r w:rsidRPr="003478FC">
        <w:lastRenderedPageBreak/>
        <w:drawing>
          <wp:inline distT="0" distB="0" distL="0" distR="0" wp14:anchorId="7DF904D5" wp14:editId="131FE4DE">
            <wp:extent cx="5248275" cy="7501368"/>
            <wp:effectExtent l="0" t="0" r="0" b="4445"/>
            <wp:docPr id="15586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543" cy="750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7F7" w14:textId="725B2F49" w:rsidR="0082446B" w:rsidRPr="0082446B" w:rsidRDefault="0082446B" w:rsidP="0082446B">
      <w:pPr>
        <w:tabs>
          <w:tab w:val="left" w:pos="3705"/>
        </w:tabs>
      </w:pPr>
      <w:r>
        <w:tab/>
        <w:t xml:space="preserve">Figura 1.2. </w:t>
      </w:r>
    </w:p>
    <w:p w14:paraId="36D97380" w14:textId="16E7D061" w:rsidR="003478FC" w:rsidRDefault="003478FC" w:rsidP="0082446B">
      <w:pPr>
        <w:pStyle w:val="ListParagraph"/>
        <w:tabs>
          <w:tab w:val="left" w:pos="3705"/>
        </w:tabs>
        <w:rPr>
          <w:b/>
          <w:bCs/>
        </w:rPr>
      </w:pPr>
    </w:p>
    <w:p w14:paraId="524D5A35" w14:textId="1AAD2051" w:rsidR="0082446B" w:rsidRDefault="004354F8" w:rsidP="004354F8">
      <w:pPr>
        <w:pStyle w:val="ListParagraph"/>
        <w:numPr>
          <w:ilvl w:val="0"/>
          <w:numId w:val="1"/>
        </w:numPr>
        <w:tabs>
          <w:tab w:val="left" w:pos="3705"/>
        </w:tabs>
        <w:ind w:left="-142" w:firstLine="142"/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4354F8">
        <w:rPr>
          <w:b/>
          <w:bCs/>
        </w:rPr>
        <w:drawing>
          <wp:inline distT="0" distB="0" distL="0" distR="0" wp14:anchorId="7EBD800A" wp14:editId="4ED29DD5">
            <wp:extent cx="5943600" cy="2626995"/>
            <wp:effectExtent l="0" t="0" r="0" b="1905"/>
            <wp:docPr id="160189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90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2C" w14:textId="2D480D7E" w:rsidR="0082446B" w:rsidRDefault="004354F8" w:rsidP="0082446B">
      <w:pPr>
        <w:jc w:val="center"/>
      </w:pPr>
      <w:r>
        <w:t>Figura 2.1.</w:t>
      </w:r>
    </w:p>
    <w:p w14:paraId="1B6DB5AB" w14:textId="77777777" w:rsidR="004354F8" w:rsidRDefault="004354F8" w:rsidP="0082446B">
      <w:pPr>
        <w:jc w:val="center"/>
      </w:pPr>
    </w:p>
    <w:p w14:paraId="3F4AB388" w14:textId="342B0023" w:rsidR="004354F8" w:rsidRDefault="006654BD" w:rsidP="0082446B">
      <w:pPr>
        <w:jc w:val="center"/>
      </w:pPr>
      <w:r w:rsidRPr="006654BD">
        <w:drawing>
          <wp:inline distT="0" distB="0" distL="0" distR="0" wp14:anchorId="70B10778" wp14:editId="66E95379">
            <wp:extent cx="3578279" cy="3857625"/>
            <wp:effectExtent l="0" t="0" r="3175" b="0"/>
            <wp:docPr id="175093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5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141" cy="38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F1CF" w14:textId="77777777" w:rsidR="006654BD" w:rsidRDefault="006654BD" w:rsidP="006654BD"/>
    <w:p w14:paraId="2FC41015" w14:textId="2768D84B" w:rsidR="006654BD" w:rsidRDefault="006654BD" w:rsidP="00BE1DC1">
      <w:pPr>
        <w:tabs>
          <w:tab w:val="left" w:pos="6030"/>
        </w:tabs>
        <w:jc w:val="center"/>
      </w:pPr>
      <w:r>
        <w:t>Figura 2.2.</w:t>
      </w:r>
    </w:p>
    <w:p w14:paraId="01B8BDA5" w14:textId="77777777" w:rsidR="00BE1DC1" w:rsidRDefault="00BE1DC1" w:rsidP="00BE1DC1">
      <w:pPr>
        <w:tabs>
          <w:tab w:val="left" w:pos="6030"/>
        </w:tabs>
        <w:jc w:val="center"/>
      </w:pPr>
    </w:p>
    <w:p w14:paraId="4747CF3C" w14:textId="79E8913C" w:rsidR="00BE1DC1" w:rsidRDefault="00F70F2B" w:rsidP="00BE1DC1">
      <w:pPr>
        <w:tabs>
          <w:tab w:val="left" w:pos="6030"/>
        </w:tabs>
        <w:jc w:val="center"/>
      </w:pPr>
      <w:r w:rsidRPr="00F70F2B">
        <w:lastRenderedPageBreak/>
        <w:drawing>
          <wp:inline distT="0" distB="0" distL="0" distR="0" wp14:anchorId="6A18A0A8" wp14:editId="4DD84298">
            <wp:extent cx="5325218" cy="2229161"/>
            <wp:effectExtent l="0" t="0" r="8890" b="0"/>
            <wp:docPr id="77096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68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C082" w14:textId="0ABC101F" w:rsidR="00F70F2B" w:rsidRDefault="00F70F2B" w:rsidP="00F70F2B">
      <w:pPr>
        <w:tabs>
          <w:tab w:val="left" w:pos="4125"/>
        </w:tabs>
      </w:pPr>
      <w:r>
        <w:tab/>
        <w:t>Figura 2.3.</w:t>
      </w:r>
    </w:p>
    <w:p w14:paraId="37D699A7" w14:textId="23E36B85" w:rsidR="00F70F2B" w:rsidRDefault="00900A74" w:rsidP="00900A74">
      <w:pPr>
        <w:tabs>
          <w:tab w:val="left" w:pos="4125"/>
        </w:tabs>
        <w:jc w:val="center"/>
      </w:pPr>
      <w:r w:rsidRPr="00900A74">
        <w:drawing>
          <wp:inline distT="0" distB="0" distL="0" distR="0" wp14:anchorId="66A0801E" wp14:editId="4FB95AD6">
            <wp:extent cx="4686300" cy="5025622"/>
            <wp:effectExtent l="0" t="0" r="0" b="3810"/>
            <wp:docPr id="35346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61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8131" cy="50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5744" w14:textId="7CCECBAC" w:rsidR="00900A74" w:rsidRDefault="00900A74" w:rsidP="00900A74">
      <w:pPr>
        <w:tabs>
          <w:tab w:val="left" w:pos="4125"/>
        </w:tabs>
        <w:jc w:val="center"/>
      </w:pPr>
      <w:r>
        <w:t>Figura 2.4.</w:t>
      </w:r>
    </w:p>
    <w:p w14:paraId="57DDAE45" w14:textId="4F76BC22" w:rsidR="00900A74" w:rsidRDefault="00A30FF3" w:rsidP="00900A74">
      <w:pPr>
        <w:tabs>
          <w:tab w:val="left" w:pos="4125"/>
        </w:tabs>
        <w:jc w:val="center"/>
      </w:pPr>
      <w:r w:rsidRPr="00A30FF3">
        <w:lastRenderedPageBreak/>
        <w:drawing>
          <wp:inline distT="0" distB="0" distL="0" distR="0" wp14:anchorId="191C52CC" wp14:editId="6EA12BE8">
            <wp:extent cx="5106113" cy="2648320"/>
            <wp:effectExtent l="0" t="0" r="0" b="0"/>
            <wp:docPr id="117991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15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E251" w14:textId="3E58CFEC" w:rsidR="00A30FF3" w:rsidRDefault="00A30FF3" w:rsidP="00A30FF3">
      <w:pPr>
        <w:jc w:val="center"/>
      </w:pPr>
      <w:r>
        <w:t>Figura 2.5.</w:t>
      </w:r>
    </w:p>
    <w:p w14:paraId="325C2AE5" w14:textId="4DA52090" w:rsidR="00D400D7" w:rsidRPr="00D400D7" w:rsidRDefault="00D400D7" w:rsidP="001E496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400D7">
        <w:rPr>
          <w:rFonts w:ascii="Times New Roman" w:hAnsi="Times New Roman" w:cs="Times New Roman"/>
          <w:b/>
          <w:bCs/>
          <w:sz w:val="28"/>
          <w:szCs w:val="28"/>
        </w:rPr>
        <w:t>Concluzie: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61">
        <w:rPr>
          <w:rFonts w:ascii="Times New Roman" w:hAnsi="Times New Roman" w:cs="Times New Roman"/>
          <w:sz w:val="28"/>
          <w:szCs w:val="28"/>
        </w:rPr>
        <w:t>Această lucrare de laborator</w:t>
      </w:r>
      <w:r w:rsidR="001E4961" w:rsidRPr="001E4961">
        <w:rPr>
          <w:rFonts w:ascii="Times New Roman" w:hAnsi="Times New Roman" w:cs="Times New Roman"/>
          <w:sz w:val="28"/>
          <w:szCs w:val="28"/>
        </w:rPr>
        <w:t xml:space="preserve"> evidențiază importanța regulilor de transfigurare a schemelor bloc în analiza și simplificarea sistemelor complexe. Utilizarea corectă a acestor reguli facilitează obținerea funcției de transfer echivalente, oferind o perspectivă clară asupra comportamentului sistemului analizat. Astfel, metoda devine esențială în proiectarea și optimizarea sistemelor automate.</w:t>
      </w:r>
    </w:p>
    <w:sectPr w:rsidR="00D400D7" w:rsidRPr="00D400D7" w:rsidSect="00BF27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31285D" w14:textId="77777777" w:rsidR="0082446B" w:rsidRDefault="0082446B" w:rsidP="0082446B">
      <w:pPr>
        <w:spacing w:after="0" w:line="240" w:lineRule="auto"/>
      </w:pPr>
      <w:r>
        <w:separator/>
      </w:r>
    </w:p>
  </w:endnote>
  <w:endnote w:type="continuationSeparator" w:id="0">
    <w:p w14:paraId="21F7C25E" w14:textId="77777777" w:rsidR="0082446B" w:rsidRDefault="0082446B" w:rsidP="00824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AAFB15" w14:textId="77777777" w:rsidR="0082446B" w:rsidRDefault="0082446B" w:rsidP="0082446B">
      <w:pPr>
        <w:spacing w:after="0" w:line="240" w:lineRule="auto"/>
      </w:pPr>
      <w:r>
        <w:separator/>
      </w:r>
    </w:p>
  </w:footnote>
  <w:footnote w:type="continuationSeparator" w:id="0">
    <w:p w14:paraId="088B1073" w14:textId="77777777" w:rsidR="0082446B" w:rsidRDefault="0082446B" w:rsidP="00824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F86A7A"/>
    <w:multiLevelType w:val="hybridMultilevel"/>
    <w:tmpl w:val="CF488A7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303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E5"/>
    <w:rsid w:val="00046CE5"/>
    <w:rsid w:val="001A3D99"/>
    <w:rsid w:val="001E4961"/>
    <w:rsid w:val="00205BAC"/>
    <w:rsid w:val="0021604B"/>
    <w:rsid w:val="002F4437"/>
    <w:rsid w:val="003478FC"/>
    <w:rsid w:val="004354F8"/>
    <w:rsid w:val="00600876"/>
    <w:rsid w:val="006654BD"/>
    <w:rsid w:val="006C1F4D"/>
    <w:rsid w:val="0082446B"/>
    <w:rsid w:val="008473EF"/>
    <w:rsid w:val="008746A9"/>
    <w:rsid w:val="00900A74"/>
    <w:rsid w:val="00945540"/>
    <w:rsid w:val="00A30FF3"/>
    <w:rsid w:val="00AB0C99"/>
    <w:rsid w:val="00AF596D"/>
    <w:rsid w:val="00BE1DC1"/>
    <w:rsid w:val="00BF27BD"/>
    <w:rsid w:val="00C46395"/>
    <w:rsid w:val="00CE0B91"/>
    <w:rsid w:val="00D400D7"/>
    <w:rsid w:val="00F7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402C0"/>
  <w15:chartTrackingRefBased/>
  <w15:docId w15:val="{6976251B-AB47-4F44-BF6B-B6A95DFA3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B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8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4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46B"/>
  </w:style>
  <w:style w:type="paragraph" w:styleId="Footer">
    <w:name w:val="footer"/>
    <w:basedOn w:val="Normal"/>
    <w:link w:val="FooterChar"/>
    <w:uiPriority w:val="99"/>
    <w:unhideWhenUsed/>
    <w:rsid w:val="00824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128</Words>
  <Characters>744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   DELIU</dc:creator>
  <cp:keywords/>
  <dc:description/>
  <cp:lastModifiedBy>deliugeorgiana@onlinemepro.onmicrosoft.com</cp:lastModifiedBy>
  <cp:revision>16</cp:revision>
  <dcterms:created xsi:type="dcterms:W3CDTF">2024-11-07T19:03:00Z</dcterms:created>
  <dcterms:modified xsi:type="dcterms:W3CDTF">2024-11-07T19:51:00Z</dcterms:modified>
</cp:coreProperties>
</file>