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700"/>
      </w:pPr>
      <w:r>
        <w:rPr>
          <w:b/>
          <w:bCs/>
          <w:sz w:val="46"/>
          <w:szCs w:val="46"/>
        </w:rPr>
        <w:t xml:space="preserve">Plan de laboratorio y montaje hacia 100 SMTPs</w:t>
      </w:r>
    </w:p>
    <w:p>
      <w:pPr>
        <w:spacing w:after="360"/>
      </w:pPr>
      <w:r>
        <w:rPr>
          <w:color w:val="444444"/>
          <w:sz w:val="30"/>
          <w:szCs w:val="30"/>
        </w:rPr>
        <w:t xml:space="preserve">Sobre el brief de montaje de AP - Delivrix</w:t>
      </w:r>
    </w:p>
    <w:p>
      <w:pPr>
        <w:spacing w:after="80"/>
      </w:pPr>
      <w:r>
        <w:rPr>
          <w:b/>
          <w:bCs/>
          <w:sz w:val="24"/>
          <w:szCs w:val="24"/>
        </w:rPr>
        <w:t xml:space="preserve">De: Juanes (CTO) - Para: AP y Esau</w:t>
      </w:r>
    </w:p>
    <w:p>
      <w:pPr>
        <w:spacing w:after="80"/>
      </w:pPr>
      <w:r>
        <w:rPr>
          <w:sz w:val="22"/>
          <w:szCs w:val="22"/>
        </w:rPr>
        <w:t xml:space="preserve">Fecha: 10 de junio de 2026 - Version 1.0</w:t>
      </w:r>
    </w:p>
    <w:p>
      <w:pPr>
        <w:spacing w:after="500"/>
      </w:pPr>
      <w:r>
        <w:rPr>
          <w:color w:val="666666"/>
          <w:sz w:val="22"/>
          <w:szCs w:val="22"/>
        </w:rPr>
        <w:t xml:space="preserve">Sitio: rack en casa (Popayan, Colombia) - IPs de envio: Phoenix, AZ (EE.UU.)</w:t>
      </w:r>
    </w:p>
    <w:p>
      <w:pPr>
        <w:spacing w:after="80"/>
      </w:pPr>
      <w:r>
        <w:rPr>
          <w:i/>
          <w:iCs/>
          <w:color w:val="555555"/>
          <w:sz w:val="20"/>
          <w:szCs w:val="20"/>
        </w:rPr>
        <w:t xml:space="preserve">Lei el brief una vez, como pediste. Aqui esta como lo voy a montar, los experimentos de laboratorio con sus gates de prueba, y las preguntas que necesito resolver contigo ANTES de empezar (al final del documento).</w:t>
      </w:r>
    </w:p>
    <w:p>
      <w:r>
        <w:br w:type="page"/>
      </w:r>
    </w:p>
    <w:p>
      <w:pPr>
        <w:spacing w:after="160"/>
      </w:pPr>
      <w:r>
        <w:rPr>
          <w:b/>
          <w:bCs/>
          <w:sz w:val="30"/>
          <w:szCs w:val="30"/>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y como leo el brief</w:t>
      </w:r>
    </w:p>
    <w:p>
      <w:pPr>
        <w:spacing w:after="140" w:line="276"/>
        <w:jc w:val="both"/>
      </w:pPr>
      <w:r>
        <w:t xml:space="preserve">AP, lei tu brief y lo comparto entero. Resumo en una frase como lo entiendo y que voy a hacer: monto produccion en el rack de casa (IBM x3630 M4) detras del MikroTik, con IPs de Phoenix como ancla, calentadas desde el dia uno; corro el correo multi-tenant ahi; y armo un laboratorio para validar cada pieza con un gate de prueba antes de dejar pasar trafico real, con la meta de llegar a 100 identidades SMTP.</w:t>
      </w:r>
    </w:p>
    <w:p>
      <w:pPr>
        <w:spacing w:after="140" w:line="276"/>
        <w:jc w:val="both"/>
      </w:pPr>
      <w:r>
        <w:rPr>
          <w:b/>
          <w:bCs/>
        </w:rPr>
        <w:t xml:space="preserve">Lo que tu brief resuelve y que en mi informe anterior yo daba por imposible: </w:t>
      </w:r>
      <w:r>
        <w:t xml:space="preserve">yo habia escrito que nunca debiamos enviar desde el servidor de casa porque una IP residencial colombiana cae directo a spam. Tu diseno lo resuelve: la IP que ve el receptor NO es la de Popayan, es la de Phoenix anclada en el MikroTik. El computo esta en casa, pero el correo egresa por una IP americana limpia. Con eso, el rack en casa es un nodo de envio valido. Cambia mi conclusion y la acepto.</w:t>
      </w:r>
    </w:p>
    <w:p>
      <w:pPr>
        <w:spacing w:after="140" w:line="276"/>
        <w:jc w:val="both"/>
      </w:pPr>
      <w:r>
        <w:rPr>
          <w:b/>
          <w:bCs/>
        </w:rPr>
        <w:t xml:space="preserve">El principio que me llevo grabado: </w:t>
      </w:r>
      <w:r>
        <w:t xml:space="preserve">la reputacion vive en la IP, no en la maquina. Se cambia el computo (rack -&gt; Mac Mini -&gt; Mac Studio) detras de las mismas IPs, cero re-warm. Todo lo que decida de red lo diseno para que las IPs sean portables (mismas IPs en rack o en nube).</w:t>
      </w:r>
    </w:p>
    <w:p>
      <w:pPr>
        <w:spacing w:after="140" w:line="276"/>
        <w:jc w:val="both"/>
      </w:pPr>
      <w:r>
        <w:rPr>
          <w:b/>
          <w:bCs/>
        </w:rPr>
        <w:t xml:space="preserve">Mi unica precaucion tecnica de fondo: </w:t>
      </w:r>
      <w:r>
        <w:t xml:space="preserve">100 identidades detras de un solo /24 desde un solo sitio es una concentracion de reputacion fuerte y se acerca al patron snowshoe si el volumen por IP es bajo. No es un bloqueo -es exactamente lo que dijiste: 'nunca amarrarnos a un solo proveedor'-, pero exige warm-up disciplinado y, mas adelante, diversificar a un segundo bloque/ASN. Lo dejo dicho aqui y lo trato en el plan.</w:t>
      </w:r>
    </w:p>
    <w:p>
      <w:pPr>
        <w:spacing w:after="120" w:line="276"/>
        <w:jc w:val="both"/>
      </w:pPr>
      <w:r>
        <w:rPr>
          <w:b/>
          <w:bCs/>
        </w:rPr>
        <w:t xml:space="preserve">Riesgo numero uno a confirmar antes de gastar un peso:</w:t>
      </w:r>
    </w:p>
    <w:p>
      <w:pPr>
        <w:spacing w:after="140" w:line="276"/>
        <w:jc w:val="both"/>
      </w:pPr>
      <w:r>
        <w:t xml:space="preserve">Que el proveedor/datacenter en Phoenix por donde egresan nuestras IPs PERMITA el puerto 25 saliente. Si bloquea el 25, todo el modelo se cae. La mayoria de plataformas de leasing de IPv4 no controlan el egress: lo controla el upstream en Phoenix. Esto es lo primero del laboratorio (Lab 1).</w:t>
      </w:r>
    </w:p>
    <w:p>
      <w:pPr>
        <w:pStyle w:val="Heading1"/>
      </w:pPr>
      <w:r>
        <w:t xml:space="preserve">2. Que cambia y que se confirma frente al informe previo</w:t>
      </w:r>
    </w:p>
    <w:p>
      <w:pPr>
        <w:spacing w:after="140" w:line="276"/>
        <w:jc w:val="both"/>
      </w:pPr>
      <w:r>
        <w:t xml:space="preserve">El informe que arme antes (200-300 SMTPs, infraestructura propia) sigue valido en sus principios de entregabilidad, pero tu brief fija decisiones que lo reencuadran. Lo pongo lado a lado para que quede claro.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Tema</w:t>
            </w:r>
          </w:p>
        </w:tc>
        <w:tc>
          <w:tcPr>
            <w:tcW w:type="dxa" w:w="318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Informe previo (mio)</w:t>
            </w:r>
          </w:p>
        </w:tc>
        <w:tc>
          <w:tcPr>
            <w:tcW w:type="dxa" w:w="318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Brief de AP (manda)</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Nodo de envio</w:t>
            </w:r>
          </w:p>
        </w:tc>
        <w:tc>
          <w:tcPr>
            <w:tcW w:type="dxa" w:w="31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Nunca desde casa (IP colombiana = spam)</w:t>
            </w:r>
          </w:p>
        </w:tc>
        <w:tc>
          <w:tcPr>
            <w:tcW w:type="dxa" w:w="31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Rack en casa SI, porque la IP publica es de Phoenix anclada en el MikroTik</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Topologia</w:t>
            </w:r>
          </w:p>
        </w:tc>
        <w:tc>
          <w:tcPr>
            <w:tcW w:type="dxa" w:w="31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Muchos VPS, 1 IP cada uno, en 3-4 ASN</w:t>
            </w:r>
          </w:p>
        </w:tc>
        <w:tc>
          <w:tcPr>
            <w:tcW w:type="dxa" w:w="31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Metal primero: un rack multi-tenant detras de un /24 de PHX; nube despues, con IPs propias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El 2U / x3630 M4</w:t>
            </w:r>
          </w:p>
        </w:tc>
        <w:tc>
          <w:tcPr>
            <w:tcW w:type="dxa" w:w="31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Solo plano de control, jamas sending</w:t>
            </w:r>
          </w:p>
        </w:tc>
        <w:tc>
          <w:tcPr>
            <w:tcW w:type="dxa" w:w="31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Produccion: SMTP multi-tenant + Postgres (porque el egress es US)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Donde vive la reputacion</w:t>
            </w:r>
          </w:p>
        </w:tc>
        <w:tc>
          <w:tcPr>
            <w:tcW w:type="dxa" w:w="31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En IP y dominio</w:t>
            </w:r>
          </w:p>
        </w:tc>
        <w:tc>
          <w:tcPr>
            <w:tcW w:type="dxa" w:w="31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En la IP; se cambia el computo, nunca la IP (cero re-warm)</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IPs propias / ASN</w:t>
            </w:r>
          </w:p>
        </w:tc>
        <w:tc>
          <w:tcPr>
            <w:tcW w:type="dxa" w:w="31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No comprar/ASN en 2026</w:t>
            </w:r>
          </w:p>
        </w:tc>
        <w:tc>
          <w:tcPr>
            <w:tcW w:type="dxa" w:w="31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Endgame: arrendar /24 + ASN y anunciar por BGP (portabilidad)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Meta de escala</w:t>
            </w:r>
          </w:p>
        </w:tc>
        <w:tc>
          <w:tcPr>
            <w:tcW w:type="dxa" w:w="31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200-300 como techo por volumen</w:t>
            </w:r>
          </w:p>
        </w:tc>
        <w:tc>
          <w:tcPr>
            <w:tcW w:type="dxa" w:w="31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100 identidades como objetivo de esta fase</w:t>
            </w:r>
          </w:p>
        </w:tc>
      </w:tr>
    </w:tbl>
    <w:p>
      <w:pPr>
        <w:spacing w:after="60"/>
      </w:pPr>
      <w:r>
        <w:t xml:space="preserve"/>
      </w:r>
    </w:p>
    <w:p>
      <w:pPr>
        <w:spacing w:after="140" w:line="276"/>
        <w:jc w:val="both"/>
      </w:pPr>
      <w:r>
        <w:t xml:space="preserve">Lo que NO cambia y sigue mandando del informe previo: autenticacion completa (SPF -all, DKIM 2048, DMARC con rua, PTR/FCrDNS) desde el dia uno; warm-up gradual obligatorio; el /24 es una sola unidad de reputacion; cumplimiento (consentimiento, cero listas compradas, supresion) es infraestructura, no adorno; y la portabilidad de IPs como criterio de cada decision de red.</w:t>
      </w:r>
    </w:p>
    <w:p>
      <w:pPr>
        <w:pStyle w:val="Heading1"/>
      </w:pPr>
      <w:r>
        <w:t xml:space="preserve">3. La arquitectura objetivo</w:t>
      </w:r>
    </w:p>
    <w:p>
      <w:pPr>
        <w:spacing w:after="120" w:line="276"/>
        <w:jc w:val="both"/>
      </w:pPr>
      <w:r>
        <w:rPr>
          <w:b/>
          <w:bCs/>
        </w:rPr>
        <w:t xml:space="preserve">Las tres maquinas (sin mezclar funciones, como pediste):</w:t>
      </w:r>
    </w:p>
    <w:p>
      <w:pPr>
        <w:pStyle w:val="ListParagraph"/>
        <w:numPr>
          <w:ilvl w:val="0"/>
          <w:numId w:val="2"/>
        </w:numPr>
        <w:spacing w:after="70" w:line="268"/>
      </w:pPr>
      <w:r>
        <w:rPr>
          <w:b/>
          <w:bCs/>
        </w:rPr>
        <w:t xml:space="preserve">Rack IBM x3630 M4 (type 7158): </w:t>
      </w:r>
      <w:r>
        <w:t xml:space="preserve">produccion. SMTP multi-tenant + Postgres. Siempre encendida. Todo lo que da la cara al cliente corre aqui. Salimos de CentOS a Rocky Linux 9.</w:t>
      </w:r>
    </w:p>
    <w:p>
      <w:pPr>
        <w:pStyle w:val="ListParagraph"/>
        <w:numPr>
          <w:ilvl w:val="0"/>
          <w:numId w:val="2"/>
        </w:numPr>
        <w:spacing w:after="70" w:line="268"/>
      </w:pPr>
      <w:r>
        <w:rPr>
          <w:b/>
          <w:bCs/>
        </w:rPr>
        <w:t xml:space="preserve">Mac Mini M4 Pro 48GB (mediados de agosto): </w:t>
      </w:r>
      <w:r>
        <w:t xml:space="preserve">desarrollo, CI y staging. Aqui trabajamos Esau y yo. Nada sin probar toca produccion.</w:t>
      </w:r>
    </w:p>
    <w:p>
      <w:pPr>
        <w:pStyle w:val="ListParagraph"/>
        <w:numPr>
          <w:ilvl w:val="0"/>
          <w:numId w:val="2"/>
        </w:numPr>
        <w:spacing w:after="70" w:line="268"/>
      </w:pPr>
      <w:r>
        <w:rPr>
          <w:b/>
          <w:bCs/>
        </w:rPr>
        <w:t xml:space="preserve">Mac Studio M4 Max 64GB (finales de septiembre): </w:t>
      </w:r>
      <w:r>
        <w:t xml:space="preserve">inferencia IA local (modelos cuantizados para clasificacion de respuestas, logica de warm-up, llamadas baratas de alta frecuencia). En casa, no en la nube.</w:t>
      </w:r>
    </w:p>
    <w:p>
      <w:pPr>
        <w:spacing w:after="120" w:line="276"/>
        <w:jc w:val="both"/>
      </w:pPr>
      <w:r>
        <w:rPr>
          <w:b/>
          <w:bCs/>
        </w:rPr>
        <w:t xml:space="preserve">El ancla: MikroTik CCR2004 (RouterOS 7).</w:t>
      </w:r>
    </w:p>
    <w:p>
      <w:pPr>
        <w:spacing w:after="140" w:line="276"/>
        <w:jc w:val="both"/>
      </w:pPr>
      <w:r>
        <w:t xml:space="preserve">Tiene las IPs publicas de Phoenix y el firewall; el servidor va detras. Es hardware de sobra para esto: ARM de 4 nucleos a 1.7 GHz, 4 GB ECC, BGP y WireGuard nativos, un solo tunel WireGuard hasta ~3.4 Gbps. El correo a 100 identidades mueve poco ancho de banda (texto + headers, 5-50 KB por mensaje), asi que el cuello jamas sera el router.</w:t>
      </w:r>
    </w:p>
    <w:p>
      <w:pPr>
        <w:spacing w:after="120" w:line="276"/>
        <w:jc w:val="both"/>
      </w:pPr>
      <w:r>
        <w:rPr>
          <w:b/>
          <w:bCs/>
        </w:rPr>
        <w:t xml:space="preserve">Flujo del correo (asi egresa por Phoenix, no por Popayan):</w:t>
      </w:r>
    </w:p>
    <w:p>
      <w:pPr>
        <w:shd w:fill="F2F2F2" w:val="clear"/>
        <w:spacing w:after="140" w:line="240"/>
      </w:pPr>
      <w:r>
        <w:rPr>
          <w:rFonts w:ascii="Consolas" w:cs="Consolas" w:eastAsia="Consolas" w:hAnsi="Consolas"/>
          <w:sz w:val="17"/>
          <w:szCs w:val="17"/>
        </w:rPr>
        <w:t xml:space="preserve">[App / Delivrix] --submission 587 STARTTLS--&gt; [Rack x3630 M4 en Popayan]</w:t>
      </w:r>
      <w:r>
        <w:rPr>
          <w:rFonts w:ascii="Consolas" w:cs="Consolas" w:eastAsia="Consolas" w:hAnsi="Consolas"/>
          <w:sz w:val="17"/>
          <w:szCs w:val="17"/>
        </w:rPr>
        <w:br/>
        <w:t xml:space="preserve">        Postfix firma DKIM, elige la IP de envio por dominio</w:t>
      </w:r>
      <w:r>
        <w:rPr>
          <w:rFonts w:ascii="Consolas" w:cs="Consolas" w:eastAsia="Consolas" w:hAnsi="Consolas"/>
          <w:sz w:val="17"/>
          <w:szCs w:val="17"/>
        </w:rPr>
        <w:br/>
        <w:t xml:space="preserve">                         |</w:t>
      </w:r>
      <w:r>
        <w:rPr>
          <w:rFonts w:ascii="Consolas" w:cs="Consolas" w:eastAsia="Consolas" w:hAnsi="Consolas"/>
          <w:sz w:val="17"/>
          <w:szCs w:val="17"/>
        </w:rPr>
        <w:br/>
        <w:t xml:space="preserve">        --tunel WireGuard (UDP, sobre el ISP de Popayan)--&gt;</w:t>
      </w:r>
      <w:r>
        <w:rPr>
          <w:rFonts w:ascii="Consolas" w:cs="Consolas" w:eastAsia="Consolas" w:hAnsi="Consolas"/>
          <w:sz w:val="17"/>
          <w:szCs w:val="17"/>
        </w:rPr>
        <w:br/>
        <w:t xml:space="preserve">                         |</w:t>
      </w:r>
      <w:r>
        <w:rPr>
          <w:rFonts w:ascii="Consolas" w:cs="Consolas" w:eastAsia="Consolas" w:hAnsi="Consolas"/>
          <w:sz w:val="17"/>
          <w:szCs w:val="17"/>
        </w:rPr>
        <w:br/>
        <w:t xml:space="preserve">                 [Egress en Phoenix, AZ]  IPs PHX, puerto 25 abierto</w:t>
      </w:r>
      <w:r>
        <w:rPr>
          <w:rFonts w:ascii="Consolas" w:cs="Consolas" w:eastAsia="Consolas" w:hAnsi="Consolas"/>
          <w:sz w:val="17"/>
          <w:szCs w:val="17"/>
        </w:rPr>
        <w:br/>
        <w:t xml:space="preserve">                         |</w:t>
      </w:r>
      <w:r>
        <w:rPr>
          <w:rFonts w:ascii="Consolas" w:cs="Consolas" w:eastAsia="Consolas" w:hAnsi="Consolas"/>
          <w:sz w:val="17"/>
          <w:szCs w:val="17"/>
        </w:rPr>
        <w:br/>
        <w:t xml:space="preserve">                 --&gt; MX receptores (Gmail/Outlook/Yahoo)</w:t>
      </w:r>
      <w:r>
        <w:rPr>
          <w:rFonts w:ascii="Consolas" w:cs="Consolas" w:eastAsia="Consolas" w:hAnsi="Consolas"/>
          <w:sz w:val="17"/>
          <w:szCs w:val="17"/>
        </w:rPr>
        <w:br/>
        <w:t xml:space="preserve">      Ven IP de PHOENIX como origen. PTR de PHX. HELO coincide.</w:t>
      </w:r>
      <w:r>
        <w:rPr>
          <w:rFonts w:ascii="Consolas" w:cs="Consolas" w:eastAsia="Consolas" w:hAnsi="Consolas"/>
          <w:sz w:val="17"/>
          <w:szCs w:val="17"/>
        </w:rPr>
        <w:br/>
        <w:t xml:space="preserve">      El ISP colombiano solo ve UDP cifrado, nunca el SMTP.</w:t>
      </w:r>
    </w:p>
    <w:p>
      <w:pPr>
        <w:spacing w:after="140" w:line="276"/>
        <w:jc w:val="both"/>
      </w:pPr>
      <w:r>
        <w:t xml:space="preserve">El principio fisico: el trafico saliente de las IPs de PHX viaja por el tunel hasta Phoenix y sale a internet alli. Por eso el receptor ve una IP de EE.UU. con su PTR y geolocalizacion de EE.UU., aunque el cómputo este en Popayan. RTT Popayan&lt;-&gt;Phoenix medido ~95 ms: irrelevante para SMTP (el correo es transaccional, no streaming; suma menos de 1 segundo por mensaje).</w:t>
      </w:r>
    </w:p>
    <w:p>
      <w:pPr>
        <w:pStyle w:val="Heading1"/>
      </w:pPr>
      <w:r>
        <w:t xml:space="preserve">4. El crux: la IP americana (PHX) en el rack de Popayan</w:t>
      </w:r>
    </w:p>
    <w:p>
      <w:pPr>
        <w:spacing w:after="140" w:line="276"/>
        <w:jc w:val="both"/>
      </w:pPr>
      <w:r>
        <w:t xml:space="preserve">Esta es la parte nueva y la que mas hay que aterrizar contigo. Hay tres formas de lograr que un bloque de Phoenix llegue al MikroTik. Las tres son reales y operacionales; difieren en costo, control y velocidad de arranque.</w:t>
      </w:r>
    </w:p>
    <w:p>
      <w:pPr>
        <w:pStyle w:val="ListParagraph"/>
        <w:numPr>
          <w:ilvl w:val="0"/>
          <w:numId w:val="2"/>
        </w:numPr>
        <w:spacing w:after="70" w:line="268"/>
      </w:pPr>
      <w:r>
        <w:rPr>
          <w:b/>
          <w:bCs/>
        </w:rPr>
        <w:t xml:space="preserve">Opcion A - /24 propio + ASN + BGP por tunel (control total, es tu endgame): </w:t>
      </w:r>
      <w:r>
        <w:t xml:space="preserve">arrendamos un /24 en region ARIN (whois y geo de EE.UU.), sacamos un ASN de ARIN, y un upstream en Phoenix anuncia nuestro /24 por BGP; el trafico baja al MikroTik por un tunel (GRE o WireGuard). Las IPs son nuestras y portables (mismas IPs en rack o nube). Costo ARIN aprox: Org $50 unico + transfer /24 $187.50 + RSP 3X-Small $275/ano = ~USD 512 primer ano, mas el costo del /24 (~USD 100-150/mes en lease) y el transit en PHX (~USD 50-150/mes). Tiempo: 4-8 semanas.</w:t>
      </w:r>
    </w:p>
    <w:p>
      <w:pPr>
        <w:pStyle w:val="ListParagraph"/>
        <w:numPr>
          <w:ilvl w:val="0"/>
          <w:numId w:val="2"/>
        </w:numPr>
        <w:spacing w:after="70" w:line="268"/>
      </w:pPr>
      <w:r>
        <w:rPr>
          <w:b/>
          <w:bCs/>
        </w:rPr>
        <w:t xml:space="preserve">Opcion B - transit sobre tunel sin ASN propio: </w:t>
      </w:r>
      <w:r>
        <w:t xml:space="preserve">un proveedor de 'BGP tunnel' anuncia con su ASN. PROBLEMA: los conocidos (iFog/BGPTunnel) PROHIBEN mass mailing en su AUP y no confirman PoP en Phoenix. La descarto para correo.</w:t>
      </w:r>
    </w:p>
    <w:p>
      <w:pPr>
        <w:pStyle w:val="ListParagraph"/>
        <w:numPr>
          <w:ilvl w:val="0"/>
          <w:numId w:val="2"/>
        </w:numPr>
        <w:spacing w:after="70" w:line="268"/>
      </w:pPr>
      <w:r>
        <w:rPr>
          <w:b/>
          <w:bCs/>
        </w:rPr>
        <w:t xml:space="preserve">Opcion C - VPS-relay en Phoenix + WireGuard (la via rapida para el LABORATORIO): </w:t>
      </w:r>
      <w:r>
        <w:t xml:space="preserve">alquilamos un VPS en un datacenter de Phoenix que permita puerto 25, le asignamos/anunciamos las IPs, y el MikroTik levanta un tunel WireGuard hasta ese VPS; el egress sale por Phoenix. No requiere ASN propio. Es barato y nos deja validar TODA la cadena (PTR, SPF/DKIM, entrega, warm-up) en dias, no semanas.</w:t>
      </w:r>
    </w:p>
    <w:p>
      <w:pPr>
        <w:spacing w:after="120" w:line="276"/>
        <w:jc w:val="both"/>
      </w:pPr>
      <w:r>
        <w:rPr>
          <w:b/>
          <w:bCs/>
        </w:rPr>
        <w:t xml:space="preserve">Mi recomendacion:</w:t>
      </w:r>
    </w:p>
    <w:p>
      <w:pPr>
        <w:spacing w:after="140" w:line="276"/>
        <w:jc w:val="both"/>
      </w:pPr>
      <w:r>
        <w:t xml:space="preserve">Arrancar el laboratorio con la Opcion C para validar el pipeline completo ya, y en paralelo tramitar la Opcion A (/24 + ASN propio) como destino de produccion, que es lo que tu describes en 'nube vs hierro'. Cuando el /24 propio este listo, lo anclamos al MikroTik y, como las IPs no cambian, no hay re-warm. Antes de elegir proveedor, confirmamos puerto 25 en el egress (Lab 1).</w:t>
      </w:r>
    </w:p>
    <w:p>
      <w:pPr>
        <w:spacing w:after="120" w:line="276"/>
        <w:jc w:val="both"/>
      </w:pPr>
      <w:r>
        <w:rPr>
          <w:b/>
          <w:bCs/>
        </w:rPr>
        <w:t xml:space="preserve">Proveedores y piezas (referencia 2026, a confirmar puerto 25 en el egress):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Pieza</w:t>
            </w:r>
          </w:p>
        </w:tc>
        <w:tc>
          <w:tcPr>
            <w:tcW w:type="dxa" w:w="220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Opcion</w:t>
            </w:r>
          </w:p>
        </w:tc>
        <w:tc>
          <w:tcPr>
            <w:tcW w:type="dxa" w:w="496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Nota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Lease de /24 (ARIN/US)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IPXO, Prefixx, InterLIR, IPbnb</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~USD 100-154/mes; LOA + delegacion rDNS + correccion geo (Prefixx incluye 'white-glove')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ASN (solo Opcion 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ARIN</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Org $50 + RSP $275/ano; ROA por Hosted RPKI (gratis). Region ARIN, NO LACNIC (LACNIC geolocaliza LatAm)</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Egress / VPS en PHX</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Datacenter PHX con puerto 25</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ColoCrossing, QuadraNet, DataBank PHX tienen fama de permitir 25 con justificacion - CONFIRMAR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Tunel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WireGuard (preferido) o GRE</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UDP; keepalive 25s; endpoint redundante (2 VPS) para no tener punto unico de fallo</w:t>
            </w:r>
          </w:p>
        </w:tc>
      </w:tr>
    </w:tbl>
    <w:p>
      <w:pPr>
        <w:spacing w:after="60"/>
      </w:pPr>
      <w:r>
        <w:t xml:space="preserve"/>
      </w:r>
    </w:p>
    <w:p>
      <w:pPr>
        <w:spacing w:after="120" w:line="276"/>
        <w:jc w:val="both"/>
      </w:pPr>
      <w:r>
        <w:rPr>
          <w:b/>
          <w:bCs/>
        </w:rPr>
        <w:t xml:space="preserve">rDNS, geolocalizacion y ASN (lo critico para correo):</w:t>
      </w:r>
    </w:p>
    <w:p>
      <w:pPr>
        <w:pStyle w:val="ListParagraph"/>
        <w:numPr>
          <w:ilvl w:val="0"/>
          <w:numId w:val="2"/>
        </w:numPr>
        <w:spacing w:after="70" w:line="268"/>
      </w:pPr>
      <w:r>
        <w:t xml:space="preserve">rDNS/PTR: el arrendador del /24 delega la zona inversa (in-addr.arpa, RFC 2317) a nosotros; configuramos el PTR de cada IP (ej. smtp7.dominio.com) y el HELO/EHLO de Postfix debe coincidir EXACTO (FCrDNS).</w:t>
      </w:r>
    </w:p>
    <w:p>
      <w:pPr>
        <w:pStyle w:val="ListParagraph"/>
        <w:numPr>
          <w:ilvl w:val="0"/>
          <w:numId w:val="2"/>
        </w:numPr>
        <w:spacing w:after="70" w:line="268"/>
      </w:pPr>
      <w:r>
        <w:t xml:space="preserve">Geolocalizacion: el /24 debe ser de region ARIN con historial US; ademas hay que notificar a MaxMind (formulario) para que indexen las IPs como Phoenix, AZ, US. Si geolocaliza Colombia o luce como proxy, los filtros levantan banderas.</w:t>
      </w:r>
    </w:p>
    <w:p>
      <w:pPr>
        <w:pStyle w:val="ListParagraph"/>
        <w:numPr>
          <w:ilvl w:val="0"/>
          <w:numId w:val="2"/>
        </w:numPr>
        <w:spacing w:after="70" w:line="268"/>
      </w:pPr>
      <w:r>
        <w:t xml:space="preserve">ASN: con Opcion A sacamos ASN ARIN y creamos ROA (RPKI) antes de anunciar (se propaga en ~1 hora). Con Opcion C no necesitamos ASN: el datacenter anuncia con el suyo.</w:t>
      </w:r>
    </w:p>
    <w:p>
      <w:pPr>
        <w:spacing w:after="120" w:line="276"/>
        <w:jc w:val="both"/>
      </w:pPr>
      <w:r>
        <w:rPr>
          <w:b/>
          <w:bCs/>
        </w:rPr>
        <w:t xml:space="preserve">Bloques de RouterOS 7 (ilustrativos, para el laboratorio con Opcion C):</w:t>
      </w:r>
    </w:p>
    <w:p>
      <w:pPr>
        <w:shd w:fill="F2F2F2" w:val="clear"/>
        <w:spacing w:after="140" w:line="240"/>
      </w:pPr>
      <w:r>
        <w:rPr>
          <w:rFonts w:ascii="Consolas" w:cs="Consolas" w:eastAsia="Consolas" w:hAnsi="Consolas"/>
          <w:sz w:val="17"/>
          <w:szCs w:val="17"/>
        </w:rPr>
        <w:t xml:space="preserve"># Tunel WireGuard hacia el VPS-relay en Phoenix</w:t>
      </w:r>
      <w:r>
        <w:rPr>
          <w:rFonts w:ascii="Consolas" w:cs="Consolas" w:eastAsia="Consolas" w:hAnsi="Consolas"/>
          <w:sz w:val="17"/>
          <w:szCs w:val="17"/>
        </w:rPr>
        <w:br/>
        <w:t xml:space="preserve">/interface wireguard add listen-port=51820 name=wg-phx private-key=...</w:t>
      </w:r>
      <w:r>
        <w:rPr>
          <w:rFonts w:ascii="Consolas" w:cs="Consolas" w:eastAsia="Consolas" w:hAnsi="Consolas"/>
          <w:sz w:val="17"/>
          <w:szCs w:val="17"/>
        </w:rPr>
        <w:br/>
        <w:t xml:space="preserve">/interface wireguard peers add interface=wg-phx public-key=... \</w:t>
      </w:r>
      <w:r>
        <w:rPr>
          <w:rFonts w:ascii="Consolas" w:cs="Consolas" w:eastAsia="Consolas" w:hAnsi="Consolas"/>
          <w:sz w:val="17"/>
          <w:szCs w:val="17"/>
        </w:rPr>
        <w:br/>
        <w:t xml:space="preserve">   endpoint-address=&lt;IP-VPS-PHX&gt; endpoint-port=51820 \</w:t>
      </w:r>
      <w:r>
        <w:rPr>
          <w:rFonts w:ascii="Consolas" w:cs="Consolas" w:eastAsia="Consolas" w:hAnsi="Consolas"/>
          <w:sz w:val="17"/>
          <w:szCs w:val="17"/>
        </w:rPr>
        <w:br/>
        <w:t xml:space="preserve">   allowed-address=&lt;IP-PHX&gt;/24,10.100.0.0/30 persistent-keepalive=25s</w:t>
      </w:r>
      <w:r>
        <w:rPr>
          <w:rFonts w:ascii="Consolas" w:cs="Consolas" w:eastAsia="Consolas" w:hAnsi="Consolas"/>
          <w:sz w:val="17"/>
          <w:szCs w:val="17"/>
        </w:rPr>
        <w:br/>
        <w:t xml:space="preserve">/ip address add address=10.100.0.1/30 interface=wg-phx</w:t>
      </w:r>
      <w:r>
        <w:rPr>
          <w:rFonts w:ascii="Consolas" w:cs="Consolas" w:eastAsia="Consolas" w:hAnsi="Consolas"/>
          <w:sz w:val="17"/>
          <w:szCs w:val="17"/>
        </w:rPr>
        <w:br/>
        <w:t xml:space="preserve"/>
      </w:r>
      <w:r>
        <w:rPr>
          <w:rFonts w:ascii="Consolas" w:cs="Consolas" w:eastAsia="Consolas" w:hAnsi="Consolas"/>
          <w:sz w:val="17"/>
          <w:szCs w:val="17"/>
        </w:rPr>
        <w:br/>
        <w:t xml:space="preserve"># Ruta del /24 publico por el tunel + src-nat por IP (aislar reputacion)</w:t>
      </w:r>
      <w:r>
        <w:rPr>
          <w:rFonts w:ascii="Consolas" w:cs="Consolas" w:eastAsia="Consolas" w:hAnsi="Consolas"/>
          <w:sz w:val="17"/>
          <w:szCs w:val="17"/>
        </w:rPr>
        <w:br/>
        <w:t xml:space="preserve">/ip route add dst-address=&lt;IP-PHX&gt;/24 gateway=10.100.0.2</w:t>
      </w:r>
      <w:r>
        <w:rPr>
          <w:rFonts w:ascii="Consolas" w:cs="Consolas" w:eastAsia="Consolas" w:hAnsi="Consolas"/>
          <w:sz w:val="17"/>
          <w:szCs w:val="17"/>
        </w:rPr>
        <w:br/>
        <w:t xml:space="preserve">/ip firewall nat add chain=srcnat src-address=&lt;rack&gt; \</w:t>
      </w:r>
      <w:r>
        <w:rPr>
          <w:rFonts w:ascii="Consolas" w:cs="Consolas" w:eastAsia="Consolas" w:hAnsi="Consolas"/>
          <w:sz w:val="17"/>
          <w:szCs w:val="17"/>
        </w:rPr>
        <w:br/>
        <w:t xml:space="preserve">   action=src-nat to-addresses=&lt;IP-PHX-N&gt; out-interface=wg-phx</w:t>
      </w:r>
      <w:r>
        <w:rPr>
          <w:rFonts w:ascii="Consolas" w:cs="Consolas" w:eastAsia="Consolas" w:hAnsi="Consolas"/>
          <w:sz w:val="17"/>
          <w:szCs w:val="17"/>
        </w:rPr>
        <w:br/>
        <w:t xml:space="preserve"/>
      </w:r>
      <w:r>
        <w:rPr>
          <w:rFonts w:ascii="Consolas" w:cs="Consolas" w:eastAsia="Consolas" w:hAnsi="Consolas"/>
          <w:sz w:val="17"/>
          <w:szCs w:val="17"/>
        </w:rPr>
        <w:br/>
        <w:t xml:space="preserve"># Firewall: exponer solo lo necesario</w:t>
      </w:r>
      <w:r>
        <w:rPr>
          <w:rFonts w:ascii="Consolas" w:cs="Consolas" w:eastAsia="Consolas" w:hAnsi="Consolas"/>
          <w:sz w:val="17"/>
          <w:szCs w:val="17"/>
        </w:rPr>
        <w:br/>
        <w:t xml:space="preserve">/ip firewall filter add chain=input in-interface=wg-phx protocol=tcp \</w:t>
      </w:r>
      <w:r>
        <w:rPr>
          <w:rFonts w:ascii="Consolas" w:cs="Consolas" w:eastAsia="Consolas" w:hAnsi="Consolas"/>
          <w:sz w:val="17"/>
          <w:szCs w:val="17"/>
        </w:rPr>
        <w:br/>
        <w:t xml:space="preserve">   dst-port=25,465,587,443,22 action=accept</w:t>
      </w:r>
      <w:r>
        <w:rPr>
          <w:rFonts w:ascii="Consolas" w:cs="Consolas" w:eastAsia="Consolas" w:hAnsi="Consolas"/>
          <w:sz w:val="17"/>
          <w:szCs w:val="17"/>
        </w:rPr>
        <w:br/>
        <w:t xml:space="preserve">/ip firewall filter add chain=input in-interface=wg-phx action=drop</w:t>
      </w:r>
    </w:p>
    <w:p>
      <w:pPr>
        <w:spacing w:after="140" w:line="276"/>
        <w:jc w:val="both"/>
      </w:pPr>
      <w:r>
        <w:rPr>
          <w:b/>
          <w:bCs/>
        </w:rPr>
        <w:t xml:space="preserve">Riesgo a vigilar aqui: </w:t>
      </w:r>
      <w:r>
        <w:t xml:space="preserve">el tunel y el VPS-relay son punto unico de fallo del egress; si Popayan pierde luz o internet, se cae el envio. Mitigacion: dos VPS-relay en PHX, internet de respaldo (LTE/5G) en el MikroTik, y UPS. Y RPKI/ROA desde el dia uno para que nadie secuestre el /24.</w:t>
      </w:r>
    </w:p>
    <w:p>
      <w:pPr>
        <w:pStyle w:val="Heading1"/>
      </w:pPr>
      <w:r>
        <w:t xml:space="preserve">5. El rack x3630 M4: como sostiene 100 SMTPs</w:t>
      </w:r>
    </w:p>
    <w:p>
      <w:pPr>
        <w:spacing w:after="140" w:line="276"/>
        <w:jc w:val="both"/>
      </w:pPr>
      <w:r>
        <w:rPr>
          <w:b/>
          <w:bCs/>
        </w:rPr>
        <w:t xml:space="preserve">Veredicto de factibilidad: </w:t>
      </w:r>
      <w:r>
        <w:t xml:space="preserve">el x3630 M4 (type 7158, 2x Xeon E5-2400 v2, hasta 384 GB DDR3 ECC, hasta 14 bahias) aguanta de sobra 100 identidades SMTP + Postgres a volumen de laboratorio y arranque (5.000-50.000 emails/dia en toda la subred). El cuello no sera CPU ni RAM: sera la reputacion de la subred y el warm-up. RAM: 64 GB para el laboratorio; 128-192 GB para produccion (Postgres con shared_buffers 16-32 GB).</w:t>
      </w:r>
    </w:p>
    <w:p>
      <w:pPr>
        <w:spacing w:after="120" w:line="276"/>
        <w:jc w:val="both"/>
      </w:pPr>
      <w:r>
        <w:rPr>
          <w:b/>
          <w:bCs/>
        </w:rPr>
        <w:t xml:space="preserve">Almacenamiento (tu cambio de ultima hora):</w:t>
      </w:r>
    </w:p>
    <w:p>
      <w:pPr>
        <w:pStyle w:val="ListParagraph"/>
        <w:numPr>
          <w:ilvl w:val="0"/>
          <w:numId w:val="2"/>
        </w:numPr>
        <w:spacing w:after="70" w:line="268"/>
      </w:pPr>
      <w:r>
        <w:t xml:space="preserve">Los 2 SSD a espejo RAID 1 (mdadm), SO + Postgres. Confirmar PRIMERO que sean de la misma capacidad (el espejo se ajusta al menor).</w:t>
      </w:r>
    </w:p>
    <w:p>
      <w:pPr>
        <w:pStyle w:val="ListParagraph"/>
        <w:numPr>
          <w:ilvl w:val="0"/>
          <w:numId w:val="2"/>
        </w:numPr>
        <w:spacing w:after="70" w:line="268"/>
      </w:pPr>
      <w:r>
        <w:rPr>
          <w:b/>
          <w:bCs/>
        </w:rPr>
        <w:t xml:space="preserve">PLP obligatorio: </w:t>
      </w:r>
      <w:r>
        <w:t xml:space="preserve">verificar que los SSD tengan Power Loss Protection. Sin PLP, un corte de energia puede corromper Postgres aunque el fsync diga 'commit OK' (el dato se queda en cache y nunca llega al NAND). Verificar modelo con 'smartctl -a /dev/sdX' y buscar PLP/capacitor en el datasheet. Con PLP: Samsung PM883/PM893, Micron 5300/5400, Intel/Solidigm D3-S4510. Sin PLP (consumo, cambiar): 870 EVO/QVO, WD Blue, Crucial MX500, Kingston A400.</w:t>
      </w:r>
    </w:p>
    <w:p>
      <w:pPr>
        <w:pStyle w:val="ListParagraph"/>
        <w:numPr>
          <w:ilvl w:val="0"/>
          <w:numId w:val="2"/>
        </w:numPr>
        <w:spacing w:after="70" w:line="268"/>
      </w:pPr>
      <w:r>
        <w:t xml:space="preserve">DWPD: nuestra carga (~10-50 GB/dia de escritura) es ~0.1 DWPD; un SSD Read-Intensive de 0.3 DWPD sobra. Mixed-Use (&gt;1 DWPD) da margen para el futuro.</w:t>
      </w:r>
    </w:p>
    <w:p>
      <w:pPr>
        <w:pStyle w:val="ListParagraph"/>
        <w:numPr>
          <w:ilvl w:val="0"/>
          <w:numId w:val="2"/>
        </w:numPr>
        <w:spacing w:after="70" w:line="268"/>
      </w:pPr>
      <w:r>
        <w:rPr>
          <w:b/>
          <w:bCs/>
        </w:rPr>
        <w:t xml:space="preserve">El espejo NO es respaldo: </w:t>
      </w:r>
      <w:r>
        <w:t xml:space="preserve">RAID 1 sobrevive a un disco muerto, no a un DELETE mal hecho ni a un incendio. Respaldos obligatorios: WAL archiving continuo (PITR) + pg_dump nocturno a almacenamiento externo/red (NAS local + copia en nube).</w:t>
      </w:r>
    </w:p>
    <w:p>
      <w:pPr>
        <w:spacing w:after="120" w:line="276"/>
        <w:jc w:val="both"/>
      </w:pPr>
      <w:r>
        <w:rPr>
          <w:b/>
          <w:bCs/>
        </w:rPr>
        <w:t xml:space="preserve">Sistema operativo:</w:t>
      </w:r>
    </w:p>
    <w:p>
      <w:pPr>
        <w:spacing w:after="140" w:line="276"/>
        <w:jc w:val="both"/>
      </w:pPr>
      <w:r>
        <w:t xml:space="preserve">Salir de CentOS (EOL, es un hueco de seguridad activo). Recomiendo Rocky Linux 9 (soporte hasta 2032, SELinux enforcing, dnf-automatic para parches de seguridad desatendidos; EPEL trae OpenDKIM). AlmaLinux 9 es equivalente; Debian 13 es alternativa valida. El hardware de 2014 corre sin problemas con el kernel de RHEL 9.</w:t>
      </w:r>
    </w:p>
    <w:p>
      <w:pPr>
        <w:spacing w:after="120" w:line="276"/>
        <w:jc w:val="both"/>
      </w:pPr>
      <w:r>
        <w:rPr>
          <w:b/>
          <w:bCs/>
        </w:rPr>
        <w:t xml:space="preserve">Multi-IP: 100 identidades en un solo host.</w:t>
      </w:r>
    </w:p>
    <w:p>
      <w:pPr>
        <w:spacing w:after="140" w:line="276"/>
        <w:jc w:val="both"/>
      </w:pPr>
      <w:r>
        <w:t xml:space="preserve">Topologia de red: el MikroTik ruta un bloque del /24 directo al servidor (subnet ruteada al host, preferible al NAT 1:1) y el servidor monta las IPs como aliases. Asi Postfix bindea cada identidad a su IP sin NAT intermedio.</w:t>
      </w:r>
    </w:p>
    <w:p>
      <w:pPr>
        <w:spacing w:after="140" w:line="276"/>
        <w:jc w:val="both"/>
      </w:pPr>
      <w:r>
        <w:t xml:space="preserve">MTA: arrancamos con Postfix (ya lo dominamos) usando un transport por IP. Funciona bien hasta ~100-150 identidades; por encima conviene generar la config por script/Ansible y, cuando pasemos de ~50 tenants activos, migrar a KumoMTA (multi-tenant nativo en Rust, pools de egress por tenant, API). Patron Postfix:</w:t>
      </w:r>
    </w:p>
    <w:p>
      <w:pPr>
        <w:shd w:fill="F2F2F2" w:val="clear"/>
        <w:spacing w:after="140" w:line="240"/>
      </w:pPr>
      <w:r>
        <w:rPr>
          <w:rFonts w:ascii="Consolas" w:cs="Consolas" w:eastAsia="Consolas" w:hAnsi="Consolas"/>
          <w:sz w:val="17"/>
          <w:szCs w:val="17"/>
        </w:rPr>
        <w:t xml:space="preserve"># main.cf</w:t>
      </w:r>
      <w:r>
        <w:rPr>
          <w:rFonts w:ascii="Consolas" w:cs="Consolas" w:eastAsia="Consolas" w:hAnsi="Consolas"/>
          <w:sz w:val="17"/>
          <w:szCs w:val="17"/>
        </w:rPr>
        <w:br/>
        <w:t xml:space="preserve">sender_dependent_default_transport_maps = hash:/etc/postfix/sender_transport</w:t>
      </w:r>
      <w:r>
        <w:rPr>
          <w:rFonts w:ascii="Consolas" w:cs="Consolas" w:eastAsia="Consolas" w:hAnsi="Consolas"/>
          <w:sz w:val="17"/>
          <w:szCs w:val="17"/>
        </w:rPr>
        <w:br/>
        <w:t xml:space="preserve"/>
      </w:r>
      <w:r>
        <w:rPr>
          <w:rFonts w:ascii="Consolas" w:cs="Consolas" w:eastAsia="Consolas" w:hAnsi="Consolas"/>
          <w:sz w:val="17"/>
          <w:szCs w:val="17"/>
        </w:rPr>
        <w:br/>
        <w:t xml:space="preserve"># /etc/postfix/sender_transport  (una linea por dominio)</w:t>
      </w:r>
      <w:r>
        <w:rPr>
          <w:rFonts w:ascii="Consolas" w:cs="Consolas" w:eastAsia="Consolas" w:hAnsi="Consolas"/>
          <w:sz w:val="17"/>
          <w:szCs w:val="17"/>
        </w:rPr>
        <w:br/>
        <w:t xml:space="preserve">@dominio1.com   smtp_ip1</w:t>
      </w:r>
      <w:r>
        <w:rPr>
          <w:rFonts w:ascii="Consolas" w:cs="Consolas" w:eastAsia="Consolas" w:hAnsi="Consolas"/>
          <w:sz w:val="17"/>
          <w:szCs w:val="17"/>
        </w:rPr>
        <w:br/>
        <w:t xml:space="preserve">@dominio2.com   smtp_ip2</w:t>
      </w:r>
      <w:r>
        <w:rPr>
          <w:rFonts w:ascii="Consolas" w:cs="Consolas" w:eastAsia="Consolas" w:hAnsi="Consolas"/>
          <w:sz w:val="17"/>
          <w:szCs w:val="17"/>
        </w:rPr>
        <w:br/>
        <w:t xml:space="preserve"/>
      </w:r>
      <w:r>
        <w:rPr>
          <w:rFonts w:ascii="Consolas" w:cs="Consolas" w:eastAsia="Consolas" w:hAnsi="Consolas"/>
          <w:sz w:val="17"/>
          <w:szCs w:val="17"/>
        </w:rPr>
        <w:br/>
        <w:t xml:space="preserve"># master.cf  (una entrada por IP)</w:t>
      </w:r>
      <w:r>
        <w:rPr>
          <w:rFonts w:ascii="Consolas" w:cs="Consolas" w:eastAsia="Consolas" w:hAnsi="Consolas"/>
          <w:sz w:val="17"/>
          <w:szCs w:val="17"/>
        </w:rPr>
        <w:br/>
        <w:t xml:space="preserve">smtp_ip1  unix - - n - - smtp</w:t>
      </w:r>
      <w:r>
        <w:rPr>
          <w:rFonts w:ascii="Consolas" w:cs="Consolas" w:eastAsia="Consolas" w:hAnsi="Consolas"/>
          <w:sz w:val="17"/>
          <w:szCs w:val="17"/>
        </w:rPr>
        <w:br/>
        <w:t xml:space="preserve">   -o smtp_bind_address=&lt;IP-PHX-1&gt;  -o smtp_helo_name=mail.dominio1.com</w:t>
      </w:r>
      <w:r>
        <w:rPr>
          <w:rFonts w:ascii="Consolas" w:cs="Consolas" w:eastAsia="Consolas" w:hAnsi="Consolas"/>
          <w:sz w:val="17"/>
          <w:szCs w:val="17"/>
        </w:rPr>
        <w:br/>
        <w:t xml:space="preserve">smtp_ip2  unix - - n - - smtp</w:t>
      </w:r>
      <w:r>
        <w:rPr>
          <w:rFonts w:ascii="Consolas" w:cs="Consolas" w:eastAsia="Consolas" w:hAnsi="Consolas"/>
          <w:sz w:val="17"/>
          <w:szCs w:val="17"/>
        </w:rPr>
        <w:br/>
        <w:t xml:space="preserve">   -o smtp_bind_address=&lt;IP-PHX-2&gt;  -o smtp_helo_name=mail.dominio2.com</w:t>
      </w:r>
    </w:p>
    <w:p>
      <w:pPr>
        <w:spacing w:after="120" w:line="276"/>
        <w:jc w:val="both"/>
      </w:pPr>
      <w:r>
        <w:rPr>
          <w:b/>
          <w:bCs/>
        </w:rPr>
        <w:t xml:space="preserve">UPS y monitoreo:</w:t>
      </w:r>
    </w:p>
    <w:p>
      <w:pPr>
        <w:pStyle w:val="ListParagraph"/>
        <w:numPr>
          <w:ilvl w:val="0"/>
          <w:numId w:val="2"/>
        </w:numPr>
        <w:spacing w:after="70" w:line="268"/>
      </w:pPr>
      <w:r>
        <w:t xml:space="preserve">NUT (Network UPS Tools): apagado limpio del servidor cuando el UPS entra en bateria (clave para que el RAID y Postgres cierren ordenado).</w:t>
      </w:r>
    </w:p>
    <w:p>
      <w:pPr>
        <w:pStyle w:val="ListParagraph"/>
        <w:numPr>
          <w:ilvl w:val="0"/>
          <w:numId w:val="2"/>
        </w:numPr>
        <w:spacing w:after="70" w:line="268"/>
      </w:pPr>
      <w:r>
        <w:t xml:space="preserve">Monitoreo liviano en un solo box: Netdata (rapido) o Prometheus con node_exporter + postfix_exporter + nut_exporter. Vigilar: SMART de discos, salud del RAID (mdstat), profundidad de cola Postfix (deferred &gt; 500 = alerta), CPU, estado del UPS.</w:t>
      </w:r>
    </w:p>
    <w:p>
      <w:pPr>
        <w:spacing w:after="120" w:line="276"/>
        <w:jc w:val="both"/>
      </w:pPr>
      <w:r>
        <w:rPr>
          <w:b/>
          <w:bCs/>
        </w:rPr>
        <w:t xml:space="preserve">Cambio de computo con cero re-warm (rack -&gt; Mac Mini -&gt; Mac Studio):</w:t>
      </w:r>
    </w:p>
    <w:p>
      <w:pPr>
        <w:spacing w:after="140" w:line="276"/>
        <w:jc w:val="both"/>
      </w:pPr>
      <w:r>
        <w:t xml:space="preserve">La reputacion vive en rDNS + SPF + DKIM, y las tres apuntan a la IP, no al hardware. Procedimiento: (1) las IPs siguen en el MikroTik; (2) instalo Postfix + las mismas identidades + las mismas claves DKIM en el equipo nuevo; (3) el MikroTik cambia el next-hop del bloque al equipo nuevo (segundos); (4) DNS (SPF/DKIM/PTR) no cambia porque la IP no cambia; (5) el receptor ve la misma IP, mismo PTR, misma firma. Unico cuidado: que el smtp_helo_name sea identico y el FCrDNS siga correcto.</w:t>
      </w:r>
    </w:p>
    <w:p>
      <w:pPr>
        <w:pStyle w:val="Heading1"/>
      </w:pPr>
      <w:r>
        <w:t xml:space="preserve">6. Entregabilidad y reputacion a 100 identidades</w:t>
      </w:r>
    </w:p>
    <w:p>
      <w:pPr>
        <w:spacing w:after="140" w:line="276"/>
        <w:jc w:val="both"/>
      </w:pPr>
      <w:r>
        <w:t xml:space="preserve">Esto es lo que decide si los 100 SMTPs sirven o se queman. Lo del informe previo aplica entero; aqui lo aterrizo a nuestro caso de un /24 en un sitio.</w:t>
      </w:r>
    </w:p>
    <w:p>
      <w:pPr>
        <w:pStyle w:val="ListParagraph"/>
        <w:numPr>
          <w:ilvl w:val="0"/>
          <w:numId w:val="2"/>
        </w:numPr>
        <w:spacing w:after="70" w:line="268"/>
      </w:pPr>
      <w:r>
        <w:rPr>
          <w:b/>
          <w:bCs/>
        </w:rPr>
        <w:t xml:space="preserve">Autenticacion desde el dia uno (tu checklist): </w:t>
      </w:r>
      <w:r>
        <w:t xml:space="preserve">SPF publicado y terminando en -all; claves DKIM 2048 generadas y firma activa (selector con fecha para rotar); DMARC publicado empezando en p=none CON rua= para ver reportes, luego subir a quarantine; PTR/FCrDNS en cada IP coincidiendo con el HELO. TLS valido para STARTTLS (no autofirmado).</w:t>
      </w:r>
    </w:p>
    <w:p>
      <w:pPr>
        <w:pStyle w:val="ListParagraph"/>
        <w:numPr>
          <w:ilvl w:val="0"/>
          <w:numId w:val="2"/>
        </w:numPr>
        <w:spacing w:after="70" w:line="268"/>
      </w:pPr>
      <w:r>
        <w:rPr>
          <w:b/>
          <w:bCs/>
        </w:rPr>
        <w:t xml:space="preserve">El /24 es UNA unidad de reputacion: </w:t>
      </w:r>
      <w:r>
        <w:t xml:space="preserve">si una IP entra en Spamhaus SBL, puede caer la subred entera y las 100 identidades con ella. Por eso: revisar cada IP contra Spamhaus y las principales listas ANTES del primer envio, monitoreo continuo, y throttling por tenant.</w:t>
      </w:r>
    </w:p>
    <w:p>
      <w:pPr>
        <w:pStyle w:val="ListParagraph"/>
        <w:numPr>
          <w:ilvl w:val="0"/>
          <w:numId w:val="2"/>
        </w:numPr>
        <w:spacing w:after="70" w:line="268"/>
      </w:pPr>
      <w:r>
        <w:rPr>
          <w:b/>
          <w:bCs/>
        </w:rPr>
        <w:t xml:space="preserve">Warm-up en oleadas (no encender las 100 de golpe): </w:t>
      </w:r>
      <w:r>
        <w:t xml:space="preserve">empezar con 1-2 IPs, subir volumen gradual (doblar por semana si rebote &lt;2% y queja &lt;0.1%), agregar IPs solo cuando las activas tienen reputacion positiva. 100 IPs nuevas a la vez con bajo volumen cada una = patron snowshoe = bloqueo. El volumen por IP debe ser creible para el dominio.</w:t>
      </w:r>
    </w:p>
    <w:p>
      <w:pPr>
        <w:pStyle w:val="ListParagraph"/>
        <w:numPr>
          <w:ilvl w:val="0"/>
          <w:numId w:val="2"/>
        </w:numPr>
        <w:spacing w:after="70" w:line="268"/>
      </w:pPr>
      <w:r>
        <w:rPr>
          <w:b/>
          <w:bCs/>
        </w:rPr>
        <w:t xml:space="preserve">Umbrales que no se negocian (Gmail/Yahoo/Microsoft, verificados): </w:t>
      </w:r>
      <w:r>
        <w:t xml:space="preserve">a partir de 5.000/dia, SPF+DKIM+DMARC alineado, baja en un clic (RFC 8058), tasa de quejas &lt;0.10% y nunca &gt;=0.30%. Microsoft (desde may-2025) rechaza directo si no cumples.</w:t>
      </w:r>
    </w:p>
    <w:p>
      <w:pPr>
        <w:pStyle w:val="ListParagraph"/>
        <w:numPr>
          <w:ilvl w:val="0"/>
          <w:numId w:val="2"/>
        </w:numPr>
        <w:spacing w:after="70" w:line="268"/>
      </w:pPr>
      <w:r>
        <w:rPr>
          <w:b/>
          <w:bCs/>
        </w:rPr>
        <w:t xml:space="preserve">Telemetria y manejo: </w:t>
      </w:r>
      <w:r>
        <w:t xml:space="preserve">buzon postmaster/abuse, Google Postmaster Tools + Microsoft SNDS/JMRP + FBL de Yahoo conectados; pipeline de rebotes y quejas hacia una lista de supresion GLOBAL; baja inmediata ante hard bounce o queja. Cumplimiento: solo listas con consentimiento, cero listas compradas.</w:t>
      </w:r>
    </w:p>
    <w:p>
      <w:pPr>
        <w:pStyle w:val="Heading1"/>
      </w:pPr>
      <w:r>
        <w:t xml:space="preserve">7. Plan de laboratorio (experimentos con gates de prueba)</w:t>
      </w:r>
    </w:p>
    <w:p>
      <w:pPr>
        <w:spacing w:after="140" w:line="276"/>
        <w:jc w:val="both"/>
      </w:pPr>
      <w:r>
        <w:t xml:space="preserve">Cada Lab tiene un objetivo, como se prueba y un criterio de exito (gate). No se pasa al siguiente sin cerrar el gate. Esto es lo que pediste: probar antes de dejar pasar trafico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3400"/>
        <w:gridCol w:w="5140"/>
      </w:tblGrid>
      <w:tr>
        <w:trPr>
          <w:tblHeader/>
        </w:trPr>
        <w:tc>
          <w:tcPr>
            <w:tcW w:type="dxa" w:w="82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Lab</w:t>
            </w:r>
          </w:p>
        </w:tc>
        <w:tc>
          <w:tcPr>
            <w:tcW w:type="dxa" w:w="340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Objetivo / como se prueba</w:t>
            </w:r>
          </w:p>
        </w:tc>
        <w:tc>
          <w:tcPr>
            <w:tcW w:type="dxa" w:w="514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Gate de exito (criterio)</w:t>
            </w:r>
          </w:p>
        </w:tc>
      </w:tr>
      <w:tr>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0</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Banco de pruebas: VPS-relay barato en PHX + 1 dominio de prueba + MikroTik en lab. Levantar el tunel WireGuard.</w:t>
            </w:r>
          </w:p>
        </w:tc>
        <w:tc>
          <w:tcPr>
            <w:tcW w:type="dxa" w:w="51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El tunel sube; ping estable Popayan&lt;-&gt;PHX ~95 ms; el rack alcanza internet a traves del VPS-relay.</w:t>
            </w:r>
          </w:p>
        </w:tc>
      </w:tr>
      <w:tr>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1</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CONFIRMAR PUERTO 25 saliente en el egress de PHX. Probar 'telnet &lt;mx&gt; 25' y un envio real desde la IP de PHX.</w:t>
            </w:r>
          </w:p>
        </w:tc>
        <w:tc>
          <w:tcPr>
            <w:tcW w:type="dxa" w:w="51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Conexion 25 abierta y entrega exitosa a un buzon de prueba; la IP de origen vista por el receptor es la de PHX. (Si falla: cambiar de proveedor antes de seguir.)</w:t>
            </w:r>
          </w:p>
        </w:tc>
      </w:tr>
      <w:tr>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2</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rDNS/FCrDNS + geo: delegar la zona inversa, poner PTR=smtp.dominio, A del host = IP, notificar MaxMind.</w:t>
            </w:r>
          </w:p>
        </w:tc>
        <w:tc>
          <w:tcPr>
            <w:tcW w:type="dxa" w:w="51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FCrDNS verde (mxtoolbox); 'dig -x &lt;IP&gt;' coincide con HELO; geo reporta Phoenix/US.</w:t>
            </w:r>
          </w:p>
        </w:tc>
      </w:tr>
      <w:tr>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3</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Autenticacion: SPF -all, DKIM 2048 firmando, DMARC p=none + rua. Enviar a mail-tester / cuenta Gmail+Outlook.</w:t>
            </w:r>
          </w:p>
        </w:tc>
        <w:tc>
          <w:tcPr>
            <w:tcW w:type="dxa" w:w="51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mail-tester 10/10; DKIM=pass, SPF=pass, DMARC=pass alineado; llega a inbox en cuenta de prueba.</w:t>
            </w:r>
          </w:p>
        </w:tc>
      </w:tr>
      <w:tr>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4</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Multi-IP en el rack: 5 identidades, cada una egresando por su IP del /24 (transports Postfix).</w:t>
            </w:r>
          </w:p>
        </w:tc>
        <w:tc>
          <w:tcPr>
            <w:tcW w:type="dxa" w:w="51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Cada dominio sale por su IP correcta (verificado en headers Received); aislamiento por tenant OK.</w:t>
            </w:r>
          </w:p>
        </w:tc>
      </w:tr>
      <w:tr>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5</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Almacenamiento: RAID1 mdadm de los 2 SSD (mismo tamano, PLP verificado) + WAL archiving + pg_dump nocturno a NAS. Simular muerte de un disco.</w:t>
            </w:r>
          </w:p>
        </w:tc>
        <w:tc>
          <w:tcPr>
            <w:tcW w:type="dxa" w:w="51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El array degrada y reconstruye sin perder datos; restauracion de un pg_dump probada; corte de energia simulado NO corrompe Postgres (PLP/NUT).</w:t>
            </w:r>
          </w:p>
        </w:tc>
      </w:tr>
      <w:tr>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6</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Hardening: Rocky 9, SSH solo-llave + root off + fail2ban, firewall host (solo 25/465/587/443/SSH), dnf-automatic, NUT apaga limpio en bateria.</w:t>
            </w:r>
          </w:p>
        </w:tc>
        <w:tc>
          <w:tcPr>
            <w:tcW w:type="dxa" w:w="51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nmap externo solo ve los puertos permitidos; NUT apaga el host antes de agotar bateria; parches de seguridad automaticos activos.</w:t>
            </w:r>
          </w:p>
        </w:tc>
      </w:tr>
      <w:tr>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7</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Warm-up: arrancar 1-2 IPs con volumen bajo a lista opt-in real; monitoreo de blacklists + Postmaster.</w:t>
            </w:r>
          </w:p>
        </w:tc>
        <w:tc>
          <w:tcPr>
            <w:tcW w:type="dxa" w:w="51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Tasa de queja &lt;0.1%, rebote &lt;2%, cero 421/deferrals sostenidos, IPs limpias en Spamhaus; reputacion subiendo en Postmaster.</w:t>
            </w:r>
          </w:p>
        </w:tc>
      </w:tr>
      <w:tr>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8</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Cambio de computo: mover una identidad del rack al Mac Mini detras de la MISMA IP (cambio de next-hop en MikroTik).</w:t>
            </w:r>
          </w:p>
        </w:tc>
        <w:tc>
          <w:tcPr>
            <w:tcW w:type="dxa" w:w="51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Cero interrupcion de entrega, mismo PTR/DKIM, sin re-warm; downtime de corte de ruta &lt; 1 min.</w:t>
            </w:r>
          </w:p>
        </w:tc>
      </w:tr>
      <w:tr>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9</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Escala controlada: subir de a 10-15 IPs/semana hasta 100, cada lote con su warm-up.</w:t>
            </w:r>
          </w:p>
        </w:tc>
        <w:tc>
          <w:tcPr>
            <w:tcW w:type="dxa" w:w="51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100 identidades activas con reputacion sana; ninguna oleada dispara blacklist de la subred.</w:t>
            </w:r>
          </w:p>
        </w:tc>
      </w:tr>
    </w:tbl>
    <w:p>
      <w:pPr>
        <w:pStyle w:val="Heading1"/>
      </w:pPr>
      <w:r>
        <w:t xml:space="preserve">8. El checklist de AP, reorganizado</w:t>
      </w:r>
    </w:p>
    <w:p>
      <w:pPr>
        <w:spacing w:after="120" w:line="276"/>
        <w:jc w:val="both"/>
      </w:pPr>
      <w:r>
        <w:rPr>
          <w:b/>
          <w:bCs/>
        </w:rPr>
        <w:t xml:space="preserve">Bloquea el lanzamiento (nada de trafico real hasta tenerlos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rPr>
          <w:tblHeader/>
        </w:trPr>
        <w:tc>
          <w:tcPr>
            <w:tcW w:type="dxa" w:w="670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Item</w:t>
            </w:r>
          </w:p>
        </w:tc>
        <w:tc>
          <w:tcPr>
            <w:tcW w:type="dxa" w:w="266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Lab que lo cierra</w:t>
            </w:r>
          </w:p>
        </w:tc>
      </w:tr>
      <w:tr>
        <w:tc>
          <w:tcPr>
            <w:tcW w:type="dxa" w:w="6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Espejo RAID 1 de los 2 SSD (SO + Postgres); confirmar misma capacidad</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5</w:t>
            </w:r>
          </w:p>
        </w:tc>
      </w:tr>
      <w:tr>
        <w:tc>
          <w:tcPr>
            <w:tcW w:type="dxa" w:w="6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Verificar PLP + DWPD aceptable en los SSD; cambiarlos si son de consumo</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5</w:t>
            </w:r>
          </w:p>
        </w:tc>
      </w:tr>
      <w:tr>
        <w:tc>
          <w:tcPr>
            <w:tcW w:type="dxa" w:w="6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Respaldos de BD (WAL + dump nocturno) a almacenamiento externo/red</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5</w:t>
            </w:r>
          </w:p>
        </w:tc>
      </w:tr>
      <w:tr>
        <w:tc>
          <w:tcPr>
            <w:tcW w:type="dxa" w:w="6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Salir de CentOS a Rocky / Alma / Debian stable</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6</w:t>
            </w:r>
          </w:p>
        </w:tc>
      </w:tr>
      <w:tr>
        <w:tc>
          <w:tcPr>
            <w:tcW w:type="dxa" w:w="6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Asignacion de IPs de PHX asegurada y configurada en el MikroTik</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0-1</w:t>
            </w:r>
          </w:p>
        </w:tc>
      </w:tr>
      <w:tr>
        <w:tc>
          <w:tcPr>
            <w:tcW w:type="dxa" w:w="6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rDNS/PTR en cada IP, coincidiendo con el FQDN del HELO/EHLO</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2</w:t>
            </w:r>
          </w:p>
        </w:tc>
      </w:tr>
      <w:tr>
        <w:tc>
          <w:tcPr>
            <w:tcW w:type="dxa" w:w="6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SPF publicado, DKIM generado + firma activa, DMARC publicado (p=none)</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3</w:t>
            </w:r>
          </w:p>
        </w:tc>
      </w:tr>
    </w:tbl>
    <w:p>
      <w:pPr>
        <w:spacing w:after="60"/>
      </w:pPr>
      <w:r>
        <w:t xml:space="preserve"/>
      </w:r>
    </w:p>
    <w:p>
      <w:pPr>
        <w:spacing w:after="120" w:line="276"/>
        <w:jc w:val="both"/>
      </w:pPr>
      <w:r>
        <w:rPr>
          <w:b/>
          <w:bCs/>
        </w:rPr>
        <w:t xml:space="preserve">Antes del trafico de beta:</w:t>
      </w:r>
    </w:p>
    <w:p>
      <w:pPr>
        <w:pStyle w:val="ListParagraph"/>
        <w:numPr>
          <w:ilvl w:val="0"/>
          <w:numId w:val="2"/>
        </w:numPr>
        <w:spacing w:after="70" w:line="268"/>
      </w:pPr>
      <w:r>
        <w:t xml:space="preserve">Parches de seguridad al dia + parcheo automatico; SSH solo-llave, root off, fail2ban en 22; firewall host (25/465/587, 443, SSH admin); TLS valido para STARTTLS (Lab 6).</w:t>
      </w:r>
    </w:p>
    <w:p>
      <w:pPr>
        <w:pStyle w:val="ListParagraph"/>
        <w:numPr>
          <w:ilvl w:val="0"/>
          <w:numId w:val="2"/>
        </w:numPr>
        <w:spacing w:after="70" w:line="268"/>
      </w:pPr>
      <w:r>
        <w:t xml:space="preserve">Revisar cada IP contra Spamhaus y listas antes del primer envio; postmaster/abuse + Postmaster Tools / FBL conectados; rampa de warm-up configurada; MTA con aislamiento por tenant (Lab 3, 4, 7).</w:t>
      </w:r>
    </w:p>
    <w:p>
      <w:pPr>
        <w:pStyle w:val="ListParagraph"/>
        <w:numPr>
          <w:ilvl w:val="0"/>
          <w:numId w:val="2"/>
        </w:numPr>
        <w:spacing w:after="70" w:line="268"/>
      </w:pPr>
      <w:r>
        <w:t xml:space="preserve">Apagado automatico de UPS via NUT; monitoreo y alertas (SMART, RAID, cola, CPU, UPS); RouterOS actualizado, credenciales por defecto eliminadas, acceso admin blindado (Lab 6).</w:t>
      </w:r>
    </w:p>
    <w:p>
      <w:pPr>
        <w:spacing w:after="120" w:line="276"/>
        <w:jc w:val="both"/>
      </w:pPr>
      <w:r>
        <w:rPr>
          <w:b/>
          <w:bCs/>
        </w:rPr>
        <w:t xml:space="preserve">A medida que escalamos:</w:t>
      </w:r>
    </w:p>
    <w:p>
      <w:pPr>
        <w:pStyle w:val="ListParagraph"/>
        <w:numPr>
          <w:ilvl w:val="0"/>
          <w:numId w:val="2"/>
        </w:numPr>
        <w:spacing w:after="70" w:line="268"/>
      </w:pPr>
      <w:r>
        <w:t xml:space="preserve">Limites de tasa por tenant + topes de cola de salida; pipeline de rebotes/quejas hacia supresion; runbook de cambio de computo (Mini, luego Studio) cero re-warm; las dos PSU en circuitos independientes donde el rack lo permita (Lab 8, 9).</w:t>
      </w:r>
    </w:p>
    <w:p>
      <w:pPr>
        <w:pStyle w:val="Heading1"/>
      </w:pPr>
      <w:r>
        <w:t xml:space="preserve">9. Preguntas para AP (antes de empezar, no despues)</w:t>
      </w:r>
    </w:p>
    <w:p>
      <w:pPr>
        <w:spacing w:after="140" w:line="276"/>
        <w:jc w:val="both"/>
      </w:pPr>
      <w:r>
        <w:t xml:space="preserve">Como pediste, esto es lo que necesito que definamos antes de meter mano. Las agrupo.</w:t>
      </w:r>
    </w:p>
    <w:p>
      <w:pPr>
        <w:spacing w:after="120" w:line="276"/>
        <w:jc w:val="both"/>
      </w:pPr>
      <w:r>
        <w:rPr>
          <w:b/>
          <w:bCs/>
        </w:rPr>
        <w:t xml:space="preserve">Red e IPs (lo mas urgente):</w:t>
      </w:r>
    </w:p>
    <w:p>
      <w:pPr>
        <w:pStyle w:val="ListParagraph"/>
        <w:numPr>
          <w:ilvl w:val="0"/>
          <w:numId w:val="2"/>
        </w:numPr>
        <w:spacing w:after="70" w:line="268"/>
      </w:pPr>
      <w:r>
        <w:t xml:space="preserve">De donde salen exactamente las IPs de PHX: arrendamos /24 + ASN propio (ARIN) y lo anunciamos por BGP a un upstream en Phoenix (Opcion A), o arrancamos con un VPS-relay en Phoenix + WireGuard (Opcion C)? Ya tienes el /24 o el proveedor elegido?</w:t>
      </w:r>
    </w:p>
    <w:p>
      <w:pPr>
        <w:pStyle w:val="ListParagraph"/>
        <w:numPr>
          <w:ilvl w:val="0"/>
          <w:numId w:val="2"/>
        </w:numPr>
        <w:spacing w:after="70" w:line="268"/>
      </w:pPr>
      <w:r>
        <w:t xml:space="preserve">Quien es el datacenter/upstream en Phoenix y confirmamos que permite puerto 25 SALIENTE? (Es el riesgo numero uno; sin esto nada funciona.)</w:t>
      </w:r>
    </w:p>
    <w:p>
      <w:pPr>
        <w:pStyle w:val="ListParagraph"/>
        <w:numPr>
          <w:ilvl w:val="0"/>
          <w:numId w:val="2"/>
        </w:numPr>
        <w:spacing w:after="70" w:line="268"/>
      </w:pPr>
      <w:r>
        <w:t xml:space="preserve">Tenemos LOA y delegacion de rDNS del /24? Vamos con ASN propio (ARIN, ~USD 512 primer ano + IP) o sin ASN (ROA con el ASN del proveedor)?</w:t>
      </w:r>
    </w:p>
    <w:p>
      <w:pPr>
        <w:pStyle w:val="ListParagraph"/>
        <w:numPr>
          <w:ilvl w:val="0"/>
          <w:numId w:val="2"/>
        </w:numPr>
        <w:spacing w:after="70" w:line="268"/>
      </w:pPr>
      <w:r>
        <w:t xml:space="preserve">Es un solo /24 o planeamos un segundo bloque/ASN para diversificar reputacion? (Dijiste 'nunca amarrarnos a un solo proveedor'.)</w:t>
      </w:r>
    </w:p>
    <w:p>
      <w:pPr>
        <w:pStyle w:val="ListParagraph"/>
        <w:numPr>
          <w:ilvl w:val="0"/>
          <w:numId w:val="2"/>
        </w:numPr>
        <w:spacing w:after="70" w:line="268"/>
      </w:pPr>
      <w:r>
        <w:t xml:space="preserve">Tunel: WireGuard o GRE? Montamos endpoint redundante (2 VPS en PHX) para que el egress no sea punto unico de fallo?</w:t>
      </w:r>
    </w:p>
    <w:p>
      <w:pPr>
        <w:spacing w:after="120" w:line="276"/>
        <w:jc w:val="both"/>
      </w:pPr>
      <w:r>
        <w:rPr>
          <w:b/>
          <w:bCs/>
        </w:rPr>
        <w:t xml:space="preserve">Conectividad y energia en Popayan:</w:t>
      </w:r>
    </w:p>
    <w:p>
      <w:pPr>
        <w:pStyle w:val="ListParagraph"/>
        <w:numPr>
          <w:ilvl w:val="0"/>
          <w:numId w:val="2"/>
        </w:numPr>
        <w:spacing w:after="70" w:line="268"/>
      </w:pPr>
      <w:r>
        <w:t xml:space="preserve">Que enlace empresarial tenemos (ancho de banda simetrico, IP fija)? Hay internet de respaldo (LTE/5G) para el MikroTik?</w:t>
      </w:r>
    </w:p>
    <w:p>
      <w:pPr>
        <w:pStyle w:val="ListParagraph"/>
        <w:numPr>
          <w:ilvl w:val="0"/>
          <w:numId w:val="2"/>
        </w:numPr>
        <w:spacing w:after="70" w:line="268"/>
      </w:pPr>
      <w:r>
        <w:t xml:space="preserve">UPS: que autonomia? Hay riesgo de cortes/racionamiento? Consideramos generador para el rack siempre-encendido?</w:t>
      </w:r>
    </w:p>
    <w:p>
      <w:pPr>
        <w:spacing w:after="120" w:line="276"/>
        <w:jc w:val="both"/>
      </w:pPr>
      <w:r>
        <w:rPr>
          <w:b/>
          <w:bCs/>
        </w:rPr>
        <w:t xml:space="preserve">Almacenamiento:</w:t>
      </w:r>
    </w:p>
    <w:p>
      <w:pPr>
        <w:pStyle w:val="ListParagraph"/>
        <w:numPr>
          <w:ilvl w:val="0"/>
          <w:numId w:val="2"/>
        </w:numPr>
        <w:spacing w:after="70" w:line="268"/>
      </w:pPr>
      <w:r>
        <w:t xml:space="preserve">Cuales son los modelos exactos de los 2 SSD? Tienen PLP y que DWPD? Son de la misma capacidad? (Si son de consumo sin PLP, hay que cambiarlos antes de cargar Postgres.)</w:t>
      </w:r>
    </w:p>
    <w:p>
      <w:pPr>
        <w:pStyle w:val="ListParagraph"/>
        <w:numPr>
          <w:ilvl w:val="0"/>
          <w:numId w:val="2"/>
        </w:numPr>
        <w:spacing w:after="70" w:line="268"/>
      </w:pPr>
      <w:r>
        <w:t xml:space="preserve">Cual es el destino de los respaldos externos/red (NAS local, S3-compatible)? Hay presupuesto para eso?</w:t>
      </w:r>
    </w:p>
    <w:p>
      <w:pPr>
        <w:spacing w:after="120" w:line="276"/>
        <w:jc w:val="both"/>
      </w:pPr>
      <w:r>
        <w:rPr>
          <w:b/>
          <w:bCs/>
        </w:rPr>
        <w:t xml:space="preserve">Alcance y negocio:</w:t>
      </w:r>
    </w:p>
    <w:p>
      <w:pPr>
        <w:pStyle w:val="ListParagraph"/>
        <w:numPr>
          <w:ilvl w:val="0"/>
          <w:numId w:val="2"/>
        </w:numPr>
        <w:spacing w:after="70" w:line="268"/>
      </w:pPr>
      <w:r>
        <w:t xml:space="preserve">Cuantos dominios/clientes reales hay hoy para dimensionar el warm-up y el volumen por IP? (Para no caer en snowshoe: necesito volumen creible por IP, no 100 IPs casi vacias.)</w:t>
      </w:r>
    </w:p>
    <w:p>
      <w:pPr>
        <w:pStyle w:val="ListParagraph"/>
        <w:numPr>
          <w:ilvl w:val="0"/>
          <w:numId w:val="2"/>
        </w:numPr>
        <w:spacing w:after="70" w:line="268"/>
      </w:pPr>
      <w:r>
        <w:t xml:space="preserve">Presupuesto mensual para IPs/transit/VPS-relay y timeline objetivo para beta?</w:t>
      </w:r>
    </w:p>
    <w:p>
      <w:pPr>
        <w:pStyle w:val="ListParagraph"/>
        <w:numPr>
          <w:ilvl w:val="0"/>
          <w:numId w:val="2"/>
        </w:numPr>
        <w:spacing w:after="70" w:line="268"/>
      </w:pPr>
      <w:r>
        <w:t xml:space="preserve">El trafico es 100% con consentimiento (opt-in)? Confirmamos cero listas compradas y politica de supresion, dado el riesgo legal y de reputacion.</w:t>
      </w:r>
    </w:p>
    <w:p>
      <w:pPr>
        <w:pStyle w:val="Heading1"/>
      </w:pPr>
      <w:r>
        <w:t xml:space="preserve">10.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60"/>
      </w:tblGrid>
      <w:tr>
        <w:trPr>
          <w:tblHeader/>
        </w:trPr>
        <w:tc>
          <w:tcPr>
            <w:tcW w:type="dxa" w:w="330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Riesgo</w:t>
            </w:r>
          </w:p>
        </w:tc>
        <w:tc>
          <w:tcPr>
            <w:tcW w:type="dxa" w:w="120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Nivel</w:t>
            </w:r>
          </w:p>
        </w:tc>
        <w:tc>
          <w:tcPr>
            <w:tcW w:type="dxa" w:w="486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Mitigacion</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Puerto 25 bloqueado en el egress de PHX</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ALTO</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1 lo confirma ANTES de gastar; elegir DC que lo permita (ColoCrossing/QuadraNet/DataBank)</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El /24 entero bloqueado por abuso de 1 IP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ALTO</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Warm-up estricto, throttling por tenant, monitoreo de blacklists por IP, segundo bloque a futuro</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Snowshoe (100 IPs, bajo volumen c/u)</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MEDIO</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Volumen creible por IP, solo listas opt-in, crecer en oleadas</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Tunel/egress como punto unico de fallo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ALTO</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2 VPS-relay en PHX, internet de respaldo LTE en el MikroTik, RPKI/ROA</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Corte de energia/internet en Popayan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ALTO</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UPS + NUT (apagado limpio), internet de respaldo, evaluar generador</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SSD de consumo sin PLP corrompe Postgres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ALTO</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Verificar PLP; si no, cambiar SSD o cubrir con UPS+NUT; WAL archiving</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RAID1 confundido con respaldo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MEDIO</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WAL + pg_dump nocturno a almacenamiento externo; probar restauracion (Lab 5)</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Hardware IBM 2014 falla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BAJO-MEDIO</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Repuestos en mercado usado; migracion a Mac ya planeada (cero re-warm)</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Secuestro de ruta del /24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MEDIO</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ROA (RPKI) desde el dia uno; hold-time BGP alto para absorber jitter del tunel</w:t>
            </w:r>
          </w:p>
        </w:tc>
      </w:tr>
    </w:tbl>
    <w:p>
      <w:pPr>
        <w:pStyle w:val="Heading1"/>
      </w:pPr>
      <w:r>
        <w:t xml:space="preserve">11. Cronograma sugerido</w:t>
      </w:r>
    </w:p>
    <w:p>
      <w:pPr>
        <w:spacing w:after="140" w:line="276"/>
        <w:jc w:val="both"/>
      </w:pPr>
      <w:r>
        <w:t xml:space="preserve">Lo alineo a la llegada de las Mac (Mini a mediados de agosto, Studio a finales de septiembre) y a cerrar laboratorio antes de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Ventana</w:t>
            </w:r>
          </w:p>
        </w:tc>
        <w:tc>
          <w:tcPr>
            <w:tcW w:type="dxa" w:w="348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Foco</w:t>
            </w:r>
          </w:p>
        </w:tc>
        <w:tc>
          <w:tcPr>
            <w:tcW w:type="dxa" w:w="348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Entregable / gate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Ahora - 2 semanas</w:t>
            </w:r>
          </w:p>
        </w:tc>
        <w:tc>
          <w:tcPr>
            <w:tcW w:type="dxa" w:w="3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Definir red con AP (preguntas seccion 9). Lab 0-1 (tunel + puerto 25). VPS-relay PHX.</w:t>
            </w:r>
          </w:p>
        </w:tc>
        <w:tc>
          <w:tcPr>
            <w:tcW w:type="dxa" w:w="3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Puerto 25 confirmado; tunel estable; decision A vs 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Semanas 2-4</w:t>
            </w:r>
          </w:p>
        </w:tc>
        <w:tc>
          <w:tcPr>
            <w:tcW w:type="dxa" w:w="3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2-4: rDNS/geo, autenticacion, multi-IP con 5 identidades. Rocky 9 + RAID1 + respaldos (Lab 5).</w:t>
            </w:r>
          </w:p>
        </w:tc>
        <w:tc>
          <w:tcPr>
            <w:tcW w:type="dxa" w:w="3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mail-tester 10/10; RAID y backups probados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Semanas 4-6</w:t>
            </w:r>
          </w:p>
        </w:tc>
        <w:tc>
          <w:tcPr>
            <w:tcW w:type="dxa" w:w="3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Lab 6 hardening + NUT + monitoreo. Lab 7: warm-up de las primeras 1-2 IPs.</w:t>
            </w:r>
          </w:p>
        </w:tc>
        <w:tc>
          <w:tcPr>
            <w:tcW w:type="dxa" w:w="3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Checklist 'antes de beta' cerrado; warm-up en marcha</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Mediados de agosto</w:t>
            </w:r>
          </w:p>
        </w:tc>
        <w:tc>
          <w:tcPr>
            <w:tcW w:type="dxa" w:w="3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Llega Mac Mini: dev/CI/staging. Lab 8: prueba de cambio de computo cero re-warm.</w:t>
            </w:r>
          </w:p>
        </w:tc>
        <w:tc>
          <w:tcPr>
            <w:tcW w:type="dxa" w:w="3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Pipeline dev-&gt;staging-&gt;prod; runbook de swap</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Sep - oct</w:t>
            </w:r>
          </w:p>
        </w:tc>
        <w:tc>
          <w:tcPr>
            <w:tcW w:type="dxa" w:w="3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Llega Mac Studio: inferencia local (warm-up/clasificacion). Lab 9: escalar a 100 IPs en oleadas.</w:t>
            </w:r>
          </w:p>
        </w:tc>
        <w:tc>
          <w:tcPr>
            <w:tcW w:type="dxa" w:w="34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100 identidades sanas; tramite /24+ASN (Opcion A) avanzado</w:t>
            </w:r>
          </w:p>
        </w:tc>
      </w:tr>
    </w:tbl>
    <w:p>
      <w:pPr>
        <w:pStyle w:val="Heading1"/>
      </w:pPr>
      <w:r>
        <w:t xml:space="preserve">12. Topologia de ejecucion: laboratorio Popayan a espejo Miami/Panama</w:t>
      </w:r>
    </w:p>
    <w:p>
      <w:pPr>
        <w:spacing w:after="140" w:line="276"/>
        <w:jc w:val="both"/>
      </w:pPr>
      <w:r>
        <w:t xml:space="preserve">Actualizacion: este montaje no termina en Popayan. Popayan es el LABORATORIO; lo que pasa todos los gates se PROMUEVE a un espejo de produccion en Miami (recomendado) o Panama. El principio de AP se mantiene: las IPs calentadas viven en el borde (MikroTik / anunciadas por BGP) y el computo se replica o se mueve detras de ellas, sin re-warm.</w:t>
      </w:r>
    </w:p>
    <w:p>
      <w:pPr>
        <w:pStyle w:val="ListParagraph"/>
        <w:numPr>
          <w:ilvl w:val="0"/>
          <w:numId w:val="2"/>
        </w:numPr>
        <w:spacing w:after="70" w:line="268"/>
      </w:pPr>
      <w:r>
        <w:rPr>
          <w:b/>
          <w:bCs/>
        </w:rPr>
        <w:t xml:space="preserve">Miami vs Panama: </w:t>
      </w:r>
      <w:r>
        <w:t xml:space="preserve">recomiendo Miami para el espejo de produccion: enviamos a dominios de EE.UU. y la latencia Miami-&gt;US East (14-40 ms) es muy superior a la de Panama (65-80 ms), con un ecosistema de carriers incomparable (NAP of the Americas, Equinix MI1). Panama solo si el foco fuera LatAm o la soberania de datos pesara mas que la latencia. CAN-SPAM aplica igual desde ambos.</w:t>
      </w:r>
    </w:p>
    <w:p>
      <w:pPr>
        <w:pStyle w:val="ListParagraph"/>
        <w:numPr>
          <w:ilvl w:val="0"/>
          <w:numId w:val="2"/>
        </w:numPr>
        <w:spacing w:after="70" w:line="268"/>
      </w:pPr>
      <w:r>
        <w:rPr>
          <w:b/>
          <w:bCs/>
        </w:rPr>
        <w:t xml:space="preserve">Datos (Postgres): </w:t>
      </w:r>
      <w:r>
        <w:t xml:space="preserve">Patroni con replicacion en streaming ASINCRONA. Produccion (Miami) lidera; el lab (Popayan) replica como standby. Promocion manual (5-15 min) para evitar split-brain (STONITH antes de promover). Backups con WAL archiving ademas del espejo: un espejo no es respaldo. El dato fluye PROD -&gt; LAB; lo probado en el lab se promueve por despliegue de codigo/config, no por promocion de base de datos.</w:t>
      </w:r>
    </w:p>
    <w:p>
      <w:pPr>
        <w:pStyle w:val="ListParagraph"/>
        <w:numPr>
          <w:ilvl w:val="0"/>
          <w:numId w:val="2"/>
        </w:numPr>
        <w:spacing w:after="70" w:line="268"/>
      </w:pPr>
      <w:r>
        <w:rPr>
          <w:b/>
          <w:bCs/>
        </w:rPr>
        <w:t xml:space="preserve">IPs al borde, cero re-warm: </w:t>
      </w:r>
      <w:r>
        <w:t xml:space="preserve">el MikroTik (en Phoenix/Miami) es el borde permanente de las IPs; el computo (rack en Popayan o espejo en Miami) es el back-end intercambiable via WireGuard. Para failover entre sitios se usa BGP pasivo (un sitio anuncia, el otro entra si el primero cae), NO anycast activo: SMTP es una sesion TCP con estado y anycast la romperia. Convergencia BGP ~30-180 s, cubierta por el reintento del MTA remoto (RFC 5321).</w:t>
      </w:r>
    </w:p>
    <w:p>
      <w:pPr>
        <w:pStyle w:val="ListParagraph"/>
        <w:numPr>
          <w:ilvl w:val="0"/>
          <w:numId w:val="2"/>
        </w:numPr>
        <w:spacing w:after="70" w:line="268"/>
      </w:pPr>
      <w:r>
        <w:rPr>
          <w:b/>
          <w:bCs/>
        </w:rPr>
        <w:t xml:space="preserve">El agente en la Mac: </w:t>
      </w:r>
      <w:r>
        <w:t xml:space="preserve">OpenClaw vive en el Mac Mini M4 Pro (8-12W, 24/7, SSH/Tailscale, inferencia local barata) y opera la flota remota; NO esta en el camino critico del correo (si la Mac cae, el envio sigue). Vigilar: conectividad de Popayan (punto de falla del agente, no del correo), operacion headless sin FileVault, launchd/supervisor para auto-reinicio. Inferencia pesada en el Mac Studio.</w:t>
      </w:r>
    </w:p>
    <w:p>
      <w:pPr>
        <w:spacing w:after="140" w:line="276"/>
        <w:jc w:val="both"/>
      </w:pPr>
      <w:r>
        <w:t xml:space="preserve">El detalle de opinion de expertos y los riesgos de esta topologia (incluido el agente operando produccion) estan en el companion INFORME_OPINION_EXPERTOS_Y_EJECUCION.</w:t>
      </w:r>
    </w:p>
    <w:p>
      <w:pPr>
        <w:pStyle w:val="Heading1"/>
      </w:pPr>
      <w:r>
        <w:t xml:space="preserve">13. Fuentes</w:t>
      </w:r>
    </w:p>
    <w:p>
      <w:pPr>
        <w:spacing w:after="50"/>
      </w:pPr>
      <w:r>
        <w:t xml:space="preserve">MikroTik CCR2004 (specs):  </w:t>
      </w:r>
      <w:hyperlink w:history="1" r:id="rIdxeoiolvwxmyeu5j6x4t7m">
        <w:r>
          <w:rPr>
            <w:rStyle w:val="Hyperlink"/>
          </w:rPr>
          <w:t xml:space="preserve">https://mikrotik.com/product/ccr2004_1g_12s_2xs</w:t>
        </w:r>
      </w:hyperlink>
    </w:p>
    <w:p>
      <w:pPr>
        <w:spacing w:after="50"/>
      </w:pPr>
      <w:r>
        <w:t xml:space="preserve">MikroTik WireGuard (RouterOS):  </w:t>
      </w:r>
      <w:hyperlink w:history="1" r:id="rIdbxegib7e-w_utskoc1yeh">
        <w:r>
          <w:rPr>
            <w:rStyle w:val="Hyperlink"/>
          </w:rPr>
          <w:t xml:space="preserve">https://help.mikrotik.com/docs/spaces/ROS/pages/69664792/WireGuard</w:t>
        </w:r>
      </w:hyperlink>
    </w:p>
    <w:p>
      <w:pPr>
        <w:spacing w:after="50"/>
      </w:pPr>
      <w:r>
        <w:t xml:space="preserve">ARIN - fees (ASN, transfer):  </w:t>
      </w:r>
      <w:hyperlink w:history="1" r:id="rIdj69zook7xul_bw9_glnr0">
        <w:r>
          <w:rPr>
            <w:rStyle w:val="Hyperlink"/>
          </w:rPr>
          <w:t xml:space="preserve">https://www.arin.net/resources/fees/fee_schedule/</w:t>
        </w:r>
      </w:hyperlink>
    </w:p>
    <w:p>
      <w:pPr>
        <w:spacing w:after="50"/>
      </w:pPr>
      <w:r>
        <w:t xml:space="preserve">ARIN - BYOIP / RPKI:  </w:t>
      </w:r>
      <w:hyperlink w:history="1" r:id="rIdfa2f71vcayrazvx5akiw3">
        <w:r>
          <w:rPr>
            <w:rStyle w:val="Hyperlink"/>
          </w:rPr>
          <w:t xml:space="preserve">https://www.arin.net/resources/manage/rpki/help/byoip/</w:t>
        </w:r>
      </w:hyperlink>
    </w:p>
    <w:p>
      <w:pPr>
        <w:spacing w:after="50"/>
      </w:pPr>
      <w:r>
        <w:t xml:space="preserve">IPXO - leasing IPv4:  </w:t>
      </w:r>
      <w:hyperlink w:history="1" r:id="rIdgx2kt6pnxwtb4sc-uv52_">
        <w:r>
          <w:rPr>
            <w:rStyle w:val="Hyperlink"/>
          </w:rPr>
          <w:t xml:space="preserve">https://www.ipxo.com/lease-ips/</w:t>
        </w:r>
      </w:hyperlink>
    </w:p>
    <w:p>
      <w:pPr>
        <w:spacing w:after="50"/>
      </w:pPr>
      <w:r>
        <w:t xml:space="preserve">Prefixx - BYOIP guide 2026:  </w:t>
      </w:r>
      <w:hyperlink w:history="1" r:id="rIdbnspbf6yygzy02idgrmmx">
        <w:r>
          <w:rPr>
            <w:rStyle w:val="Hyperlink"/>
          </w:rPr>
          <w:t xml:space="preserve">https://prefixx.net/news/byoip-multi-cloud-guide-2026-aws-gcp-azure</w:t>
        </w:r>
      </w:hyperlink>
    </w:p>
    <w:p>
      <w:pPr>
        <w:spacing w:after="50"/>
      </w:pPr>
      <w:r>
        <w:t xml:space="preserve">RFC 2317 - delegacion in-addr.arpa:  </w:t>
      </w:r>
      <w:hyperlink w:history="1" r:id="rIdfu4guldhtcw1qapncegmi">
        <w:r>
          <w:rPr>
            <w:rStyle w:val="Hyperlink"/>
          </w:rPr>
          <w:t xml:space="preserve">https://datatracker.ietf.org/doc/html/rfc2317</w:t>
        </w:r>
      </w:hyperlink>
    </w:p>
    <w:p>
      <w:pPr>
        <w:spacing w:after="50"/>
      </w:pPr>
      <w:r>
        <w:t xml:space="preserve">Lenovo Press - System x3630 M4 (E5-2400 v2):  </w:t>
      </w:r>
      <w:hyperlink w:history="1" r:id="rIdrbsbxvopwnvim9vlyke-e">
        <w:r>
          <w:rPr>
            <w:rStyle w:val="Hyperlink"/>
          </w:rPr>
          <w:t xml:space="preserve">https://lenovopress.lenovo.com/tips1145-system-x3630-m4-e5-2400-v2</w:t>
        </w:r>
      </w:hyperlink>
    </w:p>
    <w:p>
      <w:pPr>
        <w:spacing w:after="50"/>
      </w:pPr>
      <w:r>
        <w:t xml:space="preserve">Kingston - SSD Power Loss Protection:  </w:t>
      </w:r>
      <w:hyperlink w:history="1" r:id="rIdizijsqaggz4vf2m623mwf">
        <w:r>
          <w:rPr>
            <w:rStyle w:val="Hyperlink"/>
          </w:rPr>
          <w:t xml:space="preserve">https://www.kingston.com/en/blog/servers-and-data-centers/ssd-power-loss-protection</w:t>
        </w:r>
      </w:hyperlink>
    </w:p>
    <w:p>
      <w:pPr>
        <w:spacing w:after="50"/>
      </w:pPr>
      <w:r>
        <w:t xml:space="preserve">Postfix - transport(5):  </w:t>
      </w:r>
      <w:hyperlink w:history="1" r:id="rIdrtgw4ajm8dn3wtbrgtfhn">
        <w:r>
          <w:rPr>
            <w:rStyle w:val="Hyperlink"/>
          </w:rPr>
          <w:t xml:space="preserve">https://www.postfix.org/transport.5.html</w:t>
        </w:r>
      </w:hyperlink>
    </w:p>
    <w:p>
      <w:pPr>
        <w:spacing w:after="50"/>
      </w:pPr>
      <w:r>
        <w:t xml:space="preserve">KumoMTA - multi-tenant:  </w:t>
      </w:r>
      <w:hyperlink w:history="1" r:id="rIdnafukjj-opsrp7iuykr0l">
        <w:r>
          <w:rPr>
            <w:rStyle w:val="Hyperlink"/>
          </w:rPr>
          <w:t xml:space="preserve">https://docs.kumomta.com/userguide/configuration/queuemanagement/</w:t>
        </w:r>
      </w:hyperlink>
    </w:p>
    <w:p>
      <w:pPr>
        <w:spacing w:after="50"/>
      </w:pPr>
      <w:r>
        <w:t xml:space="preserve">Rocky Linux - dnf-automatic:  </w:t>
      </w:r>
      <w:hyperlink w:history="1" r:id="rIdvpijvlhatb69udtbukl0f">
        <w:r>
          <w:rPr>
            <w:rStyle w:val="Hyperlink"/>
          </w:rPr>
          <w:t xml:space="preserve">https://docs.rockylinux.org/10/guides/security/dnf_automatic/</w:t>
        </w:r>
      </w:hyperlink>
    </w:p>
    <w:p>
      <w:pPr>
        <w:spacing w:after="50"/>
      </w:pPr>
      <w:r>
        <w:t xml:space="preserve">Network UPS Tools:  </w:t>
      </w:r>
      <w:hyperlink w:history="1" r:id="rIdiaol5yrvhumxppzisqnhp">
        <w:r>
          <w:rPr>
            <w:rStyle w:val="Hyperlink"/>
          </w:rPr>
          <w:t xml:space="preserve">https://networkupstools.org/</w:t>
        </w:r>
      </w:hyperlink>
    </w:p>
    <w:p>
      <w:pPr>
        <w:spacing w:after="50"/>
      </w:pPr>
      <w:r>
        <w:t xml:space="preserve">Google sender guidelines:  </w:t>
      </w:r>
      <w:hyperlink w:history="1" r:id="rIdixghfq1dfqvwlnku6dlmq">
        <w:r>
          <w:rPr>
            <w:rStyle w:val="Hyperlink"/>
          </w:rPr>
          <w:t xml:space="preserve">https://support.google.com/a/answer/81126</w:t>
        </w:r>
      </w:hyperlink>
    </w:p>
    <w:p>
      <w:pPr>
        <w:spacing w:after="50"/>
      </w:pPr>
      <w:r>
        <w:t xml:space="preserve">Spamhaus SBL:  </w:t>
      </w:r>
      <w:hyperlink w:history="1" r:id="rId_qq2ysya7t5papvdjr5tz">
        <w:r>
          <w:rPr>
            <w:rStyle w:val="Hyperlink"/>
          </w:rPr>
          <w:t xml:space="preserve">https://www.spamhaus.org/blocklists/spamhaus-blocklist/</w:t>
        </w:r>
      </w:hyperlink>
    </w:p>
    <w:p>
      <w:pPr>
        <w:spacing w:before="200"/>
      </w:pPr>
      <w:r>
        <w:rPr>
          <w:i/>
          <w:iCs/>
          <w:color w:val="666666"/>
          <w:sz w:val="18"/>
          <w:szCs w:val="18"/>
        </w:rPr>
        <w:t xml:space="preserve">Nota: el bloque tecnico de IP/red y el de cumplimiento son informativos; el detalle de fondo (entregabilidad, legal, economia) esta en el informe previo, INFORME_INFRAESTRUCTURA_PROPIA_SMTP_200_300_2026_06_10.docx.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color w:val="888888"/>
        <w:sz w:val="16"/>
        <w:szCs w:val="16"/>
      </w:rPr>
      <w:t xml:space="preserve">Delivrix - Plan de montaje 100 SMTPs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eoiolvwxmyeu5j6x4t7m" Type="http://schemas.openxmlformats.org/officeDocument/2006/relationships/hyperlink" Target="https://mikrotik.com/product/ccr2004_1g_12s_2xs" TargetMode="External"/><Relationship Id="rIdbxegib7e-w_utskoc1yeh" Type="http://schemas.openxmlformats.org/officeDocument/2006/relationships/hyperlink" Target="https://help.mikrotik.com/docs/spaces/ROS/pages/69664792/WireGuard" TargetMode="External"/><Relationship Id="rIdj69zook7xul_bw9_glnr0" Type="http://schemas.openxmlformats.org/officeDocument/2006/relationships/hyperlink" Target="https://www.arin.net/resources/fees/fee_schedule/" TargetMode="External"/><Relationship Id="rIdfa2f71vcayrazvx5akiw3" Type="http://schemas.openxmlformats.org/officeDocument/2006/relationships/hyperlink" Target="https://www.arin.net/resources/manage/rpki/help/byoip/" TargetMode="External"/><Relationship Id="rIdgx2kt6pnxwtb4sc-uv52_" Type="http://schemas.openxmlformats.org/officeDocument/2006/relationships/hyperlink" Target="https://www.ipxo.com/lease-ips/" TargetMode="External"/><Relationship Id="rIdbnspbf6yygzy02idgrmmx" Type="http://schemas.openxmlformats.org/officeDocument/2006/relationships/hyperlink" Target="https://prefixx.net/news/byoip-multi-cloud-guide-2026-aws-gcp-azure" TargetMode="External"/><Relationship Id="rIdfu4guldhtcw1qapncegmi" Type="http://schemas.openxmlformats.org/officeDocument/2006/relationships/hyperlink" Target="https://datatracker.ietf.org/doc/html/rfc2317" TargetMode="External"/><Relationship Id="rIdrbsbxvopwnvim9vlyke-e" Type="http://schemas.openxmlformats.org/officeDocument/2006/relationships/hyperlink" Target="https://lenovopress.lenovo.com/tips1145-system-x3630-m4-e5-2400-v2" TargetMode="External"/><Relationship Id="rIdizijsqaggz4vf2m623mwf" Type="http://schemas.openxmlformats.org/officeDocument/2006/relationships/hyperlink" Target="https://www.kingston.com/en/blog/servers-and-data-centers/ssd-power-loss-protection" TargetMode="External"/><Relationship Id="rIdrtgw4ajm8dn3wtbrgtfhn" Type="http://schemas.openxmlformats.org/officeDocument/2006/relationships/hyperlink" Target="https://www.postfix.org/transport.5.html" TargetMode="External"/><Relationship Id="rIdnafukjj-opsrp7iuykr0l" Type="http://schemas.openxmlformats.org/officeDocument/2006/relationships/hyperlink" Target="https://docs.kumomta.com/userguide/configuration/queuemanagement/" TargetMode="External"/><Relationship Id="rIdvpijvlhatb69udtbukl0f" Type="http://schemas.openxmlformats.org/officeDocument/2006/relationships/hyperlink" Target="https://docs.rockylinux.org/10/guides/security/dnf_automatic/" TargetMode="External"/><Relationship Id="rIdiaol5yrvhumxppzisqnhp" Type="http://schemas.openxmlformats.org/officeDocument/2006/relationships/hyperlink" Target="https://networkupstools.org/" TargetMode="External"/><Relationship Id="rIdixghfq1dfqvwlnku6dlmq" Type="http://schemas.openxmlformats.org/officeDocument/2006/relationships/hyperlink" Target="https://support.google.com/a/answer/81126" TargetMode="External"/><Relationship Id="rId_qq2ysya7t5papvdjr5tz" Type="http://schemas.openxmlformats.org/officeDocument/2006/relationships/hyperlink" Target="https://www.spamhaus.org/blocklists/spamhaus-blocklist/"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laboratorio y montaje hacia 100 SMTPs - Delivrix</dc:title>
  <dc:creator>Juan Esteban Canar</dc:creator>
  <cp:lastModifiedBy>Un-named</cp:lastModifiedBy>
  <cp:revision>1</cp:revision>
  <dcterms:created xsi:type="dcterms:W3CDTF">2026-06-10T17:48:36.951Z</dcterms:created>
  <dcterms:modified xsi:type="dcterms:W3CDTF">2026-06-10T17:48:36.952Z</dcterms:modified>
</cp:coreProperties>
</file>

<file path=docProps/custom.xml><?xml version="1.0" encoding="utf-8"?>
<Properties xmlns="http://schemas.openxmlformats.org/officeDocument/2006/custom-properties" xmlns:vt="http://schemas.openxmlformats.org/officeDocument/2006/docPropsVTypes"/>
</file>