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1629"/>
        <w:gridCol w:w="420"/>
        <w:gridCol w:w="1563"/>
        <w:gridCol w:w="3117"/>
        <w:gridCol w:w="1553"/>
        <w:gridCol w:w="2130"/>
        <w:gridCol w:w="60"/>
      </w:tblGrid>
      <w:tr w:rsidR="00831E38" w:rsidTr="008A1349">
        <w:trPr>
          <w:gridAfter w:val="1"/>
          <w:wAfter w:w="60" w:type="dxa"/>
        </w:trPr>
        <w:tc>
          <w:tcPr>
            <w:tcW w:w="3618" w:type="dxa"/>
            <w:gridSpan w:val="4"/>
          </w:tcPr>
          <w:p w:rsidR="005D7451" w:rsidRDefault="003A0188">
            <w:pPr>
              <w:rPr>
                <w:rFonts w:ascii="Arial" w:hAnsi="Arial"/>
                <w:w w:val="105"/>
                <w:sz w:val="26"/>
              </w:rPr>
            </w:pPr>
            <w:r>
              <w:rPr>
                <w:rFonts w:ascii="Arial" w:hAnsi="Arial"/>
                <w:w w:val="105"/>
                <w:sz w:val="26"/>
              </w:rPr>
              <w:t xml:space="preserve">Die Regierung </w:t>
            </w:r>
            <w:r>
              <w:rPr>
                <w:rFonts w:ascii="Arial" w:hAnsi="Arial"/>
                <w:w w:val="105"/>
                <w:sz w:val="26"/>
              </w:rPr>
              <w:br/>
              <w:t>des Kantons Graubünden</w:t>
            </w:r>
          </w:p>
        </w:tc>
        <w:tc>
          <w:tcPr>
            <w:tcW w:w="3117" w:type="dxa"/>
          </w:tcPr>
          <w:p w:rsidR="005D7451" w:rsidRDefault="003A0188" w:rsidP="00B81A25">
            <w:pPr>
              <w:tabs>
                <w:tab w:val="left" w:pos="4766"/>
              </w:tabs>
              <w:spacing w:after="300"/>
              <w:ind w:left="71" w:right="-211"/>
              <w:rPr>
                <w:rFonts w:ascii="Arial" w:hAnsi="Arial"/>
                <w:w w:val="105"/>
                <w:sz w:val="26"/>
              </w:rPr>
            </w:pPr>
            <w:r>
              <w:rPr>
                <w:rFonts w:ascii="Arial" w:hAnsi="Arial"/>
                <w:w w:val="105"/>
                <w:sz w:val="26"/>
              </w:rPr>
              <w:t>La</w:t>
            </w:r>
            <w:r>
              <w:rPr>
                <w:rFonts w:ascii="Arial" w:hAnsi="Arial"/>
                <w:w w:val="105"/>
                <w:sz w:val="26"/>
                <w:lang w:val="de-CH"/>
              </w:rPr>
              <w:t xml:space="preserve"> R</w:t>
            </w:r>
            <w:r w:rsidRPr="001941E6">
              <w:rPr>
                <w:rFonts w:ascii="Arial" w:hAnsi="Arial"/>
                <w:w w:val="105"/>
                <w:sz w:val="26"/>
                <w:lang w:val="de-CH"/>
              </w:rPr>
              <w:t>egenza</w:t>
            </w:r>
            <w:r>
              <w:rPr>
                <w:rFonts w:ascii="Arial" w:hAnsi="Arial"/>
                <w:w w:val="105"/>
                <w:sz w:val="26"/>
              </w:rPr>
              <w:br/>
              <w:t>dal chantun Grischun</w:t>
            </w:r>
          </w:p>
        </w:tc>
        <w:tc>
          <w:tcPr>
            <w:tcW w:w="3683" w:type="dxa"/>
            <w:gridSpan w:val="2"/>
          </w:tcPr>
          <w:p w:rsidR="005D7451" w:rsidRPr="00736B37" w:rsidRDefault="003A0188" w:rsidP="00B81A25">
            <w:pPr>
              <w:ind w:left="72" w:right="-212"/>
              <w:rPr>
                <w:rFonts w:ascii="Arial" w:hAnsi="Arial"/>
                <w:w w:val="105"/>
                <w:sz w:val="26"/>
                <w:lang w:val="fr-CH"/>
              </w:rPr>
            </w:pPr>
            <w:r w:rsidRPr="00736B37">
              <w:rPr>
                <w:rFonts w:ascii="Arial" w:hAnsi="Arial"/>
                <w:w w:val="105"/>
                <w:sz w:val="26"/>
                <w:lang w:val="fr-CH"/>
              </w:rPr>
              <w:t>Il Governo</w:t>
            </w:r>
            <w:r w:rsidRPr="00736B37">
              <w:rPr>
                <w:rFonts w:ascii="Arial" w:hAnsi="Arial"/>
                <w:w w:val="105"/>
                <w:sz w:val="26"/>
                <w:lang w:val="fr-CH"/>
              </w:rPr>
              <w:br/>
              <w:t>del Cantone dei Grigioni</w:t>
            </w:r>
          </w:p>
        </w:tc>
      </w:tr>
      <w:tr w:rsidR="00831E38" w:rsidTr="008A13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0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7451" w:rsidRDefault="003A0188">
            <w:pPr>
              <w:tabs>
                <w:tab w:val="left" w:pos="1985"/>
                <w:tab w:val="left" w:pos="4766"/>
              </w:tabs>
              <w:rPr>
                <w:rFonts w:ascii="Arial" w:hAnsi="Arial"/>
                <w:sz w:val="20"/>
              </w:rPr>
            </w:pPr>
            <w:r>
              <w:rPr>
                <w:noProof/>
                <w:lang w:val="de-CH"/>
              </w:rPr>
              <w:drawing>
                <wp:inline distT="0" distB="0" distL="0" distR="0">
                  <wp:extent cx="676275" cy="733425"/>
                  <wp:effectExtent l="19050" t="0" r="9525" b="0"/>
                  <wp:docPr id="1" name="Bild 1" descr="_e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e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7451" w:rsidRDefault="003A0188">
            <w:pPr>
              <w:tabs>
                <w:tab w:val="left" w:pos="3473"/>
                <w:tab w:val="left" w:pos="6592"/>
              </w:tabs>
              <w:spacing w:line="360" w:lineRule="auto"/>
              <w:ind w:left="355"/>
              <w:rPr>
                <w:rFonts w:ascii="Arial" w:hAnsi="Arial"/>
                <w:sz w:val="20"/>
              </w:rPr>
            </w:pPr>
          </w:p>
          <w:p w:rsidR="005D7451" w:rsidRDefault="003A0188">
            <w:pPr>
              <w:tabs>
                <w:tab w:val="left" w:pos="3473"/>
                <w:tab w:val="left" w:pos="6592"/>
              </w:tabs>
              <w:spacing w:line="360" w:lineRule="auto"/>
              <w:ind w:left="355"/>
              <w:rPr>
                <w:rFonts w:ascii="Arial" w:hAnsi="Arial"/>
                <w:sz w:val="20"/>
              </w:rPr>
            </w:pPr>
          </w:p>
          <w:p w:rsidR="005D7451" w:rsidRDefault="003A0188" w:rsidP="00922F53">
            <w:pPr>
              <w:tabs>
                <w:tab w:val="left" w:pos="3473"/>
                <w:tab w:val="left" w:pos="6592"/>
              </w:tabs>
              <w:spacing w:line="360" w:lineRule="auto"/>
              <w:ind w:left="3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Sitzung vom </w:t>
            </w:r>
            <w:r>
              <w:rPr>
                <w:rFonts w:ascii="Arial" w:hAnsi="Arial"/>
                <w:sz w:val="20"/>
              </w:rPr>
              <w:tab/>
              <w:t>Mitgeteilt den</w:t>
            </w:r>
            <w:r>
              <w:rPr>
                <w:rFonts w:ascii="Arial" w:hAnsi="Arial"/>
                <w:sz w:val="20"/>
              </w:rPr>
              <w:tab/>
              <w:t>Protokoll Nr.</w:t>
            </w:r>
          </w:p>
        </w:tc>
      </w:tr>
      <w:tr w:rsidR="00831E38" w:rsidTr="008A1349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049" w:type="dxa"/>
            <w:gridSpan w:val="2"/>
          </w:tcPr>
          <w:p w:rsidR="00CE290F" w:rsidRPr="00E35470" w:rsidRDefault="003A0188" w:rsidP="00B13595">
            <w:pPr>
              <w:pStyle w:val="Kopfzeile"/>
              <w:tabs>
                <w:tab w:val="clear" w:pos="4536"/>
                <w:tab w:val="clear" w:pos="9072"/>
                <w:tab w:val="left" w:pos="1985"/>
                <w:tab w:val="left" w:pos="5103"/>
                <w:tab w:val="left" w:pos="8222"/>
              </w:tabs>
              <w:spacing w:line="360" w:lineRule="auto"/>
              <w:ind w:right="-1134"/>
              <w:rPr>
                <w:rFonts w:ascii="Arial" w:hAnsi="Arial"/>
              </w:rPr>
            </w:pPr>
          </w:p>
        </w:tc>
        <w:tc>
          <w:tcPr>
            <w:tcW w:w="6233" w:type="dxa"/>
            <w:gridSpan w:val="3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3"/>
            </w:tblGrid>
            <w:tr w:rsidR="00831E38">
              <w:tc>
                <w:tcPr>
                  <w:tcW w:w="623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1E38" w:rsidRDefault="003A0188" w:rsidP="00B13595">
                  <w:pPr>
                    <w:pStyle w:val="Normal0"/>
                    <w:tabs>
                      <w:tab w:val="left" w:pos="3090"/>
                    </w:tabs>
                    <w:spacing w:line="36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13. April 2021</w:t>
                  </w:r>
                  <w:r w:rsidR="00B13595">
                    <w:rPr>
                      <w:rFonts w:ascii="Arial" w:eastAsia="Arial" w:hAnsi="Arial" w:cs="Arial"/>
                      <w:color w:val="000000"/>
                    </w:rPr>
                    <w:tab/>
                  </w:r>
                  <w:r w:rsidR="00B13595">
                    <w:rPr>
                      <w:rFonts w:ascii="Arial" w:eastAsia="Arial" w:hAnsi="Arial" w:cs="Arial"/>
                      <w:color w:val="000000"/>
                    </w:rPr>
                    <w:t>13. April 2021</w:t>
                  </w:r>
                </w:p>
              </w:tc>
            </w:tr>
            <w:tr w:rsidR="00831E38">
              <w:trPr>
                <w:trHeight w:hRule="exact" w:val="20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31E38" w:rsidRDefault="00831E38" w:rsidP="00B13595">
                  <w:pPr>
                    <w:pStyle w:val="Normal1"/>
                    <w:spacing w:line="360" w:lineRule="auto"/>
                    <w:rPr>
                      <w:color w:val="000000"/>
                    </w:rPr>
                  </w:pPr>
                  <w:bookmarkStart w:id="0" w:name="MetaTool_Table1"/>
                  <w:bookmarkEnd w:id="0"/>
                </w:p>
              </w:tc>
            </w:tr>
          </w:tbl>
          <w:p w:rsidR="00CE290F" w:rsidRPr="00E35470" w:rsidRDefault="003A0188" w:rsidP="00B13595">
            <w:pPr>
              <w:pStyle w:val="Kopfzeile"/>
              <w:tabs>
                <w:tab w:val="clear" w:pos="4536"/>
                <w:tab w:val="clear" w:pos="9072"/>
                <w:tab w:val="left" w:pos="1985"/>
                <w:tab w:val="left" w:pos="5103"/>
                <w:tab w:val="left" w:pos="8222"/>
              </w:tabs>
              <w:spacing w:line="360" w:lineRule="auto"/>
              <w:ind w:right="-1134"/>
              <w:rPr>
                <w:rFonts w:ascii="Arial" w:hAnsi="Arial"/>
              </w:rPr>
            </w:pPr>
          </w:p>
        </w:tc>
        <w:tc>
          <w:tcPr>
            <w:tcW w:w="2190" w:type="dxa"/>
            <w:gridSpan w:val="2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0"/>
            </w:tblGrid>
            <w:tr w:rsidR="00831E38">
              <w:tc>
                <w:tcPr>
                  <w:tcW w:w="2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1E38" w:rsidRDefault="003A0188" w:rsidP="00B13595">
                  <w:pPr>
                    <w:pStyle w:val="Normal2"/>
                    <w:spacing w:line="36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333/2021</w:t>
                  </w:r>
                </w:p>
              </w:tc>
            </w:tr>
            <w:tr w:rsidR="00831E38">
              <w:trPr>
                <w:trHeight w:hRule="exact" w:val="20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31E38" w:rsidRDefault="00831E38" w:rsidP="00B13595">
                  <w:pPr>
                    <w:pStyle w:val="Normal3"/>
                    <w:spacing w:line="360" w:lineRule="auto"/>
                    <w:rPr>
                      <w:color w:val="000000"/>
                    </w:rPr>
                  </w:pPr>
                  <w:bookmarkStart w:id="1" w:name="MetaTool_Table2"/>
                  <w:bookmarkEnd w:id="1"/>
                </w:p>
              </w:tc>
            </w:tr>
          </w:tbl>
          <w:p w:rsidR="00CE290F" w:rsidRPr="00E35470" w:rsidRDefault="003A0188" w:rsidP="00B13595">
            <w:pPr>
              <w:pStyle w:val="Kopfzeile"/>
              <w:tabs>
                <w:tab w:val="clear" w:pos="4536"/>
                <w:tab w:val="clear" w:pos="9072"/>
                <w:tab w:val="left" w:pos="1985"/>
                <w:tab w:val="left" w:pos="5103"/>
                <w:tab w:val="left" w:pos="8222"/>
              </w:tabs>
              <w:spacing w:line="360" w:lineRule="auto"/>
              <w:ind w:right="-1134"/>
              <w:rPr>
                <w:rFonts w:ascii="Arial" w:hAnsi="Arial"/>
              </w:rPr>
            </w:pPr>
          </w:p>
        </w:tc>
      </w:tr>
    </w:tbl>
    <w:p w:rsidR="00B81A25" w:rsidRDefault="003A0188" w:rsidP="00B13595">
      <w:pPr>
        <w:tabs>
          <w:tab w:val="left" w:pos="1985"/>
          <w:tab w:val="left" w:pos="4766"/>
          <w:tab w:val="right" w:pos="9072"/>
        </w:tabs>
        <w:spacing w:line="360" w:lineRule="auto"/>
        <w:rPr>
          <w:rFonts w:ascii="Arial" w:hAnsi="Arial"/>
        </w:rPr>
      </w:pPr>
    </w:p>
    <w:p w:rsidR="00B81A25" w:rsidRDefault="003A0188" w:rsidP="00B13595">
      <w:pPr>
        <w:pStyle w:val="Kopfzeile"/>
        <w:tabs>
          <w:tab w:val="clear" w:pos="4536"/>
          <w:tab w:val="clear" w:pos="9072"/>
          <w:tab w:val="left" w:pos="5103"/>
        </w:tabs>
        <w:spacing w:line="360" w:lineRule="auto"/>
        <w:rPr>
          <w:rFonts w:ascii="Arial" w:hAnsi="Arial"/>
        </w:rPr>
      </w:pPr>
    </w:p>
    <w:p w:rsidR="00B81A25" w:rsidRDefault="003A0188" w:rsidP="00B13595">
      <w:pPr>
        <w:spacing w:line="360" w:lineRule="auto"/>
        <w:rPr>
          <w:rFonts w:ascii="Arial" w:hAnsi="Arial"/>
        </w:rPr>
        <w:sectPr w:rsidR="00B81A25">
          <w:headerReference w:type="even" r:id="rId8"/>
          <w:headerReference w:type="default" r:id="rId9"/>
          <w:footerReference w:type="first" r:id="rId10"/>
          <w:pgSz w:w="11906" w:h="16838" w:code="9"/>
          <w:pgMar w:top="1021" w:right="1418" w:bottom="1134" w:left="1418" w:header="720" w:footer="720" w:gutter="0"/>
          <w:cols w:space="720"/>
          <w:titlePg/>
        </w:sectPr>
      </w:pPr>
    </w:p>
    <w:p w:rsidR="00180025" w:rsidRDefault="003A0188" w:rsidP="00B13595">
      <w:pPr>
        <w:pStyle w:val="Kopfzeile"/>
        <w:tabs>
          <w:tab w:val="clear" w:pos="4536"/>
          <w:tab w:val="clear" w:pos="9072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Eidgenössisches Departement für Wirtschaft, Bildung und Forschung WBF</w:t>
      </w: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rPr>
          <w:rFonts w:ascii="Arial" w:hAnsi="Arial" w:cs="Arial"/>
          <w:szCs w:val="24"/>
        </w:rPr>
      </w:pP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rPr>
          <w:rFonts w:ascii="Arial" w:hAnsi="Arial" w:cs="Arial"/>
          <w:szCs w:val="24"/>
        </w:rPr>
      </w:pPr>
      <w:r w:rsidRPr="00553D47">
        <w:rPr>
          <w:rFonts w:ascii="Arial" w:hAnsi="Arial" w:cs="Arial"/>
          <w:szCs w:val="24"/>
        </w:rPr>
        <w:t xml:space="preserve">Per E-Mail an: </w:t>
      </w:r>
      <w:hyperlink r:id="rId11" w:history="1">
        <w:r w:rsidRPr="002C2E4D">
          <w:rPr>
            <w:rStyle w:val="Hyperlink"/>
            <w:rFonts w:ascii="Arial" w:hAnsi="Arial" w:cs="Arial"/>
            <w:szCs w:val="24"/>
          </w:rPr>
          <w:t>isabelle.schenker@sbfi.</w:t>
        </w:r>
      </w:hyperlink>
      <w:r>
        <w:rPr>
          <w:rStyle w:val="Hyperlink"/>
          <w:rFonts w:ascii="Arial" w:hAnsi="Arial" w:cs="Arial"/>
          <w:szCs w:val="24"/>
        </w:rPr>
        <w:t>admin.ch</w:t>
      </w:r>
      <w:r>
        <w:rPr>
          <w:rFonts w:ascii="Arial" w:hAnsi="Arial" w:cs="Arial"/>
          <w:szCs w:val="24"/>
        </w:rPr>
        <w:t xml:space="preserve"> </w:t>
      </w:r>
      <w:r w:rsidRPr="00553D47">
        <w:rPr>
          <w:rFonts w:ascii="Arial" w:hAnsi="Arial" w:cs="Arial"/>
          <w:szCs w:val="24"/>
        </w:rPr>
        <w:t>(PDF- und Word-Version)</w:t>
      </w: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after="120"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Totalrevision des Bundesgesetzes über Beiträge für die kantonale französischsprachige Schule in Bern</w:t>
      </w:r>
    </w:p>
    <w:p w:rsidR="00180025" w:rsidRPr="00553D47" w:rsidRDefault="003A0188" w:rsidP="00B13595">
      <w:pPr>
        <w:pStyle w:val="Kopfzeile"/>
        <w:pBdr>
          <w:bottom w:val="single" w:sz="4" w:space="1" w:color="auto"/>
        </w:pBdr>
        <w:tabs>
          <w:tab w:val="clear" w:pos="4536"/>
          <w:tab w:val="clear" w:pos="9072"/>
        </w:tabs>
        <w:spacing w:line="360" w:lineRule="auto"/>
        <w:rPr>
          <w:rFonts w:ascii="Arial" w:hAnsi="Arial" w:cs="Arial"/>
          <w:b/>
          <w:szCs w:val="24"/>
        </w:rPr>
      </w:pPr>
      <w:r w:rsidRPr="00553D47">
        <w:rPr>
          <w:rFonts w:ascii="Arial" w:hAnsi="Arial" w:cs="Arial"/>
          <w:b/>
          <w:szCs w:val="24"/>
        </w:rPr>
        <w:t>Vernehmlassung</w:t>
      </w: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before="120" w:line="360" w:lineRule="auto"/>
        <w:rPr>
          <w:rFonts w:ascii="Arial" w:hAnsi="Arial" w:cs="Arial"/>
          <w:szCs w:val="24"/>
        </w:rPr>
      </w:pP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 w:rsidRPr="00553D47">
        <w:rPr>
          <w:rFonts w:ascii="Arial" w:hAnsi="Arial" w:cs="Arial"/>
          <w:szCs w:val="24"/>
        </w:rPr>
        <w:t xml:space="preserve">Sehr </w:t>
      </w:r>
      <w:r>
        <w:rPr>
          <w:rFonts w:ascii="Arial" w:hAnsi="Arial" w:cs="Arial"/>
          <w:szCs w:val="24"/>
        </w:rPr>
        <w:t>geehrter Herr Bundespräsident Parmelin</w:t>
      </w: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 w:rsidRPr="00553D47">
        <w:rPr>
          <w:rFonts w:ascii="Arial" w:hAnsi="Arial" w:cs="Arial"/>
          <w:szCs w:val="24"/>
        </w:rPr>
        <w:t>Sehr geehrte Damen und Herren</w:t>
      </w: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</w:p>
    <w:p w:rsidR="00180025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 w:rsidRPr="00553D47">
        <w:rPr>
          <w:rFonts w:ascii="Arial" w:hAnsi="Arial" w:cs="Arial"/>
          <w:szCs w:val="24"/>
        </w:rPr>
        <w:t>Für die uns eingeräumte Möglichkeit zur Vernehmlassung in vorbez</w:t>
      </w:r>
      <w:r w:rsidRPr="00553D47">
        <w:rPr>
          <w:rFonts w:ascii="Arial" w:hAnsi="Arial" w:cs="Arial"/>
          <w:szCs w:val="24"/>
        </w:rPr>
        <w:t>eichneter Angele</w:t>
      </w:r>
      <w:r w:rsidRPr="00553D47">
        <w:rPr>
          <w:rFonts w:ascii="Arial" w:hAnsi="Arial" w:cs="Arial"/>
          <w:szCs w:val="24"/>
        </w:rPr>
        <w:softHyphen/>
        <w:t>genheit danken wir Ihnen bestens</w:t>
      </w:r>
      <w:r>
        <w:rPr>
          <w:rFonts w:ascii="Arial" w:hAnsi="Arial" w:cs="Arial"/>
          <w:szCs w:val="24"/>
        </w:rPr>
        <w:t>.</w:t>
      </w:r>
    </w:p>
    <w:p w:rsidR="00180025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</w:p>
    <w:p w:rsidR="00180025" w:rsidRPr="00553D47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Durch die finanzielle Unterstützung der kantonalen Schule französischer Sprache in Bern leistet der Bund einen wesentlichen Beitrag zur Förderung der Mehrsprachigkeit und Diversität der Angestellten der B</w:t>
      </w:r>
      <w:r>
        <w:rPr>
          <w:rFonts w:ascii="Arial" w:hAnsi="Arial" w:cs="Arial"/>
          <w:szCs w:val="24"/>
        </w:rPr>
        <w:t>undesverwaltung und von Organisationen im Interesse des Bunds. Die Regierung des Kantons Graubünden begrüsst dies sehr und befürwortet die unterbreitete Gesetzesvorlage.</w:t>
      </w:r>
    </w:p>
    <w:p w:rsidR="005D7451" w:rsidRPr="006A6445" w:rsidRDefault="003A0188" w:rsidP="00B13595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/>
          <w:sz w:val="2"/>
          <w:szCs w:val="2"/>
        </w:rPr>
      </w:pPr>
      <w:bookmarkStart w:id="2" w:name="_GoBack"/>
      <w:bookmarkEnd w:id="2"/>
    </w:p>
    <w:sectPr w:rsidR="005D7451" w:rsidRPr="006A6445" w:rsidSect="00B13595">
      <w:type w:val="continuous"/>
      <w:pgSz w:w="11906" w:h="16838" w:code="9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A0188">
      <w:r>
        <w:separator/>
      </w:r>
    </w:p>
  </w:endnote>
  <w:endnote w:type="continuationSeparator" w:id="0">
    <w:p w:rsidR="00000000" w:rsidRDefault="003A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403" w:rsidRDefault="003A01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A0188">
      <w:r>
        <w:separator/>
      </w:r>
    </w:p>
  </w:footnote>
  <w:footnote w:type="continuationSeparator" w:id="0">
    <w:p w:rsidR="00000000" w:rsidRDefault="003A0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A25" w:rsidRDefault="003A0188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81A25" w:rsidRDefault="003A018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A25" w:rsidRDefault="003A0188">
    <w:pPr>
      <w:pStyle w:val="Kopfzeile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PAGE </w:instrText>
    </w:r>
    <w:r>
      <w:rPr>
        <w:rStyle w:val="Seitenzahl"/>
        <w:rFonts w:ascii="Arial" w:hAnsi="Arial"/>
        <w:sz w:val="16"/>
      </w:rPr>
      <w:fldChar w:fldCharType="separate"/>
    </w:r>
    <w:r w:rsidR="006A6445">
      <w:rPr>
        <w:rStyle w:val="Seitenzahl"/>
        <w:rFonts w:ascii="Arial" w:hAnsi="Arial"/>
        <w:noProof/>
        <w:sz w:val="16"/>
      </w:rPr>
      <w:t>2</w:t>
    </w:r>
    <w:r>
      <w:rPr>
        <w:rStyle w:val="Seitenzahl"/>
        <w:rFonts w:ascii="Arial" w:hAnsi="Arial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BAC"/>
    <w:multiLevelType w:val="singleLevel"/>
    <w:tmpl w:val="3E8021E2"/>
    <w:lvl w:ilvl="0">
      <w:start w:val="27"/>
      <w:numFmt w:val="lowerLetter"/>
      <w:pStyle w:val="ber5"/>
      <w:lvlText w:val="%1)"/>
      <w:lvlJc w:val="left"/>
      <w:pPr>
        <w:tabs>
          <w:tab w:val="num" w:pos="2265"/>
        </w:tabs>
        <w:ind w:left="2265" w:hanging="5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1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etaTool_Table1_Path" w:val="Dokument/Unterlagen/*/Traktadum/*/Sitzung/*"/>
    <w:docVar w:name="MetaTool_Table1_Report" w:val="&lt;?xml version=&quot;1.0&quot; encoding=&quot;utf-8&quot; standalone=&quot;yes&quot;?&gt;&lt;root type=&quot;PerpetuumSoft.Reporting.DOM.Document&quot; id=&quot;1&quot; version=&quot;2&quot; Name=&quot;Sitzung&quot; GridStep=&quot;59.055118560791016&quot; IsTemplate=&quot;true&quot; ScriptLanguage=&quot;CSharp&quot; ImportsString=&quot;CMI.MetaTool.Generated &amp;#xD;&amp;#xA;CMI.DomainModel &amp;#xD;&amp;#xA;CMI.DomainModel.MappingInterfaces&amp;#xD;&amp;#xA;System.Collections&amp;#xD;&amp;#xA;System.Drawing&amp;#xD;&amp;#xA;System.Text&amp;#xD;&amp;#xA;&amp;#xD;&amp;#xA;&quot;&gt;&lt;StyleSheet type=&quot;PerpetuumSoft.Reporting.DOM.StyleSheet&quot; id=&quot;2&quot; Title=&quot;Standard&quot;&gt;&lt;Styles type=&quot;PerpetuumSoft.Reporting.DOM.StyleCollection&quot; id=&quot;3&quot;&gt;&lt;Item type=&quot;PerpetuumSoft.Reporting.DOM.Style&quot; id=&quot;4&quot; TextAlign=&quot;TopLeft&quot; Name=&quot;Standard&quot;&gt;&lt;Font type=&quot;PerpetuumSoft.Framework.Drawing.FontDescriptor&quot; id=&quot;5&quot; FamilyName=&quot;Verdana&quot; Size=&quot;9.75&quot; Underline=&quot;Off&quot; Italic=&quot;Off&quot; Bold=&quot;Off&quot; /&gt;&lt;/Item&gt;&lt;Item type=&quot;PerpetuumSoft.Reporting.DOM.Style&quot; id=&quot;6&quot; TextAlign=&quot;TopLeft&quot; Name=&quot;Heading1&quot;&gt;&lt;Font type=&quot;PerpetuumSoft.Framework.Drawing.FontDescriptor&quot; id=&quot;7&quot; FamilyName=&quot;Verdana&quot; Size=&quot;15.75&quot; Underline=&quot;Off&quot; Italic=&quot;Off&quot; Bold=&quot;Off&quot; /&gt;&lt;/Item&gt;&lt;Item type=&quot;PerpetuumSoft.Reporting.DOM.Style&quot; id=&quot;8&quot; TextAlign=&quot;TopLeft&quot; Name=&quot;Heading2&quot;&gt;&lt;Font type=&quot;PerpetuumSoft.Framework.Drawing.FontDescriptor&quot; id=&quot;9&quot; FamilyName=&quot;Verdana&quot; Size=&quot;12&quot; Underline=&quot;Off&quot; Italic=&quot;Off&quot; Bold=&quot;On&quot; /&gt;&lt;/Item&gt;&lt;Item type=&quot;PerpetuumSoft.Reporting.DOM.Style&quot; id=&quot;10&quot; TextAlign=&quot;TopLeft&quot; Name=&quot;Heading3&quot;&gt;&lt;Font type=&quot;PerpetuumSoft.Framework.Drawing.FontDescriptor&quot; id=&quot;11&quot; FamilyName=&quot;Verdana&quot; Size=&quot;12&quot; Underline=&quot;Off&quot; Italic=&quot;Off&quot; Bold=&quot;On&quot; /&gt;&lt;/Item&gt;&lt;Item type=&quot;PerpetuumSoft.Reporting.DOM.Style&quot; id=&quot;12&quot; TextAlign=&quot;TopLeft&quot; Name=&quot;Heading4&quot;&gt;&lt;Font type=&quot;PerpetuumSoft.Framework.Drawing.FontDescriptor&quot; id=&quot;13&quot; FamilyName=&quot;Verdana&quot; Size=&quot;12&quot; Underline=&quot;Off&quot; Italic=&quot;Off&quot; Bold=&quot;On&quot; /&gt;&lt;/Item&gt;&lt;Item type=&quot;PerpetuumSoft.Reporting.DOM.Style&quot; id=&quot;14&quot; TextAlign=&quot;TopLeft&quot; Name=&quot;Heading5&quot;&gt;&lt;Font type=&quot;PerpetuumSoft.Framework.Drawing.FontDescriptor&quot; id=&quot;15&quot; FamilyName=&quot;Verdana&quot; Size=&quot;12&quot; Underline=&quot;Off&quot; Italic=&quot;Off&quot; Bold=&quot;On&quot; /&gt;&lt;/Item&gt;&lt;Item type=&quot;PerpetuumSoft.Reporting.DOM.Style&quot; id=&quot;16&quot; TextAlign=&quot;TopLeft&quot; Name=&quot;Heading6&quot;&gt;&lt;Font type=&quot;PerpetuumSoft.Framework.Drawing.FontDescriptor&quot; id=&quot;17&quot; FamilyName=&quot;Verdana&quot; Size=&quot;12&quot; Underline=&quot;Off&quot; Italic=&quot;Off&quot; Bold=&quot;On&quot; /&gt;&lt;/Item&gt;&lt;Item type=&quot;PerpetuumSoft.Reporting.DOM.Style&quot; id=&quot;18&quot; TextAlign=&quot;TopLeft&quot; Name=&quot;Heading7&quot;&gt;&lt;Font type=&quot;PerpetuumSoft.Framework.Drawing.FontDescriptor&quot; id=&quot;19&quot; FamilyName=&quot;Verdana&quot; Size=&quot;12&quot; Underline=&quot;Off&quot; Italic=&quot;Off&quot; Bold=&quot;On&quot; /&gt;&lt;/Item&gt;&lt;Item type=&quot;PerpetuumSoft.Reporting.DOM.Style&quot; id=&quot;20&quot; TextAlign=&quot;TopLeft&quot; Name=&quot;Heading8&quot;&gt;&lt;Font type=&quot;PerpetuumSoft.Framework.Drawing.FontDescriptor&quot; id=&quot;21&quot; FamilyName=&quot;Verdana&quot; Size=&quot;12&quot; Underline=&quot;Off&quot; Italic=&quot;Off&quot; Bold=&quot;On&quot; /&gt;&lt;/Item&gt;&lt;Item type=&quot;PerpetuumSoft.Reporting.DOM.Style&quot; id=&quot;22&quot; TextAlign=&quot;TopLeft&quot; Name=&quot;Heading9&quot;&gt;&lt;Font type=&quot;PerpetuumSoft.Framework.Drawing.FontDescriptor&quot; id=&quot;23&quot; FamilyName=&quot;Verdana&quot; Size=&quot;12&quot; Underline=&quot;Off&quot; Italic=&quot;Off&quot; Bold=&quot;On&quot; /&gt;&lt;/Item&gt;&lt;/Styles&gt;&lt;/StyleSheet&gt;&lt;Parameters type=&quot;PerpetuumSoft.Reporting.DOM.ParameterCollection&quot; id=&quot;24&quot; /&gt;&lt;Pages type=&quot;PerpetuumSoft.Reporting.DOM.PageCollection&quot; id=&quot;25&quot;&gt;&lt;Item type=&quot;PerpetuumSoft.Reporting.DOM.Page&quot; id=&quot;26&quot; Location=&quot;0;0&quot; Margins=&quot;0; 0; 0; 0&quot; Name=&quot;Seite1&quot; Size=&quot;2480.3149606299212;3507.8740157480315&quot;&gt;&lt;Controls type=&quot;PerpetuumSoft.Reporting.DOM.ReportControlCollection&quot; id=&quot;27&quot;&gt;&lt;Item type=&quot;PerpetuumSoft.Reporting.DOM.DataBand&quot; id=&quot;28&quot; DataSource=&quot;Sitzung&quot; ColumnsGap=&quot;0&quot; Location=&quot;0;0&quot; Name=&quot;dataBandSitzung&quot; Size=&quot;2480.3149606299212;177.16535949707031&quot;&gt;&lt;Sort type=&quot;PerpetuumSoft.Reporting.DOM.DataBandSortCollection&quot; id=&quot;29&quot; /&gt;&lt;DataBindings type=&quot;PerpetuumSoft.Reporting.DOM.ReportDataBindingCollection&quot; id=&quot;30&quot; /&gt;&lt;Totals type=&quot;PerpetuumSoft.Reporting.DOM.DataBandTotalCollection&quot; id=&quot;31&quot; /&gt;&lt;Controls type=&quot;PerpetuumSoft.Reporting.DOM.ReportControlCollection&quot; id=&quot;32&quot;&gt;&lt;Item type=&quot;PerpetuumSoft.Reporting.DOM.Detail&quot; id=&quot;33&quot; CanBreak=&quot;true&quot; CanGrow=&quot;true&quot; Location=&quot;0;59.055118560791016&quot; Name=&quot;Detail&quot; Size=&quot;2480.3149606299212;59.055118560791016&quot;&gt;&lt;DataBindings type=&quot;PerpetuumSoft.Reporting.DOM.ReportDataBindingCollection&quot; id=&quot;34&quot; /&gt;&lt;Controls type=&quot;PerpetuumSoft.Reporting.DOM.ReportControlCollection&quot; id=&quot;35&quot;&gt;&lt;Item type=&quot;PerpetuumSoft.Reporting.DOM.TextBox&quot; id=&quot;36&quot; Location=&quot;0;0&quot; GenerateScript=&quot;textBoxDatum.Text = String.Empty; Sitzung sitz = (Sitzung) dataBandSitzung.DataItem; if (sitz != null)&amp;#xD;&amp;#xA;&amp;#xD;&amp;#xA;{&amp;#xD;&amp;#xA;&amp;#xD;&amp;#xA;  if (sitz.Datum != null)&amp;#xD;&amp;#xA;&amp;#xD;&amp;#xA;  {&amp;#xD;&amp;#xA;&amp;#xD;&amp;#xA;    System.DateTime d = sitz.Datum.LeftDate;&amp;#xD;&amp;#xA;&amp;#xD;&amp;#xA;    textBoxDatum.Text = d.ToString(&amp;quot;dd&amp;quot;) + &amp;quot;. &amp;quot; + d.ToString(&amp;quot;MMMM&amp;quot;) + &amp;quot; &amp;quot; + d.ToString(&amp;quot;yyyy&amp;quot;);&amp;#xD;&amp;#xA;&amp;#xD;&amp;#xA;  }&amp;#xD;&amp;#xA;&amp;#xD;&amp;#xA;}&quot; StyleName=&quot;Standard&quot; Name=&quot;textBoxDatum&quot; Size=&quot;2480.31494140625;59.055118560791016&quot;&gt;&lt;Font type=&quot;PerpetuumSoft.Framework.Drawing.FontDescriptor&quot; id=&quot;37&quot; FamilyName=&quot;Arial&quot; Size=&quot;12&quot; Underline=&quot;Off&quot; Italic=&quot;Off&quot; Bold=&quot;Off&quot; /&gt;&lt;DataBindings type=&quot;PerpetuumSoft.Reporting.DOM.ReportDataBindingCollection&quot; id=&quot;38&quot;&gt;&lt;Item type=&quot;PerpetuumSoft.Reporting.DOM.ReportDataBinding&quot; id=&quot;39&quot; Expression=&quot;dataBandSitzung[&amp;quot;Datum&amp;quot;]&quot; PropertyName=&quot;Value&quot; /&gt;&lt;/DataBindings&gt;&lt;/Item&gt;&lt;/Controls&gt;&lt;Aggregates type=&quot;PerpetuumSoft.Reporting.DOM.AggregateCollection&quot; id=&quot;40&quot; /&gt;&lt;/Item&gt;&lt;/Controls&gt;&lt;Aggregates type=&quot;PerpetuumSoft.Reporting.DOM.AggregateCollection&quot; id=&quot;41&quot; /&gt;&lt;/Item&gt;&lt;/Controls&gt;&lt;DataBindings type=&quot;PerpetuumSoft.Reporting.DOM.ReportDataBindingCollection&quot; id=&quot;42&quot; /&gt;&lt;/Item&gt;&lt;/Pages&gt;&lt;/root&gt;"/>
    <w:docVar w:name="MetaTool_Table1_Selection" w:val="All"/>
    <w:docVar w:name="MetaTool_Table2_Path" w:val="Dokument/Unterlagen/*/Traktadum/*"/>
    <w:docVar w:name="MetaTool_Table2_Report" w:val="&lt;?xml version=&quot;1.0&quot; encoding=&quot;utf-8&quot; standalone=&quot;yes&quot;?&gt;&lt;root type=&quot;PerpetuumSoft.Reporting.DOM.Document&quot; id=&quot;1&quot; version=&quot;2&quot; Name=&quot;Traktandum&quot; GridStep=&quot;59.055118560791016&quot; IsTemplate=&quot;true&quot; ScriptLanguage=&quot;CSharp&quot; ImportsString=&quot;CMI.MetaTool.Generated&quot;&gt;&lt;StyleSheet type=&quot;PerpetuumSoft.Reporting.DOM.StyleSheet&quot; id=&quot;2&quot; Title=&quot;Standard&quot;&gt;&lt;Styles type=&quot;PerpetuumSoft.Reporting.DOM.StyleCollection&quot; id=&quot;3&quot;&gt;&lt;Item type=&quot;PerpetuumSoft.Reporting.DOM.Style&quot; id=&quot;4&quot; TextAlign=&quot;TopLeft&quot; Name=&quot;Standard&quot;&gt;&lt;Font type=&quot;PerpetuumSoft.Framework.Drawing.FontDescriptor&quot; id=&quot;5&quot; FamilyName=&quot;Verdana&quot; Size=&quot;9.75&quot; Underline=&quot;Off&quot; Italic=&quot;Off&quot; Bold=&quot;Off&quot; /&gt;&lt;/Item&gt;&lt;Item type=&quot;PerpetuumSoft.Reporting.DOM.Style&quot; id=&quot;6&quot; TextAlign=&quot;TopLeft&quot; Name=&quot;Heading1&quot;&gt;&lt;Font type=&quot;PerpetuumSoft.Framework.Drawing.FontDescriptor&quot; id=&quot;7&quot; FamilyName=&quot;Verdana&quot; Size=&quot;15.75&quot; Underline=&quot;Off&quot; Italic=&quot;Off&quot; Bold=&quot;Off&quot; /&gt;&lt;/Item&gt;&lt;Item type=&quot;PerpetuumSoft.Reporting.DOM.Style&quot; id=&quot;8&quot; TextAlign=&quot;TopLeft&quot; Name=&quot;Heading2&quot;&gt;&lt;Font type=&quot;PerpetuumSoft.Framework.Drawing.FontDescriptor&quot; id=&quot;9&quot; FamilyName=&quot;Verdana&quot; Size=&quot;12&quot; Underline=&quot;Off&quot; Italic=&quot;Off&quot; Bold=&quot;On&quot; /&gt;&lt;/Item&gt;&lt;Item type=&quot;PerpetuumSoft.Reporting.DOM.Style&quot; id=&quot;10&quot; TextAlign=&quot;TopLeft&quot; Name=&quot;Heading3&quot;&gt;&lt;Font type=&quot;PerpetuumSoft.Framework.Drawing.FontDescriptor&quot; id=&quot;11&quot; FamilyName=&quot;Verdana&quot; Size=&quot;12&quot; Underline=&quot;Off&quot; Italic=&quot;Off&quot; Bold=&quot;On&quot; /&gt;&lt;/Item&gt;&lt;Item type=&quot;PerpetuumSoft.Reporting.DOM.Style&quot; id=&quot;12&quot; TextAlign=&quot;TopLeft&quot; Name=&quot;Heading4&quot;&gt;&lt;Font type=&quot;PerpetuumSoft.Framework.Drawing.FontDescriptor&quot; id=&quot;13&quot; FamilyName=&quot;Verdana&quot; Size=&quot;12&quot; Underline=&quot;Off&quot; Italic=&quot;Off&quot; Bold=&quot;On&quot; /&gt;&lt;/Item&gt;&lt;Item type=&quot;PerpetuumSoft.Reporting.DOM.Style&quot; id=&quot;14&quot; TextAlign=&quot;TopLeft&quot; Name=&quot;Heading5&quot;&gt;&lt;Font type=&quot;PerpetuumSoft.Framework.Drawing.FontDescriptor&quot; id=&quot;15&quot; FamilyName=&quot;Verdana&quot; Size=&quot;12&quot; Underline=&quot;Off&quot; Italic=&quot;Off&quot; Bold=&quot;On&quot; /&gt;&lt;/Item&gt;&lt;Item type=&quot;PerpetuumSoft.Reporting.DOM.Style&quot; id=&quot;16&quot; TextAlign=&quot;TopLeft&quot; Name=&quot;Heading6&quot;&gt;&lt;Font type=&quot;PerpetuumSoft.Framework.Drawing.FontDescriptor&quot; id=&quot;17&quot; FamilyName=&quot;Verdana&quot; Size=&quot;12&quot; Underline=&quot;Off&quot; Italic=&quot;Off&quot; Bold=&quot;On&quot; /&gt;&lt;/Item&gt;&lt;Item type=&quot;PerpetuumSoft.Reporting.DOM.Style&quot; id=&quot;18&quot; TextAlign=&quot;TopLeft&quot; Name=&quot;Heading7&quot;&gt;&lt;Font type=&quot;PerpetuumSoft.Framework.Drawing.FontDescriptor&quot; id=&quot;19&quot; FamilyName=&quot;Verdana&quot; Size=&quot;12&quot; Underline=&quot;Off&quot; Italic=&quot;Off&quot; Bold=&quot;On&quot; /&gt;&lt;/Item&gt;&lt;Item type=&quot;PerpetuumSoft.Reporting.DOM.Style&quot; id=&quot;20&quot; TextAlign=&quot;TopLeft&quot; Name=&quot;Heading8&quot;&gt;&lt;Font type=&quot;PerpetuumSoft.Framework.Drawing.FontDescriptor&quot; id=&quot;21&quot; FamilyName=&quot;Verdana&quot; Size=&quot;12&quot; Underline=&quot;Off&quot; Italic=&quot;Off&quot; Bold=&quot;On&quot; /&gt;&lt;/Item&gt;&lt;Item type=&quot;PerpetuumSoft.Reporting.DOM.Style&quot; id=&quot;22&quot; TextAlign=&quot;TopLeft&quot; Name=&quot;Heading9&quot;&gt;&lt;Font type=&quot;PerpetuumSoft.Framework.Drawing.FontDescriptor&quot; id=&quot;23&quot; FamilyName=&quot;Verdana&quot; Size=&quot;12&quot; Underline=&quot;Off&quot; Italic=&quot;Off&quot; Bold=&quot;On&quot; /&gt;&lt;/Item&gt;&lt;/Styles&gt;&lt;/StyleSheet&gt;&lt;Parameters type=&quot;PerpetuumSoft.Reporting.DOM.ParameterCollection&quot; id=&quot;24&quot; /&gt;&lt;Pages type=&quot;PerpetuumSoft.Reporting.DOM.PageCollection&quot; id=&quot;25&quot;&gt;&lt;Item type=&quot;PerpetuumSoft.Reporting.DOM.Page&quot; id=&quot;26&quot; Location=&quot;0;0&quot; Margins=&quot;0; 0; 0; 0&quot; Name=&quot;Seite1&quot; Size=&quot;2480.3149606299212;3507.8740157480315&quot;&gt;&lt;Controls type=&quot;PerpetuumSoft.Reporting.DOM.ReportControlCollection&quot; id=&quot;27&quot;&gt;&lt;Item type=&quot;PerpetuumSoft.Reporting.DOM.DataBand&quot; id=&quot;28&quot; DataSource=&quot;Traktandum&quot; ColumnsGap=&quot;0&quot; Location=&quot;0;59.055118560791016&quot; Name=&quot;dataBandTraktandum&quot; Size=&quot;2480.3149606299212;177.16535949707031&quot;&gt;&lt;Sort type=&quot;PerpetuumSoft.Reporting.DOM.DataBandSortCollection&quot; id=&quot;29&quot; /&gt;&lt;DataBindings type=&quot;PerpetuumSoft.Reporting.DOM.ReportDataBindingCollection&quot; id=&quot;30&quot; /&gt;&lt;Totals type=&quot;PerpetuumSoft.Reporting.DOM.DataBandTotalCollection&quot; id=&quot;31&quot; /&gt;&lt;Controls type=&quot;PerpetuumSoft.Reporting.DOM.ReportControlCollection&quot; id=&quot;32&quot;&gt;&lt;Item type=&quot;PerpetuumSoft.Reporting.DOM.Detail&quot; id=&quot;33&quot; CanBreak=&quot;true&quot; Location=&quot;0;59.055118560791016&quot; Name=&quot;Detail&quot; Size=&quot;2480.3149606299212;59.055118560791016&quot;&gt;&lt;DataBindings type=&quot;PerpetuumSoft.Reporting.DOM.ReportDataBindingCollection&quot; id=&quot;34&quot; /&gt;&lt;Controls type=&quot;PerpetuumSoft.Reporting.DOM.ReportControlCollection&quot; id=&quot;35&quot;&gt;&lt;Item type=&quot;PerpetuumSoft.Reporting.DOM.TextBox&quot; id=&quot;36&quot; Location=&quot;0;0&quot; StyleName=&quot;Standard&quot; Name=&quot;textBoxBeschlussnummer&quot; Size=&quot;2480.31494140625;59.055118560791016&quot;&gt;&lt;Font type=&quot;PerpetuumSoft.Framework.Drawing.FontDescriptor&quot; id=&quot;37&quot; FamilyName=&quot;Arial&quot; Size=&quot;12&quot; Underline=&quot;Off&quot; Italic=&quot;Off&quot; Bold=&quot;Off&quot; /&gt;&lt;DataBindings type=&quot;PerpetuumSoft.Reporting.DOM.ReportDataBindingCollection&quot; id=&quot;38&quot;&gt;&lt;Item type=&quot;PerpetuumSoft.Reporting.DOM.ReportDataBinding&quot; id=&quot;39&quot; Expression=&quot;dataBandTraktandum[&amp;quot;Beschlussnummer&amp;quot;]&quot; PropertyName=&quot;Value&quot; /&gt;&lt;/DataBindings&gt;&lt;/Item&gt;&lt;/Controls&gt;&lt;Aggregates type=&quot;PerpetuumSoft.Reporting.DOM.AggregateCollection&quot; id=&quot;40&quot; /&gt;&lt;/Item&gt;&lt;/Controls&gt;&lt;Aggregates type=&quot;PerpetuumSoft.Reporting.DOM.AggregateCollection&quot; id=&quot;41&quot; /&gt;&lt;/Item&gt;&lt;/Controls&gt;&lt;DataBindings type=&quot;PerpetuumSoft.Reporting.DOM.ReportDataBindingCollection&quot; id=&quot;42&quot; /&gt;&lt;/Item&gt;&lt;/Pages&gt;&lt;/root&gt;"/>
    <w:docVar w:name="MetaTool_Table2_Selection" w:val="All"/>
    <w:docVar w:name="MetaTool_TypeDefinition" w:val="Dokument"/>
  </w:docVars>
  <w:rsids>
    <w:rsidRoot w:val="00831E38"/>
    <w:rsid w:val="003A0188"/>
    <w:rsid w:val="006A6445"/>
    <w:rsid w:val="00831E38"/>
    <w:rsid w:val="00B13595"/>
    <w:rsid w:val="00BF3C9C"/>
    <w:rsid w:val="00C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9231347"/>
  <w15:docId w15:val="{D88C4B6F-79A2-472F-AC09-F9F638BE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Univers (W1)" w:hAnsi="Univers (W1)"/>
      <w:sz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Funotentext">
    <w:name w:val="footnote text"/>
    <w:basedOn w:val="Standard"/>
    <w:semiHidden/>
    <w:pPr>
      <w:ind w:left="227" w:hanging="57"/>
    </w:pPr>
    <w:rPr>
      <w:sz w:val="20"/>
    </w:rPr>
  </w:style>
  <w:style w:type="paragraph" w:customStyle="1" w:styleId="ber5">
    <w:name w:val="Über5"/>
    <w:basedOn w:val="Standard"/>
    <w:pPr>
      <w:numPr>
        <w:numId w:val="1"/>
      </w:numPr>
      <w:tabs>
        <w:tab w:val="left" w:pos="993"/>
        <w:tab w:val="left" w:pos="1276"/>
        <w:tab w:val="left" w:pos="1701"/>
      </w:tabs>
    </w:pPr>
    <w:rPr>
      <w:rFonts w:ascii="Arial" w:hAnsi="Arial"/>
      <w:sz w:val="28"/>
      <w:lang w:val="de-CH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CE29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pfzeileZchn">
    <w:name w:val="Kopfzeile Zchn"/>
    <w:basedOn w:val="Absatz-Standardschriftart"/>
    <w:link w:val="Kopfzeile"/>
    <w:rsid w:val="00180025"/>
    <w:rPr>
      <w:rFonts w:ascii="Univers (W1)" w:hAnsi="Univers (W1)"/>
      <w:sz w:val="24"/>
      <w:lang w:eastAsia="de-CH"/>
    </w:rPr>
  </w:style>
  <w:style w:type="character" w:styleId="Hyperlink">
    <w:name w:val="Hyperlink"/>
    <w:basedOn w:val="Absatz-Standardschriftart"/>
    <w:rsid w:val="0018002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1800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180025"/>
    <w:rPr>
      <w:rFonts w:ascii="Segoe UI" w:hAnsi="Segoe UI" w:cs="Segoe UI"/>
      <w:sz w:val="18"/>
      <w:szCs w:val="18"/>
      <w:lang w:eastAsia="de-CH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Normal1">
    <w:name w:val="Normal_1"/>
    <w:qFormat/>
    <w:rPr>
      <w:sz w:val="24"/>
      <w:szCs w:val="24"/>
    </w:rPr>
  </w:style>
  <w:style w:type="paragraph" w:customStyle="1" w:styleId="Normal2">
    <w:name w:val="Normal_2"/>
    <w:qFormat/>
    <w:rPr>
      <w:sz w:val="24"/>
      <w:szCs w:val="24"/>
    </w:rPr>
  </w:style>
  <w:style w:type="paragraph" w:customStyle="1" w:styleId="Normal3">
    <w:name w:val="Normal_3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sabelle.schenker@sbfi.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pl.CMIAG\Desktop\Kanton%20GR\Vorlagen_new\staka\rb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rb.dot</Template>
  <TotalTime>0</TotalTime>
  <Pages>1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Regierungsbeschluss</vt:lpstr>
    </vt:vector>
  </TitlesOfParts>
  <Company>AfI GR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Regierungsbeschluss</dc:title>
  <dc:subject>Dokumentvorlage</dc:subject>
  <dc:creator>Plüss Rene</dc:creator>
  <cp:lastModifiedBy>Zillner Sereina (STAKA)</cp:lastModifiedBy>
  <cp:revision>2</cp:revision>
  <cp:lastPrinted>2021-04-13T12:00:00Z</cp:lastPrinted>
  <dcterms:created xsi:type="dcterms:W3CDTF">2021-04-13T12:01:00Z</dcterms:created>
  <dcterms:modified xsi:type="dcterms:W3CDTF">2021-04-13T12:01:00Z</dcterms:modified>
</cp:coreProperties>
</file>