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0CFB" w14:textId="77777777" w:rsidR="00826D06" w:rsidRPr="00472834" w:rsidRDefault="00826D06" w:rsidP="00B9528B">
      <w:pPr>
        <w:jc w:val="both"/>
        <w:rPr>
          <w:rFonts w:ascii="Arial" w:hAnsi="Arial" w:cs="Arial"/>
          <w:b/>
          <w:lang w:val="fr-CH"/>
        </w:rPr>
      </w:pPr>
    </w:p>
    <w:p w14:paraId="3387D4F3" w14:textId="7822C9D1" w:rsidR="001F1038" w:rsidRPr="00472834" w:rsidRDefault="001F1038" w:rsidP="00826D06">
      <w:pPr>
        <w:pStyle w:val="Sansinterligne"/>
        <w:ind w:left="4956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Département fédéral de </w:t>
      </w:r>
      <w:r w:rsidR="00300196" w:rsidRPr="00472834">
        <w:rPr>
          <w:rFonts w:ascii="Arial" w:hAnsi="Arial" w:cs="Arial"/>
          <w:lang w:val="fr-CH"/>
        </w:rPr>
        <w:t>l’économie, de la formation et de la recherche DEFR</w:t>
      </w:r>
      <w:r w:rsidRPr="00472834">
        <w:rPr>
          <w:rFonts w:ascii="Arial" w:hAnsi="Arial" w:cs="Arial"/>
          <w:lang w:val="fr-CH"/>
        </w:rPr>
        <w:t xml:space="preserve"> </w:t>
      </w:r>
    </w:p>
    <w:p w14:paraId="69A54CB6" w14:textId="58D90EEB" w:rsidR="004B22E8" w:rsidRPr="00472834" w:rsidRDefault="004B22E8" w:rsidP="00826D06">
      <w:pPr>
        <w:pStyle w:val="Sansinterligne"/>
        <w:ind w:left="4956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Monsieur le Président de la Confédération Guy </w:t>
      </w:r>
      <w:proofErr w:type="spellStart"/>
      <w:r w:rsidRPr="00472834">
        <w:rPr>
          <w:rFonts w:ascii="Arial" w:hAnsi="Arial" w:cs="Arial"/>
          <w:lang w:val="fr-CH"/>
        </w:rPr>
        <w:t>Parmelin</w:t>
      </w:r>
      <w:proofErr w:type="spellEnd"/>
    </w:p>
    <w:p w14:paraId="25DEC02D" w14:textId="023AA933" w:rsidR="00826D06" w:rsidRPr="00472834" w:rsidRDefault="00276CB4" w:rsidP="00826D06">
      <w:pPr>
        <w:pStyle w:val="Sansinterligne"/>
        <w:ind w:left="4956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Palais fédéral </w:t>
      </w:r>
      <w:r w:rsidR="00020BDD" w:rsidRPr="00472834">
        <w:rPr>
          <w:rFonts w:ascii="Arial" w:hAnsi="Arial" w:cs="Arial"/>
          <w:lang w:val="fr-CH"/>
        </w:rPr>
        <w:t>Est</w:t>
      </w:r>
    </w:p>
    <w:p w14:paraId="6D7F4168" w14:textId="77777777" w:rsidR="00826D06" w:rsidRPr="00472834" w:rsidRDefault="00826D06" w:rsidP="00826D06">
      <w:pPr>
        <w:pStyle w:val="Sansinterligne"/>
        <w:ind w:left="4956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3003 Berne</w:t>
      </w:r>
    </w:p>
    <w:p w14:paraId="45FD226D" w14:textId="77777777" w:rsidR="00826D06" w:rsidRPr="00472834" w:rsidRDefault="00826D06" w:rsidP="00826D06">
      <w:pPr>
        <w:pStyle w:val="Sansinterligne"/>
        <w:ind w:left="4956"/>
        <w:rPr>
          <w:rFonts w:ascii="Arial" w:hAnsi="Arial" w:cs="Arial"/>
          <w:lang w:val="fr-CH"/>
        </w:rPr>
      </w:pPr>
    </w:p>
    <w:p w14:paraId="1B1E7BF4" w14:textId="77777777" w:rsidR="00F1233C" w:rsidRPr="00472834" w:rsidRDefault="00B9528B" w:rsidP="00826D06">
      <w:pPr>
        <w:pStyle w:val="Sansinterligne"/>
        <w:ind w:left="4956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Par courrier électronique :</w:t>
      </w:r>
    </w:p>
    <w:p w14:paraId="17FD37F1" w14:textId="3694B47E" w:rsidR="00E23CD4" w:rsidRPr="00472834" w:rsidRDefault="00137314" w:rsidP="00E23CD4">
      <w:pPr>
        <w:pStyle w:val="Sansinterligne"/>
        <w:ind w:left="4956"/>
        <w:rPr>
          <w:rFonts w:ascii="Arial" w:hAnsi="Arial" w:cs="Arial"/>
          <w:lang w:val="fr-CH"/>
        </w:rPr>
      </w:pPr>
      <w:hyperlink r:id="rId9" w:history="1">
        <w:r w:rsidR="00B17D95" w:rsidRPr="00472834">
          <w:rPr>
            <w:rStyle w:val="Lienhypertexte"/>
            <w:rFonts w:ascii="Arial" w:hAnsi="Arial" w:cs="Arial"/>
            <w:lang w:val="fr-CH"/>
          </w:rPr>
          <w:t>isabelle.schenker@sbfi.admin.ch</w:t>
        </w:r>
      </w:hyperlink>
    </w:p>
    <w:p w14:paraId="4A7A0496" w14:textId="77777777" w:rsidR="00826D06" w:rsidRPr="00472834" w:rsidRDefault="00826D06" w:rsidP="00B9528B">
      <w:pPr>
        <w:tabs>
          <w:tab w:val="left" w:pos="4500"/>
        </w:tabs>
        <w:jc w:val="both"/>
        <w:rPr>
          <w:rFonts w:ascii="Arial" w:hAnsi="Arial" w:cs="Arial"/>
          <w:lang w:val="fr-CH"/>
        </w:rPr>
      </w:pPr>
    </w:p>
    <w:p w14:paraId="677644CD" w14:textId="3F89B912" w:rsidR="00826D06" w:rsidRPr="00472834" w:rsidRDefault="00F1233C" w:rsidP="00E23CD4">
      <w:pPr>
        <w:tabs>
          <w:tab w:val="left" w:pos="4500"/>
        </w:tabs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Bern</w:t>
      </w:r>
      <w:r w:rsidR="00B9528B" w:rsidRPr="00472834">
        <w:rPr>
          <w:rFonts w:ascii="Arial" w:hAnsi="Arial" w:cs="Arial"/>
          <w:lang w:val="fr-CH"/>
        </w:rPr>
        <w:t xml:space="preserve">e, le </w:t>
      </w:r>
      <w:r w:rsidR="00B17D95" w:rsidRPr="00472834">
        <w:rPr>
          <w:rFonts w:ascii="Arial" w:hAnsi="Arial" w:cs="Arial"/>
          <w:lang w:val="fr-CH"/>
        </w:rPr>
        <w:t>2</w:t>
      </w:r>
      <w:r w:rsidR="008B2ED9">
        <w:rPr>
          <w:rFonts w:ascii="Arial" w:hAnsi="Arial" w:cs="Arial"/>
          <w:lang w:val="fr-CH"/>
        </w:rPr>
        <w:t>3</w:t>
      </w:r>
      <w:r w:rsidR="00FD59B0" w:rsidRPr="00472834">
        <w:rPr>
          <w:rFonts w:ascii="Arial" w:hAnsi="Arial" w:cs="Arial"/>
          <w:lang w:val="fr-CH"/>
        </w:rPr>
        <w:t xml:space="preserve"> avril 2021</w:t>
      </w:r>
    </w:p>
    <w:p w14:paraId="595151A3" w14:textId="77777777" w:rsidR="00E23CD4" w:rsidRPr="00472834" w:rsidRDefault="00E23CD4" w:rsidP="00B9528B">
      <w:pPr>
        <w:pStyle w:val="Corpsdetexte2"/>
        <w:tabs>
          <w:tab w:val="left" w:pos="3480"/>
        </w:tabs>
        <w:rPr>
          <w:rFonts w:cs="Arial"/>
          <w:sz w:val="22"/>
          <w:szCs w:val="22"/>
          <w:lang w:val="fr-CH"/>
        </w:rPr>
      </w:pPr>
    </w:p>
    <w:p w14:paraId="3F3A6329" w14:textId="7ED78420" w:rsidR="00F1233C" w:rsidRPr="00472834" w:rsidRDefault="00B17D95" w:rsidP="00B9528B">
      <w:pPr>
        <w:pStyle w:val="Corpsdetexte2"/>
        <w:rPr>
          <w:rFonts w:cs="Arial"/>
          <w:sz w:val="22"/>
          <w:szCs w:val="22"/>
          <w:lang w:val="fr-CH"/>
        </w:rPr>
      </w:pPr>
      <w:r w:rsidRPr="00472834">
        <w:rPr>
          <w:rFonts w:cs="Arial"/>
          <w:sz w:val="22"/>
          <w:szCs w:val="22"/>
          <w:lang w:val="fr-CH"/>
        </w:rPr>
        <w:t>Révision totale de la loi fédérale concernant l’allocation de subventions à l’Ecole cantonale de langue française de Berne </w:t>
      </w:r>
    </w:p>
    <w:p w14:paraId="3DFAEAF2" w14:textId="77777777" w:rsidR="00826D06" w:rsidRPr="00472834" w:rsidRDefault="00826D06" w:rsidP="00B9528B">
      <w:pPr>
        <w:pStyle w:val="Corpsdetexte2"/>
        <w:rPr>
          <w:rFonts w:cs="Arial"/>
          <w:sz w:val="22"/>
          <w:szCs w:val="22"/>
          <w:lang w:val="fr-CH"/>
        </w:rPr>
      </w:pPr>
    </w:p>
    <w:p w14:paraId="5E141197" w14:textId="6857E3A0" w:rsidR="00F1233C" w:rsidRPr="00472834" w:rsidRDefault="00F1233C" w:rsidP="00B9528B">
      <w:pPr>
        <w:pStyle w:val="Corpsdetexte2"/>
        <w:tabs>
          <w:tab w:val="clear" w:pos="5104"/>
        </w:tabs>
        <w:rPr>
          <w:rFonts w:cs="Arial"/>
          <w:sz w:val="22"/>
          <w:szCs w:val="22"/>
          <w:lang w:val="fr-CH"/>
        </w:rPr>
      </w:pPr>
      <w:r w:rsidRPr="00472834">
        <w:rPr>
          <w:rFonts w:cs="Arial"/>
          <w:sz w:val="22"/>
          <w:szCs w:val="22"/>
          <w:lang w:val="fr-CH"/>
        </w:rPr>
        <w:t>Réponse de l’UDC Suisse à la procédure de consultation</w:t>
      </w:r>
    </w:p>
    <w:p w14:paraId="2E1C6C0C" w14:textId="77777777" w:rsidR="00F1233C" w:rsidRPr="00472834" w:rsidRDefault="00F1233C" w:rsidP="00B9528B">
      <w:pPr>
        <w:pStyle w:val="Corpsdetexte2"/>
        <w:tabs>
          <w:tab w:val="clear" w:pos="5104"/>
        </w:tabs>
        <w:rPr>
          <w:rFonts w:cs="Arial"/>
          <w:sz w:val="22"/>
          <w:szCs w:val="22"/>
          <w:lang w:val="fr-CH"/>
        </w:rPr>
      </w:pPr>
    </w:p>
    <w:p w14:paraId="1369E187" w14:textId="7E79AA7E" w:rsidR="00826D06" w:rsidRPr="00472834" w:rsidRDefault="004B22E8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Monsieur</w:t>
      </w:r>
      <w:r w:rsidR="008E1187" w:rsidRPr="00472834">
        <w:rPr>
          <w:rFonts w:ascii="Arial" w:hAnsi="Arial" w:cs="Arial"/>
          <w:lang w:val="fr-CH"/>
        </w:rPr>
        <w:t xml:space="preserve"> </w:t>
      </w:r>
      <w:r w:rsidR="009B7B7B" w:rsidRPr="00472834">
        <w:rPr>
          <w:rFonts w:ascii="Arial" w:hAnsi="Arial" w:cs="Arial"/>
          <w:lang w:val="fr-CH"/>
        </w:rPr>
        <w:t>le Président de la Confédération,</w:t>
      </w:r>
    </w:p>
    <w:p w14:paraId="5FFDB15D" w14:textId="77777777" w:rsidR="00F1233C" w:rsidRPr="00472834" w:rsidRDefault="00F1233C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Mesdames et Messieurs,</w:t>
      </w:r>
    </w:p>
    <w:p w14:paraId="228A14E7" w14:textId="538C2601" w:rsidR="00F1233C" w:rsidRPr="00472834" w:rsidRDefault="00F1233C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L’UDC Suisse vous remercie de l’avoir consultée au sujet de l’objet cité en titre. Après avoir examiné les détails du projet, elle a l’avantage de se prononcer comme suit : </w:t>
      </w:r>
    </w:p>
    <w:p w14:paraId="429AD03A" w14:textId="26949988" w:rsidR="008E1187" w:rsidRPr="00472834" w:rsidRDefault="003B4794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b/>
          <w:bCs/>
          <w:lang w:val="fr-CH"/>
        </w:rPr>
        <w:t xml:space="preserve">L’UDC </w:t>
      </w:r>
      <w:r w:rsidR="008C1B08" w:rsidRPr="00472834">
        <w:rPr>
          <w:rFonts w:ascii="Arial" w:hAnsi="Arial" w:cs="Arial"/>
          <w:b/>
          <w:bCs/>
          <w:lang w:val="fr-CH"/>
        </w:rPr>
        <w:t xml:space="preserve">Suisse </w:t>
      </w:r>
      <w:r w:rsidRPr="00472834">
        <w:rPr>
          <w:rFonts w:ascii="Arial" w:hAnsi="Arial" w:cs="Arial"/>
          <w:b/>
          <w:bCs/>
          <w:lang w:val="fr-CH"/>
        </w:rPr>
        <w:t xml:space="preserve">est favorable à la cohésion </w:t>
      </w:r>
      <w:r w:rsidR="008C1B08" w:rsidRPr="00472834">
        <w:rPr>
          <w:rFonts w:ascii="Arial" w:hAnsi="Arial" w:cs="Arial"/>
          <w:b/>
          <w:bCs/>
          <w:lang w:val="fr-CH"/>
        </w:rPr>
        <w:t xml:space="preserve">confédérale </w:t>
      </w:r>
      <w:r w:rsidRPr="00472834">
        <w:rPr>
          <w:rFonts w:ascii="Arial" w:hAnsi="Arial" w:cs="Arial"/>
          <w:b/>
          <w:bCs/>
          <w:lang w:val="fr-CH"/>
        </w:rPr>
        <w:t xml:space="preserve">et aux échanges </w:t>
      </w:r>
      <w:r w:rsidR="002B6F7C" w:rsidRPr="00472834">
        <w:rPr>
          <w:rFonts w:ascii="Arial" w:hAnsi="Arial" w:cs="Arial"/>
          <w:b/>
          <w:bCs/>
          <w:lang w:val="fr-CH"/>
        </w:rPr>
        <w:t xml:space="preserve">et </w:t>
      </w:r>
      <w:r w:rsidR="002E2483" w:rsidRPr="00472834">
        <w:rPr>
          <w:rFonts w:ascii="Arial" w:hAnsi="Arial" w:cs="Arial"/>
          <w:b/>
          <w:bCs/>
          <w:lang w:val="fr-CH"/>
        </w:rPr>
        <w:t>interactions</w:t>
      </w:r>
      <w:r w:rsidR="002B6F7C" w:rsidRPr="00472834">
        <w:rPr>
          <w:rFonts w:ascii="Arial" w:hAnsi="Arial" w:cs="Arial"/>
          <w:b/>
          <w:bCs/>
          <w:lang w:val="fr-CH"/>
        </w:rPr>
        <w:t xml:space="preserve"> entre les locuteurs des langues </w:t>
      </w:r>
      <w:r w:rsidR="008C1B08" w:rsidRPr="00472834">
        <w:rPr>
          <w:rFonts w:ascii="Arial" w:hAnsi="Arial" w:cs="Arial"/>
          <w:b/>
          <w:bCs/>
          <w:lang w:val="fr-CH"/>
        </w:rPr>
        <w:t xml:space="preserve">nationales. </w:t>
      </w:r>
      <w:r w:rsidR="000E3172" w:rsidRPr="00472834">
        <w:rPr>
          <w:rFonts w:ascii="Arial" w:hAnsi="Arial" w:cs="Arial"/>
          <w:b/>
          <w:bCs/>
          <w:lang w:val="fr-CH"/>
        </w:rPr>
        <w:t xml:space="preserve">En l’absence de mandat constitutionnel clair </w:t>
      </w:r>
      <w:r w:rsidR="00A169B1" w:rsidRPr="00472834">
        <w:rPr>
          <w:rFonts w:ascii="Arial" w:hAnsi="Arial" w:cs="Arial"/>
          <w:b/>
          <w:bCs/>
          <w:lang w:val="fr-CH"/>
        </w:rPr>
        <w:t>et pour éviter de perpétuer une inégalité d</w:t>
      </w:r>
      <w:r w:rsidR="00534F3A" w:rsidRPr="00472834">
        <w:rPr>
          <w:rFonts w:ascii="Arial" w:hAnsi="Arial" w:cs="Arial"/>
          <w:b/>
          <w:bCs/>
          <w:lang w:val="fr-CH"/>
        </w:rPr>
        <w:t xml:space="preserve">e traitement, </w:t>
      </w:r>
      <w:r w:rsidR="00884D0E" w:rsidRPr="00472834">
        <w:rPr>
          <w:rFonts w:ascii="Arial" w:hAnsi="Arial" w:cs="Arial"/>
          <w:b/>
          <w:bCs/>
          <w:lang w:val="fr-CH"/>
        </w:rPr>
        <w:t>l’UDC propose</w:t>
      </w:r>
      <w:r w:rsidR="00534F3A" w:rsidRPr="00472834">
        <w:rPr>
          <w:rFonts w:ascii="Arial" w:hAnsi="Arial" w:cs="Arial"/>
          <w:b/>
          <w:bCs/>
          <w:lang w:val="fr-CH"/>
        </w:rPr>
        <w:t xml:space="preserve"> </w:t>
      </w:r>
      <w:r w:rsidR="00811765" w:rsidRPr="00472834">
        <w:rPr>
          <w:rFonts w:ascii="Arial" w:hAnsi="Arial" w:cs="Arial"/>
          <w:b/>
          <w:bCs/>
          <w:lang w:val="fr-CH"/>
        </w:rPr>
        <w:t xml:space="preserve">toutefois </w:t>
      </w:r>
      <w:r w:rsidR="00534F3A" w:rsidRPr="00472834">
        <w:rPr>
          <w:rFonts w:ascii="Arial" w:hAnsi="Arial" w:cs="Arial"/>
          <w:b/>
          <w:bCs/>
          <w:lang w:val="fr-CH"/>
        </w:rPr>
        <w:t xml:space="preserve">de </w:t>
      </w:r>
      <w:r w:rsidR="00305FE5" w:rsidRPr="00472834">
        <w:rPr>
          <w:rFonts w:ascii="Arial" w:hAnsi="Arial" w:cs="Arial"/>
          <w:b/>
          <w:bCs/>
          <w:lang w:val="fr-CH"/>
        </w:rPr>
        <w:t xml:space="preserve">renoncer à la révision et </w:t>
      </w:r>
      <w:r w:rsidR="009D30F0" w:rsidRPr="00472834">
        <w:rPr>
          <w:rFonts w:ascii="Arial" w:hAnsi="Arial" w:cs="Arial"/>
          <w:b/>
          <w:bCs/>
          <w:lang w:val="fr-CH"/>
        </w:rPr>
        <w:t>d’</w:t>
      </w:r>
      <w:r w:rsidR="00257997" w:rsidRPr="00472834">
        <w:rPr>
          <w:rFonts w:ascii="Arial" w:hAnsi="Arial" w:cs="Arial"/>
          <w:b/>
          <w:bCs/>
          <w:lang w:val="fr-CH"/>
        </w:rPr>
        <w:t>abroger la loi actuellement en vigueur.</w:t>
      </w:r>
      <w:r w:rsidR="002E2483" w:rsidRPr="00472834">
        <w:rPr>
          <w:rFonts w:ascii="Arial" w:hAnsi="Arial" w:cs="Arial"/>
          <w:b/>
          <w:bCs/>
          <w:lang w:val="fr-CH"/>
        </w:rPr>
        <w:t xml:space="preserve"> Alors que le canton de Berne </w:t>
      </w:r>
      <w:r w:rsidR="009A06A3" w:rsidRPr="00472834">
        <w:rPr>
          <w:rFonts w:ascii="Arial" w:hAnsi="Arial" w:cs="Arial"/>
          <w:b/>
          <w:bCs/>
          <w:lang w:val="fr-CH"/>
        </w:rPr>
        <w:t xml:space="preserve">est le premier bénéficiaire </w:t>
      </w:r>
      <w:r w:rsidR="00055B0C" w:rsidRPr="00472834">
        <w:rPr>
          <w:rFonts w:ascii="Arial" w:hAnsi="Arial" w:cs="Arial"/>
          <w:b/>
          <w:bCs/>
          <w:lang w:val="fr-CH"/>
        </w:rPr>
        <w:t xml:space="preserve">des paiements compensatoires, </w:t>
      </w:r>
      <w:r w:rsidR="00CC59E7" w:rsidRPr="00472834">
        <w:rPr>
          <w:rFonts w:ascii="Arial" w:hAnsi="Arial" w:cs="Arial"/>
          <w:b/>
          <w:bCs/>
          <w:lang w:val="fr-CH"/>
        </w:rPr>
        <w:t>il n’est pas acceptable de laisser perdurer cette situation inéquitable.</w:t>
      </w:r>
    </w:p>
    <w:p w14:paraId="456D858D" w14:textId="38915E71" w:rsidR="007952D6" w:rsidRPr="00472834" w:rsidRDefault="007C4E3A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L’école cantonale de langue française est la seule et unique école subventionnée par la Confédération.</w:t>
      </w:r>
      <w:r w:rsidR="00385B22" w:rsidRPr="00472834">
        <w:rPr>
          <w:rFonts w:ascii="Arial" w:hAnsi="Arial" w:cs="Arial"/>
          <w:lang w:val="fr-CH"/>
        </w:rPr>
        <w:t xml:space="preserve"> Ce financement trouvait sa source dans la Constitution fédérale d</w:t>
      </w:r>
      <w:r w:rsidR="00A3039F" w:rsidRPr="00472834">
        <w:rPr>
          <w:rFonts w:ascii="Arial" w:hAnsi="Arial" w:cs="Arial"/>
          <w:lang w:val="fr-CH"/>
        </w:rPr>
        <w:t>u 29 mai</w:t>
      </w:r>
      <w:r w:rsidR="00385B22" w:rsidRPr="00472834">
        <w:rPr>
          <w:rFonts w:ascii="Arial" w:hAnsi="Arial" w:cs="Arial"/>
          <w:lang w:val="fr-CH"/>
        </w:rPr>
        <w:t xml:space="preserve"> 1874</w:t>
      </w:r>
      <w:r w:rsidR="00951368" w:rsidRPr="00472834">
        <w:rPr>
          <w:rFonts w:ascii="Arial" w:hAnsi="Arial" w:cs="Arial"/>
          <w:lang w:val="fr-CH"/>
        </w:rPr>
        <w:t xml:space="preserve">, qui prévoyait que les tâches liées au siège des autorités </w:t>
      </w:r>
      <w:r w:rsidR="00AA52F6" w:rsidRPr="00472834">
        <w:rPr>
          <w:rFonts w:ascii="Arial" w:hAnsi="Arial" w:cs="Arial"/>
          <w:lang w:val="fr-CH"/>
        </w:rPr>
        <w:t>de la Confédération relevaient du droit fédéral</w:t>
      </w:r>
      <w:r w:rsidR="00F743A4" w:rsidRPr="00472834">
        <w:rPr>
          <w:rFonts w:ascii="Arial" w:hAnsi="Arial" w:cs="Arial"/>
          <w:lang w:val="fr-CH"/>
        </w:rPr>
        <w:t>.</w:t>
      </w:r>
      <w:r w:rsidRPr="00472834">
        <w:rPr>
          <w:rFonts w:ascii="Arial" w:hAnsi="Arial" w:cs="Arial"/>
          <w:lang w:val="fr-CH"/>
        </w:rPr>
        <w:t xml:space="preserve"> </w:t>
      </w:r>
      <w:r w:rsidR="00351310" w:rsidRPr="00472834">
        <w:rPr>
          <w:rFonts w:ascii="Arial" w:hAnsi="Arial" w:cs="Arial"/>
          <w:lang w:val="fr-CH"/>
        </w:rPr>
        <w:t xml:space="preserve">Au niveau </w:t>
      </w:r>
      <w:r w:rsidR="00C7361C" w:rsidRPr="00472834">
        <w:rPr>
          <w:rFonts w:ascii="Arial" w:hAnsi="Arial" w:cs="Arial"/>
          <w:lang w:val="fr-CH"/>
        </w:rPr>
        <w:t>cantonal, il s’agit de la seule école publique</w:t>
      </w:r>
      <w:r w:rsidR="00AA52F6" w:rsidRPr="00472834">
        <w:rPr>
          <w:rFonts w:ascii="Arial" w:hAnsi="Arial" w:cs="Arial"/>
          <w:lang w:val="fr-CH"/>
        </w:rPr>
        <w:t xml:space="preserve"> bernoise</w:t>
      </w:r>
      <w:r w:rsidR="00C7361C" w:rsidRPr="00472834">
        <w:rPr>
          <w:rFonts w:ascii="Arial" w:hAnsi="Arial" w:cs="Arial"/>
          <w:lang w:val="fr-CH"/>
        </w:rPr>
        <w:t xml:space="preserve"> de niveau primaire </w:t>
      </w:r>
      <w:r w:rsidR="00AA52F6" w:rsidRPr="00472834">
        <w:rPr>
          <w:rFonts w:ascii="Arial" w:hAnsi="Arial" w:cs="Arial"/>
          <w:lang w:val="fr-CH"/>
        </w:rPr>
        <w:t xml:space="preserve">et secondaire I </w:t>
      </w:r>
      <w:r w:rsidR="00C7361C" w:rsidRPr="00472834">
        <w:rPr>
          <w:rFonts w:ascii="Arial" w:hAnsi="Arial" w:cs="Arial"/>
          <w:lang w:val="fr-CH"/>
        </w:rPr>
        <w:t xml:space="preserve">à ne pas être financée par </w:t>
      </w:r>
      <w:r w:rsidR="00AA52F6" w:rsidRPr="00472834">
        <w:rPr>
          <w:rFonts w:ascii="Arial" w:hAnsi="Arial" w:cs="Arial"/>
          <w:lang w:val="fr-CH"/>
        </w:rPr>
        <w:t xml:space="preserve">les </w:t>
      </w:r>
      <w:r w:rsidR="00C7361C" w:rsidRPr="00472834">
        <w:rPr>
          <w:rFonts w:ascii="Arial" w:hAnsi="Arial" w:cs="Arial"/>
          <w:lang w:val="fr-CH"/>
        </w:rPr>
        <w:t>commune</w:t>
      </w:r>
      <w:r w:rsidR="00AA52F6" w:rsidRPr="00472834">
        <w:rPr>
          <w:rFonts w:ascii="Arial" w:hAnsi="Arial" w:cs="Arial"/>
          <w:lang w:val="fr-CH"/>
        </w:rPr>
        <w:t>s</w:t>
      </w:r>
      <w:r w:rsidR="00C7361C" w:rsidRPr="00472834">
        <w:rPr>
          <w:rFonts w:ascii="Arial" w:hAnsi="Arial" w:cs="Arial"/>
          <w:lang w:val="fr-CH"/>
        </w:rPr>
        <w:t>, depuis que la ville de Berne a retiré sa participation financière de 10%.</w:t>
      </w:r>
      <w:r w:rsidR="002A1518" w:rsidRPr="00472834">
        <w:rPr>
          <w:rFonts w:ascii="Arial" w:hAnsi="Arial" w:cs="Arial"/>
          <w:lang w:val="fr-CH"/>
        </w:rPr>
        <w:t xml:space="preserve"> </w:t>
      </w:r>
    </w:p>
    <w:p w14:paraId="3BE0DFAE" w14:textId="4BC754E0" w:rsidR="000D0B88" w:rsidRPr="00472834" w:rsidRDefault="00651820" w:rsidP="00B9528B">
      <w:pPr>
        <w:jc w:val="both"/>
        <w:rPr>
          <w:rFonts w:ascii="Arial" w:hAnsi="Arial" w:cs="Arial"/>
          <w:b/>
          <w:bCs/>
          <w:lang w:val="fr-CH"/>
        </w:rPr>
      </w:pPr>
      <w:r w:rsidRPr="00472834">
        <w:rPr>
          <w:rFonts w:ascii="Arial" w:hAnsi="Arial" w:cs="Arial"/>
          <w:b/>
          <w:bCs/>
          <w:lang w:val="fr-CH"/>
        </w:rPr>
        <w:t>Respect du fédéralisme</w:t>
      </w:r>
      <w:r w:rsidR="007A1F95" w:rsidRPr="00472834">
        <w:rPr>
          <w:rFonts w:ascii="Arial" w:hAnsi="Arial" w:cs="Arial"/>
          <w:b/>
          <w:bCs/>
          <w:lang w:val="fr-CH"/>
        </w:rPr>
        <w:t xml:space="preserve"> et </w:t>
      </w:r>
      <w:r w:rsidR="003373CC" w:rsidRPr="00472834">
        <w:rPr>
          <w:rFonts w:ascii="Arial" w:hAnsi="Arial" w:cs="Arial"/>
          <w:b/>
          <w:bCs/>
          <w:lang w:val="fr-CH"/>
        </w:rPr>
        <w:t>des cantons</w:t>
      </w:r>
    </w:p>
    <w:p w14:paraId="407B6702" w14:textId="20FB5924" w:rsidR="002A1518" w:rsidRPr="00472834" w:rsidRDefault="00C938CD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Pour des raisons d</w:t>
      </w:r>
      <w:r w:rsidR="00522CD4" w:rsidRPr="00472834">
        <w:rPr>
          <w:rFonts w:ascii="Arial" w:hAnsi="Arial" w:cs="Arial"/>
          <w:lang w:val="fr-CH"/>
        </w:rPr>
        <w:t>e fédéralisme et d’égalité de traitement, l</w:t>
      </w:r>
      <w:r w:rsidR="002A1518" w:rsidRPr="00472834">
        <w:rPr>
          <w:rFonts w:ascii="Arial" w:hAnsi="Arial" w:cs="Arial"/>
          <w:lang w:val="fr-CH"/>
        </w:rPr>
        <w:t>e subventionnement d’un</w:t>
      </w:r>
      <w:r w:rsidR="00522CD4" w:rsidRPr="00472834">
        <w:rPr>
          <w:rFonts w:ascii="Arial" w:hAnsi="Arial" w:cs="Arial"/>
          <w:lang w:val="fr-CH"/>
        </w:rPr>
        <w:t>e</w:t>
      </w:r>
      <w:r w:rsidR="002A1518" w:rsidRPr="00472834">
        <w:rPr>
          <w:rFonts w:ascii="Arial" w:hAnsi="Arial" w:cs="Arial"/>
          <w:lang w:val="fr-CH"/>
        </w:rPr>
        <w:t xml:space="preserve"> </w:t>
      </w:r>
      <w:r w:rsidR="00522CD4" w:rsidRPr="00472834">
        <w:rPr>
          <w:rFonts w:ascii="Arial" w:hAnsi="Arial" w:cs="Arial"/>
          <w:lang w:val="fr-CH"/>
        </w:rPr>
        <w:t>école</w:t>
      </w:r>
      <w:r w:rsidR="002A1518" w:rsidRPr="00472834">
        <w:rPr>
          <w:rFonts w:ascii="Arial" w:hAnsi="Arial" w:cs="Arial"/>
          <w:lang w:val="fr-CH"/>
        </w:rPr>
        <w:t xml:space="preserve"> en Suisse </w:t>
      </w:r>
      <w:r w:rsidR="002520BB" w:rsidRPr="00472834">
        <w:rPr>
          <w:rFonts w:ascii="Arial" w:hAnsi="Arial" w:cs="Arial"/>
          <w:lang w:val="fr-CH"/>
        </w:rPr>
        <w:t>devrait être justifié par un mandat constitutionnel clair</w:t>
      </w:r>
      <w:r w:rsidR="00FC37EA" w:rsidRPr="00472834">
        <w:rPr>
          <w:rFonts w:ascii="Arial" w:hAnsi="Arial" w:cs="Arial"/>
          <w:lang w:val="fr-CH"/>
        </w:rPr>
        <w:t>.</w:t>
      </w:r>
      <w:r w:rsidR="00436C65" w:rsidRPr="00472834">
        <w:rPr>
          <w:rFonts w:ascii="Arial" w:hAnsi="Arial" w:cs="Arial"/>
          <w:lang w:val="fr-CH"/>
        </w:rPr>
        <w:t xml:space="preserve"> Rappelons ici que toute compétence qui n’a pas été délégué</w:t>
      </w:r>
      <w:r w:rsidR="006608EE" w:rsidRPr="00472834">
        <w:rPr>
          <w:rFonts w:ascii="Arial" w:hAnsi="Arial" w:cs="Arial"/>
          <w:lang w:val="fr-CH"/>
        </w:rPr>
        <w:t>e</w:t>
      </w:r>
      <w:r w:rsidR="00436C65" w:rsidRPr="00472834">
        <w:rPr>
          <w:rFonts w:ascii="Arial" w:hAnsi="Arial" w:cs="Arial"/>
          <w:lang w:val="fr-CH"/>
        </w:rPr>
        <w:t xml:space="preserve"> expressément </w:t>
      </w:r>
      <w:r w:rsidR="00386DD4" w:rsidRPr="00472834">
        <w:rPr>
          <w:rFonts w:ascii="Arial" w:hAnsi="Arial" w:cs="Arial"/>
          <w:lang w:val="fr-CH"/>
        </w:rPr>
        <w:t xml:space="preserve">à la Confédération demeure du ressort des </w:t>
      </w:r>
      <w:r w:rsidR="006608EE" w:rsidRPr="00472834">
        <w:rPr>
          <w:rFonts w:ascii="Arial" w:hAnsi="Arial" w:cs="Arial"/>
          <w:lang w:val="fr-CH"/>
        </w:rPr>
        <w:t>c</w:t>
      </w:r>
      <w:r w:rsidR="00386DD4" w:rsidRPr="00472834">
        <w:rPr>
          <w:rFonts w:ascii="Arial" w:hAnsi="Arial" w:cs="Arial"/>
          <w:lang w:val="fr-CH"/>
        </w:rPr>
        <w:t>antons.</w:t>
      </w:r>
      <w:r w:rsidR="00FC37EA" w:rsidRPr="00472834">
        <w:rPr>
          <w:rFonts w:ascii="Arial" w:hAnsi="Arial" w:cs="Arial"/>
          <w:lang w:val="fr-CH"/>
        </w:rPr>
        <w:t xml:space="preserve"> </w:t>
      </w:r>
      <w:r w:rsidR="00386DD4" w:rsidRPr="00472834">
        <w:rPr>
          <w:rFonts w:ascii="Arial" w:hAnsi="Arial" w:cs="Arial"/>
          <w:lang w:val="fr-CH"/>
        </w:rPr>
        <w:t>On pourrait imaginer ici invoquer</w:t>
      </w:r>
      <w:r w:rsidRPr="00472834">
        <w:rPr>
          <w:rFonts w:ascii="Arial" w:hAnsi="Arial" w:cs="Arial"/>
          <w:lang w:val="fr-CH"/>
        </w:rPr>
        <w:t xml:space="preserve"> </w:t>
      </w:r>
      <w:r w:rsidR="00051944" w:rsidRPr="00472834">
        <w:rPr>
          <w:rFonts w:ascii="Arial" w:hAnsi="Arial" w:cs="Arial"/>
          <w:lang w:val="fr-CH"/>
        </w:rPr>
        <w:t xml:space="preserve">l’encouragement de la compréhension </w:t>
      </w:r>
      <w:r w:rsidR="009E17ED" w:rsidRPr="00472834">
        <w:rPr>
          <w:rFonts w:ascii="Arial" w:hAnsi="Arial" w:cs="Arial"/>
          <w:lang w:val="fr-CH"/>
        </w:rPr>
        <w:t xml:space="preserve">entre les communautés linguistiques (art. 70 al. 3 Cst) </w:t>
      </w:r>
      <w:r w:rsidR="00051944" w:rsidRPr="00472834">
        <w:rPr>
          <w:rFonts w:ascii="Arial" w:hAnsi="Arial" w:cs="Arial"/>
          <w:lang w:val="fr-CH"/>
        </w:rPr>
        <w:t xml:space="preserve">ou </w:t>
      </w:r>
      <w:r w:rsidR="00386DD4" w:rsidRPr="00472834">
        <w:rPr>
          <w:rFonts w:ascii="Arial" w:hAnsi="Arial" w:cs="Arial"/>
          <w:lang w:val="fr-CH"/>
        </w:rPr>
        <w:t>le</w:t>
      </w:r>
      <w:r w:rsidR="009E17ED" w:rsidRPr="00472834">
        <w:rPr>
          <w:rFonts w:ascii="Arial" w:hAnsi="Arial" w:cs="Arial"/>
          <w:lang w:val="fr-CH"/>
        </w:rPr>
        <w:t xml:space="preserve"> traitement fédéral de</w:t>
      </w:r>
      <w:r w:rsidR="009C0C56" w:rsidRPr="00472834">
        <w:rPr>
          <w:rFonts w:ascii="Arial" w:hAnsi="Arial" w:cs="Arial"/>
          <w:lang w:val="fr-CH"/>
        </w:rPr>
        <w:t xml:space="preserve">s affaires relatives au siège des autorités </w:t>
      </w:r>
      <w:r w:rsidR="006608EE" w:rsidRPr="00472834">
        <w:rPr>
          <w:rFonts w:ascii="Arial" w:hAnsi="Arial" w:cs="Arial"/>
          <w:lang w:val="fr-CH"/>
        </w:rPr>
        <w:t>de l’Etat</w:t>
      </w:r>
      <w:r w:rsidR="009C0C56" w:rsidRPr="00472834">
        <w:rPr>
          <w:rFonts w:ascii="Arial" w:hAnsi="Arial" w:cs="Arial"/>
          <w:lang w:val="fr-CH"/>
        </w:rPr>
        <w:t xml:space="preserve"> (art. 115 </w:t>
      </w:r>
      <w:proofErr w:type="spellStart"/>
      <w:r w:rsidR="006A035E" w:rsidRPr="00472834">
        <w:rPr>
          <w:rFonts w:ascii="Arial" w:hAnsi="Arial" w:cs="Arial"/>
          <w:lang w:val="fr-CH"/>
        </w:rPr>
        <w:t>a</w:t>
      </w:r>
      <w:r w:rsidR="009C0C56" w:rsidRPr="00472834">
        <w:rPr>
          <w:rFonts w:ascii="Arial" w:hAnsi="Arial" w:cs="Arial"/>
          <w:lang w:val="fr-CH"/>
        </w:rPr>
        <w:t>Cst</w:t>
      </w:r>
      <w:proofErr w:type="spellEnd"/>
      <w:r w:rsidR="00C76038" w:rsidRPr="00472834">
        <w:rPr>
          <w:rFonts w:ascii="Arial" w:hAnsi="Arial" w:cs="Arial"/>
          <w:lang w:val="fr-CH"/>
        </w:rPr>
        <w:t>).</w:t>
      </w:r>
    </w:p>
    <w:p w14:paraId="6E18019D" w14:textId="0BB9A1C2" w:rsidR="009C0C56" w:rsidRPr="00472834" w:rsidRDefault="001F75A0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Cette dernière justification ne saurait être </w:t>
      </w:r>
      <w:r w:rsidR="00C76038" w:rsidRPr="00472834">
        <w:rPr>
          <w:rFonts w:ascii="Arial" w:hAnsi="Arial" w:cs="Arial"/>
          <w:lang w:val="fr-CH"/>
        </w:rPr>
        <w:t>retenue</w:t>
      </w:r>
      <w:r w:rsidR="00882A49" w:rsidRPr="00472834">
        <w:rPr>
          <w:rFonts w:ascii="Arial" w:hAnsi="Arial" w:cs="Arial"/>
          <w:lang w:val="fr-CH"/>
        </w:rPr>
        <w:t xml:space="preserve"> en l’espèce</w:t>
      </w:r>
      <w:r w:rsidR="00F743A4" w:rsidRPr="00472834">
        <w:rPr>
          <w:rFonts w:ascii="Arial" w:hAnsi="Arial" w:cs="Arial"/>
          <w:lang w:val="fr-CH"/>
        </w:rPr>
        <w:t>, étant donné que l’absence de norme équivalent à l’art</w:t>
      </w:r>
      <w:r w:rsidR="00732258" w:rsidRPr="00472834">
        <w:rPr>
          <w:rFonts w:ascii="Arial" w:hAnsi="Arial" w:cs="Arial"/>
          <w:lang w:val="fr-CH"/>
        </w:rPr>
        <w:t>icle</w:t>
      </w:r>
      <w:r w:rsidR="00F743A4" w:rsidRPr="00472834">
        <w:rPr>
          <w:rFonts w:ascii="Arial" w:hAnsi="Arial" w:cs="Arial"/>
          <w:lang w:val="fr-CH"/>
        </w:rPr>
        <w:t xml:space="preserve"> 115 de l’ancienne Constitution est l’un</w:t>
      </w:r>
      <w:r w:rsidR="004B1F3D" w:rsidRPr="00472834">
        <w:rPr>
          <w:rFonts w:ascii="Arial" w:hAnsi="Arial" w:cs="Arial"/>
          <w:lang w:val="fr-CH"/>
        </w:rPr>
        <w:t xml:space="preserve">e des raisons d’être de la </w:t>
      </w:r>
      <w:r w:rsidR="004B1F3D" w:rsidRPr="00472834">
        <w:rPr>
          <w:rFonts w:ascii="Arial" w:hAnsi="Arial" w:cs="Arial"/>
          <w:lang w:val="fr-CH"/>
        </w:rPr>
        <w:lastRenderedPageBreak/>
        <w:t xml:space="preserve">révision proposée. Le Conseil fédéral </w:t>
      </w:r>
      <w:r w:rsidR="00BD2618" w:rsidRPr="00472834">
        <w:rPr>
          <w:rFonts w:ascii="Arial" w:hAnsi="Arial" w:cs="Arial"/>
          <w:lang w:val="fr-CH"/>
        </w:rPr>
        <w:t>confirme par ailleurs en page cinq de son rapport qu</w:t>
      </w:r>
      <w:r w:rsidR="0089273C" w:rsidRPr="00472834">
        <w:rPr>
          <w:rFonts w:ascii="Arial" w:hAnsi="Arial" w:cs="Arial"/>
          <w:lang w:val="fr-CH"/>
        </w:rPr>
        <w:t xml:space="preserve">e la Constitution du 18 avril 1999 n’a pas repris de </w:t>
      </w:r>
      <w:r w:rsidR="00273786" w:rsidRPr="00472834">
        <w:rPr>
          <w:rFonts w:ascii="Arial" w:hAnsi="Arial" w:cs="Arial"/>
          <w:lang w:val="fr-CH"/>
        </w:rPr>
        <w:t>disposition</w:t>
      </w:r>
      <w:r w:rsidR="0089273C" w:rsidRPr="00472834">
        <w:rPr>
          <w:rFonts w:ascii="Arial" w:hAnsi="Arial" w:cs="Arial"/>
          <w:lang w:val="fr-CH"/>
        </w:rPr>
        <w:t xml:space="preserve"> correspondante.</w:t>
      </w:r>
      <w:r w:rsidR="00A240FD" w:rsidRPr="00472834">
        <w:rPr>
          <w:rFonts w:ascii="Arial" w:hAnsi="Arial" w:cs="Arial"/>
          <w:lang w:val="fr-CH"/>
        </w:rPr>
        <w:t xml:space="preserve"> L’UDC partage cette appréciation, l’</w:t>
      </w:r>
      <w:r w:rsidR="00BF06C9" w:rsidRPr="00472834">
        <w:rPr>
          <w:rFonts w:ascii="Arial" w:hAnsi="Arial" w:cs="Arial"/>
          <w:lang w:val="fr-CH"/>
        </w:rPr>
        <w:t xml:space="preserve">actuel </w:t>
      </w:r>
      <w:r w:rsidR="00A240FD" w:rsidRPr="00472834">
        <w:rPr>
          <w:rFonts w:ascii="Arial" w:hAnsi="Arial" w:cs="Arial"/>
          <w:lang w:val="fr-CH"/>
        </w:rPr>
        <w:t>art</w:t>
      </w:r>
      <w:r w:rsidR="00FC0F46" w:rsidRPr="00472834">
        <w:rPr>
          <w:rFonts w:ascii="Arial" w:hAnsi="Arial" w:cs="Arial"/>
          <w:lang w:val="fr-CH"/>
        </w:rPr>
        <w:t xml:space="preserve">icle 164 ne </w:t>
      </w:r>
      <w:r w:rsidR="009070DF" w:rsidRPr="00472834">
        <w:rPr>
          <w:rFonts w:ascii="Arial" w:hAnsi="Arial" w:cs="Arial"/>
          <w:lang w:val="fr-CH"/>
        </w:rPr>
        <w:t>citant expressément</w:t>
      </w:r>
      <w:r w:rsidR="00FC0F46" w:rsidRPr="00472834">
        <w:rPr>
          <w:rFonts w:ascii="Arial" w:hAnsi="Arial" w:cs="Arial"/>
          <w:lang w:val="fr-CH"/>
        </w:rPr>
        <w:t xml:space="preserve"> dans </w:t>
      </w:r>
      <w:r w:rsidR="0021698B" w:rsidRPr="00472834">
        <w:rPr>
          <w:rFonts w:ascii="Arial" w:hAnsi="Arial" w:cs="Arial"/>
          <w:lang w:val="fr-CH"/>
        </w:rPr>
        <w:t>son</w:t>
      </w:r>
      <w:r w:rsidR="00FC0F46" w:rsidRPr="00472834">
        <w:rPr>
          <w:rFonts w:ascii="Arial" w:hAnsi="Arial" w:cs="Arial"/>
          <w:lang w:val="fr-CH"/>
        </w:rPr>
        <w:t xml:space="preserve"> premier alinéa à la lettre g </w:t>
      </w:r>
      <w:r w:rsidR="00A1482A" w:rsidRPr="00472834">
        <w:rPr>
          <w:rFonts w:ascii="Arial" w:hAnsi="Arial" w:cs="Arial"/>
          <w:lang w:val="fr-CH"/>
        </w:rPr>
        <w:t xml:space="preserve">que </w:t>
      </w:r>
      <w:r w:rsidR="009070DF" w:rsidRPr="00472834">
        <w:rPr>
          <w:rFonts w:ascii="Arial" w:hAnsi="Arial" w:cs="Arial"/>
          <w:lang w:val="fr-CH"/>
        </w:rPr>
        <w:t>les seules dispositions relatives à l’organisation et à la procédure des autorités.</w:t>
      </w:r>
    </w:p>
    <w:p w14:paraId="30688604" w14:textId="48B027D9" w:rsidR="007A599F" w:rsidRPr="00472834" w:rsidRDefault="00D3765A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En ce qui concerne</w:t>
      </w:r>
      <w:r w:rsidR="00F45E46" w:rsidRPr="00472834">
        <w:rPr>
          <w:rFonts w:ascii="Arial" w:hAnsi="Arial" w:cs="Arial"/>
          <w:lang w:val="fr-CH"/>
        </w:rPr>
        <w:t xml:space="preserve"> </w:t>
      </w:r>
      <w:r w:rsidR="00CF07B8" w:rsidRPr="00472834">
        <w:rPr>
          <w:rFonts w:ascii="Arial" w:hAnsi="Arial" w:cs="Arial"/>
          <w:lang w:val="fr-CH"/>
        </w:rPr>
        <w:t>l’encouragement de la compréhension entre les communautés linguistiques</w:t>
      </w:r>
      <w:r w:rsidR="0037054E" w:rsidRPr="00472834">
        <w:rPr>
          <w:rFonts w:ascii="Arial" w:hAnsi="Arial" w:cs="Arial"/>
          <w:lang w:val="fr-CH"/>
        </w:rPr>
        <w:t>,</w:t>
      </w:r>
      <w:r w:rsidR="00374B26" w:rsidRPr="00472834">
        <w:rPr>
          <w:rFonts w:ascii="Arial" w:hAnsi="Arial" w:cs="Arial"/>
          <w:lang w:val="fr-CH"/>
        </w:rPr>
        <w:t xml:space="preserve"> </w:t>
      </w:r>
      <w:r w:rsidR="00561971" w:rsidRPr="00472834">
        <w:rPr>
          <w:rFonts w:ascii="Arial" w:hAnsi="Arial" w:cs="Arial"/>
          <w:lang w:val="fr-CH"/>
        </w:rPr>
        <w:t xml:space="preserve">il apparaît </w:t>
      </w:r>
      <w:r w:rsidR="00A23415" w:rsidRPr="00472834">
        <w:rPr>
          <w:rFonts w:ascii="Arial" w:hAnsi="Arial" w:cs="Arial"/>
          <w:lang w:val="fr-CH"/>
        </w:rPr>
        <w:t>que l’article 70 de la nouvelle Constitution ne confère pas de compétence à la Confédération dans le domaine de la présente révision</w:t>
      </w:r>
      <w:r w:rsidR="007B11B6" w:rsidRPr="00472834">
        <w:rPr>
          <w:rFonts w:ascii="Arial" w:hAnsi="Arial" w:cs="Arial"/>
          <w:lang w:val="fr-CH"/>
        </w:rPr>
        <w:t xml:space="preserve">. </w:t>
      </w:r>
      <w:r w:rsidR="002608DA" w:rsidRPr="00472834">
        <w:rPr>
          <w:rFonts w:ascii="Arial" w:hAnsi="Arial" w:cs="Arial"/>
          <w:lang w:val="fr-CH"/>
        </w:rPr>
        <w:t>Cette disposition</w:t>
      </w:r>
      <w:r w:rsidR="00A23415" w:rsidRPr="00472834">
        <w:rPr>
          <w:rFonts w:ascii="Arial" w:hAnsi="Arial" w:cs="Arial"/>
          <w:lang w:val="fr-CH"/>
        </w:rPr>
        <w:t xml:space="preserve"> </w:t>
      </w:r>
      <w:r w:rsidR="00E96497" w:rsidRPr="00472834">
        <w:rPr>
          <w:rFonts w:ascii="Arial" w:hAnsi="Arial" w:cs="Arial"/>
          <w:lang w:val="fr-CH"/>
        </w:rPr>
        <w:t xml:space="preserve">n’est </w:t>
      </w:r>
      <w:r w:rsidR="00A23415" w:rsidRPr="00472834">
        <w:rPr>
          <w:rFonts w:ascii="Arial" w:hAnsi="Arial" w:cs="Arial"/>
          <w:lang w:val="fr-CH"/>
        </w:rPr>
        <w:t xml:space="preserve">en outre </w:t>
      </w:r>
      <w:r w:rsidR="00E96497" w:rsidRPr="00472834">
        <w:rPr>
          <w:rFonts w:ascii="Arial" w:hAnsi="Arial" w:cs="Arial"/>
          <w:lang w:val="fr-CH"/>
        </w:rPr>
        <w:t>cité</w:t>
      </w:r>
      <w:r w:rsidR="002608DA" w:rsidRPr="00472834">
        <w:rPr>
          <w:rFonts w:ascii="Arial" w:hAnsi="Arial" w:cs="Arial"/>
          <w:lang w:val="fr-CH"/>
        </w:rPr>
        <w:t>e</w:t>
      </w:r>
      <w:r w:rsidR="00E96497" w:rsidRPr="00472834">
        <w:rPr>
          <w:rFonts w:ascii="Arial" w:hAnsi="Arial" w:cs="Arial"/>
          <w:lang w:val="fr-CH"/>
        </w:rPr>
        <w:t xml:space="preserve"> ni dans le rapport du Conseil fédéral, ni dans le projet de révision. </w:t>
      </w:r>
    </w:p>
    <w:p w14:paraId="65D06492" w14:textId="4A3A5389" w:rsidR="007A1F95" w:rsidRPr="00472834" w:rsidRDefault="007A1F95" w:rsidP="00B9528B">
      <w:pPr>
        <w:jc w:val="both"/>
        <w:rPr>
          <w:rFonts w:ascii="Arial" w:hAnsi="Arial" w:cs="Arial"/>
          <w:b/>
          <w:bCs/>
          <w:lang w:val="fr-CH"/>
        </w:rPr>
      </w:pPr>
      <w:r w:rsidRPr="00472834">
        <w:rPr>
          <w:rFonts w:ascii="Arial" w:hAnsi="Arial" w:cs="Arial"/>
          <w:b/>
          <w:bCs/>
          <w:lang w:val="fr-CH"/>
        </w:rPr>
        <w:t>Une inégalité de traitement injustifiée</w:t>
      </w:r>
    </w:p>
    <w:p w14:paraId="76472EDE" w14:textId="53CB3472" w:rsidR="00D17F7A" w:rsidRPr="00472834" w:rsidRDefault="00D762DB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Pour</w:t>
      </w:r>
      <w:r w:rsidR="00507F80" w:rsidRPr="00472834">
        <w:rPr>
          <w:rFonts w:ascii="Arial" w:hAnsi="Arial" w:cs="Arial"/>
          <w:lang w:val="fr-CH"/>
        </w:rPr>
        <w:t xml:space="preserve"> les raisons qui précèdent, l’UDC Suisse considère que le subventionnement de l’ECLF ne </w:t>
      </w:r>
      <w:r w:rsidR="008E5495" w:rsidRPr="00472834">
        <w:rPr>
          <w:rFonts w:ascii="Arial" w:hAnsi="Arial" w:cs="Arial"/>
          <w:lang w:val="fr-CH"/>
        </w:rPr>
        <w:t>pourrait</w:t>
      </w:r>
      <w:r w:rsidR="00507F80" w:rsidRPr="00472834">
        <w:rPr>
          <w:rFonts w:ascii="Arial" w:hAnsi="Arial" w:cs="Arial"/>
          <w:lang w:val="fr-CH"/>
        </w:rPr>
        <w:t xml:space="preserve"> être justifié que pour des raisons historiques. </w:t>
      </w:r>
      <w:r w:rsidR="008E5495" w:rsidRPr="00472834">
        <w:rPr>
          <w:rFonts w:ascii="Arial" w:hAnsi="Arial" w:cs="Arial"/>
          <w:lang w:val="fr-CH"/>
        </w:rPr>
        <w:t xml:space="preserve">Si </w:t>
      </w:r>
      <w:r w:rsidR="00956758" w:rsidRPr="00472834">
        <w:rPr>
          <w:rFonts w:ascii="Arial" w:hAnsi="Arial" w:cs="Arial"/>
          <w:lang w:val="fr-CH"/>
        </w:rPr>
        <w:t>l’on</w:t>
      </w:r>
      <w:r w:rsidR="008E5495" w:rsidRPr="00472834">
        <w:rPr>
          <w:rFonts w:ascii="Arial" w:hAnsi="Arial" w:cs="Arial"/>
          <w:lang w:val="fr-CH"/>
        </w:rPr>
        <w:t xml:space="preserve"> </w:t>
      </w:r>
      <w:r w:rsidR="00D85149" w:rsidRPr="00472834">
        <w:rPr>
          <w:rFonts w:ascii="Arial" w:hAnsi="Arial" w:cs="Arial"/>
          <w:lang w:val="fr-CH"/>
        </w:rPr>
        <w:t>comprend</w:t>
      </w:r>
      <w:r w:rsidR="00956758" w:rsidRPr="00472834">
        <w:rPr>
          <w:rFonts w:ascii="Arial" w:hAnsi="Arial" w:cs="Arial"/>
          <w:lang w:val="fr-CH"/>
        </w:rPr>
        <w:t xml:space="preserve"> </w:t>
      </w:r>
      <w:r w:rsidR="00D85149" w:rsidRPr="00472834">
        <w:rPr>
          <w:rFonts w:ascii="Arial" w:hAnsi="Arial" w:cs="Arial"/>
          <w:lang w:val="fr-CH"/>
        </w:rPr>
        <w:t xml:space="preserve">tout à fait les motifs qui ont poussé l’Etat à participer à cette école, </w:t>
      </w:r>
      <w:r w:rsidR="00956758" w:rsidRPr="00472834">
        <w:rPr>
          <w:rFonts w:ascii="Arial" w:hAnsi="Arial" w:cs="Arial"/>
          <w:lang w:val="fr-CH"/>
        </w:rPr>
        <w:t>force est</w:t>
      </w:r>
      <w:r w:rsidR="00D85149" w:rsidRPr="00472834">
        <w:rPr>
          <w:rFonts w:ascii="Arial" w:hAnsi="Arial" w:cs="Arial"/>
          <w:lang w:val="fr-CH"/>
        </w:rPr>
        <w:t xml:space="preserve"> de constater </w:t>
      </w:r>
      <w:r w:rsidR="00282A3D" w:rsidRPr="00472834">
        <w:rPr>
          <w:rFonts w:ascii="Arial" w:hAnsi="Arial" w:cs="Arial"/>
          <w:lang w:val="fr-CH"/>
        </w:rPr>
        <w:t xml:space="preserve">que </w:t>
      </w:r>
      <w:r w:rsidR="00CF703E" w:rsidRPr="00472834">
        <w:rPr>
          <w:rFonts w:ascii="Arial" w:hAnsi="Arial" w:cs="Arial"/>
          <w:lang w:val="fr-CH"/>
        </w:rPr>
        <w:t xml:space="preserve">le peuple et les cantons ont </w:t>
      </w:r>
      <w:r w:rsidR="004732B3" w:rsidRPr="00472834">
        <w:rPr>
          <w:rFonts w:ascii="Arial" w:hAnsi="Arial" w:cs="Arial"/>
          <w:lang w:val="fr-CH"/>
        </w:rPr>
        <w:t>renoncé</w:t>
      </w:r>
      <w:r w:rsidR="004B62A4" w:rsidRPr="00472834">
        <w:rPr>
          <w:rFonts w:ascii="Arial" w:hAnsi="Arial" w:cs="Arial"/>
          <w:lang w:val="fr-CH"/>
        </w:rPr>
        <w:t xml:space="preserve"> à dessein</w:t>
      </w:r>
      <w:r w:rsidR="004732B3" w:rsidRPr="00472834">
        <w:rPr>
          <w:rFonts w:ascii="Arial" w:hAnsi="Arial" w:cs="Arial"/>
          <w:lang w:val="fr-CH"/>
        </w:rPr>
        <w:t xml:space="preserve"> </w:t>
      </w:r>
      <w:r w:rsidR="00C57899" w:rsidRPr="00472834">
        <w:rPr>
          <w:rFonts w:ascii="Arial" w:hAnsi="Arial" w:cs="Arial"/>
          <w:lang w:val="fr-CH"/>
        </w:rPr>
        <w:t>à</w:t>
      </w:r>
      <w:r w:rsidR="004732B3" w:rsidRPr="00472834">
        <w:rPr>
          <w:rFonts w:ascii="Arial" w:hAnsi="Arial" w:cs="Arial"/>
          <w:lang w:val="fr-CH"/>
        </w:rPr>
        <w:t xml:space="preserve"> reprendre la base constitutionnelle existante à l’époque. </w:t>
      </w:r>
      <w:r w:rsidR="004B62A4" w:rsidRPr="00472834">
        <w:rPr>
          <w:rFonts w:ascii="Arial" w:hAnsi="Arial" w:cs="Arial"/>
          <w:lang w:val="fr-CH"/>
        </w:rPr>
        <w:t xml:space="preserve">Par voie de conséquence, </w:t>
      </w:r>
      <w:r w:rsidR="00E30CBB" w:rsidRPr="00472834">
        <w:rPr>
          <w:rFonts w:ascii="Arial" w:hAnsi="Arial" w:cs="Arial"/>
          <w:lang w:val="fr-CH"/>
        </w:rPr>
        <w:t>ce n’est pas seulement la révision qui doit être rejetée, mais aussi la loi actuellement en vigueur.</w:t>
      </w:r>
    </w:p>
    <w:p w14:paraId="2B7A5245" w14:textId="214A3E34" w:rsidR="007A599F" w:rsidRPr="00472834" w:rsidRDefault="00020720" w:rsidP="007A599F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Si tel n’était pas le cas</w:t>
      </w:r>
      <w:r w:rsidR="007A599F" w:rsidRPr="00472834">
        <w:rPr>
          <w:rFonts w:ascii="Arial" w:hAnsi="Arial" w:cs="Arial"/>
          <w:lang w:val="fr-CH"/>
        </w:rPr>
        <w:t xml:space="preserve">, les </w:t>
      </w:r>
      <w:r w:rsidR="006135E2" w:rsidRPr="00472834">
        <w:rPr>
          <w:rFonts w:ascii="Arial" w:hAnsi="Arial" w:cs="Arial"/>
          <w:lang w:val="fr-CH"/>
        </w:rPr>
        <w:t xml:space="preserve">employés travaillant dans d’autres </w:t>
      </w:r>
      <w:r w:rsidRPr="00472834">
        <w:rPr>
          <w:rFonts w:ascii="Arial" w:hAnsi="Arial" w:cs="Arial"/>
          <w:lang w:val="fr-CH"/>
        </w:rPr>
        <w:t>c</w:t>
      </w:r>
      <w:r w:rsidR="007A599F" w:rsidRPr="00472834">
        <w:rPr>
          <w:rFonts w:ascii="Arial" w:hAnsi="Arial" w:cs="Arial"/>
          <w:lang w:val="fr-CH"/>
        </w:rPr>
        <w:t xml:space="preserve">antons qui accueillent des institutions fédérales, notamment les </w:t>
      </w:r>
      <w:r w:rsidRPr="00472834">
        <w:rPr>
          <w:rFonts w:ascii="Arial" w:hAnsi="Arial" w:cs="Arial"/>
          <w:lang w:val="fr-CH"/>
        </w:rPr>
        <w:t>t</w:t>
      </w:r>
      <w:r w:rsidR="007A599F" w:rsidRPr="00472834">
        <w:rPr>
          <w:rFonts w:ascii="Arial" w:hAnsi="Arial" w:cs="Arial"/>
          <w:lang w:val="fr-CH"/>
        </w:rPr>
        <w:t xml:space="preserve">ribunaux de Saint-Gall, Bellinzone et Lausanne, </w:t>
      </w:r>
      <w:r w:rsidR="0081080E" w:rsidRPr="00472834">
        <w:rPr>
          <w:rFonts w:ascii="Arial" w:hAnsi="Arial" w:cs="Arial"/>
          <w:lang w:val="fr-CH"/>
        </w:rPr>
        <w:t xml:space="preserve">et </w:t>
      </w:r>
      <w:r w:rsidR="007A599F" w:rsidRPr="00472834">
        <w:rPr>
          <w:rFonts w:ascii="Arial" w:hAnsi="Arial" w:cs="Arial"/>
          <w:lang w:val="fr-CH"/>
        </w:rPr>
        <w:t>ne bénéfici</w:t>
      </w:r>
      <w:r w:rsidR="0081080E" w:rsidRPr="00472834">
        <w:rPr>
          <w:rFonts w:ascii="Arial" w:hAnsi="Arial" w:cs="Arial"/>
          <w:lang w:val="fr-CH"/>
        </w:rPr>
        <w:t>ent</w:t>
      </w:r>
      <w:r w:rsidR="007A599F" w:rsidRPr="00472834">
        <w:rPr>
          <w:rFonts w:ascii="Arial" w:hAnsi="Arial" w:cs="Arial"/>
          <w:lang w:val="fr-CH"/>
        </w:rPr>
        <w:t xml:space="preserve"> pas de </w:t>
      </w:r>
      <w:r w:rsidR="0081080E" w:rsidRPr="00472834">
        <w:rPr>
          <w:rFonts w:ascii="Arial" w:hAnsi="Arial" w:cs="Arial"/>
          <w:lang w:val="fr-CH"/>
        </w:rPr>
        <w:t xml:space="preserve">régime </w:t>
      </w:r>
      <w:r w:rsidR="007A599F" w:rsidRPr="00472834">
        <w:rPr>
          <w:rFonts w:ascii="Arial" w:hAnsi="Arial" w:cs="Arial"/>
          <w:lang w:val="fr-CH"/>
        </w:rPr>
        <w:t>d’exception</w:t>
      </w:r>
      <w:r w:rsidR="0081080E" w:rsidRPr="00472834">
        <w:rPr>
          <w:rFonts w:ascii="Arial" w:hAnsi="Arial" w:cs="Arial"/>
          <w:lang w:val="fr-CH"/>
        </w:rPr>
        <w:t xml:space="preserve">, subiraient une inégalité de traitement dont la </w:t>
      </w:r>
      <w:r w:rsidR="000D0B88" w:rsidRPr="00472834">
        <w:rPr>
          <w:rFonts w:ascii="Arial" w:hAnsi="Arial" w:cs="Arial"/>
          <w:lang w:val="fr-CH"/>
        </w:rPr>
        <w:t>légalité pourrait être remise en question.</w:t>
      </w:r>
      <w:r w:rsidR="007A599F" w:rsidRPr="00472834">
        <w:rPr>
          <w:rFonts w:ascii="Arial" w:hAnsi="Arial" w:cs="Arial"/>
          <w:lang w:val="fr-CH"/>
        </w:rPr>
        <w:t xml:space="preserve"> </w:t>
      </w:r>
      <w:r w:rsidR="005478BE" w:rsidRPr="00472834">
        <w:rPr>
          <w:rFonts w:ascii="Arial" w:hAnsi="Arial" w:cs="Arial"/>
          <w:lang w:val="fr-CH"/>
        </w:rPr>
        <w:t xml:space="preserve">Cela vaut d’autant plus </w:t>
      </w:r>
      <w:r w:rsidR="00FF0376" w:rsidRPr="00472834">
        <w:rPr>
          <w:rFonts w:ascii="Arial" w:hAnsi="Arial" w:cs="Arial"/>
          <w:lang w:val="fr-CH"/>
        </w:rPr>
        <w:t>q</w:t>
      </w:r>
      <w:r w:rsidR="00253B5F" w:rsidRPr="00472834">
        <w:rPr>
          <w:rFonts w:ascii="Arial" w:hAnsi="Arial" w:cs="Arial"/>
          <w:lang w:val="fr-CH"/>
        </w:rPr>
        <w:t>ue</w:t>
      </w:r>
      <w:r w:rsidR="005478BE" w:rsidRPr="00472834">
        <w:rPr>
          <w:rFonts w:ascii="Arial" w:hAnsi="Arial" w:cs="Arial"/>
          <w:lang w:val="fr-CH"/>
        </w:rPr>
        <w:t xml:space="preserve"> des écoles publiques francophones se trouvent à </w:t>
      </w:r>
      <w:r w:rsidR="00A90E77" w:rsidRPr="00472834">
        <w:rPr>
          <w:rFonts w:ascii="Arial" w:hAnsi="Arial" w:cs="Arial"/>
          <w:lang w:val="fr-CH"/>
        </w:rPr>
        <w:t>proximité de la ville fédérale, notamment à Fribourg.</w:t>
      </w:r>
    </w:p>
    <w:p w14:paraId="38411E5E" w14:textId="4013FFAA" w:rsidR="00BE23F5" w:rsidRPr="00472834" w:rsidRDefault="00BE23F5" w:rsidP="007A599F">
      <w:pPr>
        <w:jc w:val="both"/>
        <w:rPr>
          <w:rFonts w:ascii="Arial" w:hAnsi="Arial" w:cs="Arial"/>
          <w:b/>
          <w:bCs/>
          <w:lang w:val="fr-CH"/>
        </w:rPr>
      </w:pPr>
      <w:r w:rsidRPr="00472834">
        <w:rPr>
          <w:rFonts w:ascii="Arial" w:hAnsi="Arial" w:cs="Arial"/>
          <w:b/>
          <w:bCs/>
          <w:lang w:val="fr-CH"/>
        </w:rPr>
        <w:t>Favoriser la cohésion</w:t>
      </w:r>
      <w:r w:rsidR="003F156D" w:rsidRPr="00472834">
        <w:rPr>
          <w:rFonts w:ascii="Arial" w:hAnsi="Arial" w:cs="Arial"/>
          <w:b/>
          <w:bCs/>
          <w:lang w:val="fr-CH"/>
        </w:rPr>
        <w:t xml:space="preserve"> de manière équitable</w:t>
      </w:r>
    </w:p>
    <w:p w14:paraId="09AF56F6" w14:textId="166B0BF2" w:rsidR="00E30CBB" w:rsidRPr="00472834" w:rsidRDefault="00DF2F0A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L’UDC Suisse</w:t>
      </w:r>
      <w:r w:rsidR="00002CBE" w:rsidRPr="00472834">
        <w:rPr>
          <w:rFonts w:ascii="Arial" w:hAnsi="Arial" w:cs="Arial"/>
          <w:lang w:val="fr-CH"/>
        </w:rPr>
        <w:t xml:space="preserve"> est favorable à l’encouragement des langues nationales</w:t>
      </w:r>
      <w:r w:rsidR="0028532F">
        <w:rPr>
          <w:rFonts w:ascii="Arial" w:hAnsi="Arial" w:cs="Arial"/>
          <w:lang w:val="fr-CH"/>
        </w:rPr>
        <w:t xml:space="preserve"> et salue la qualité et l’utilité de l’ECLF</w:t>
      </w:r>
      <w:r w:rsidR="00CC28D5" w:rsidRPr="00472834">
        <w:rPr>
          <w:rFonts w:ascii="Arial" w:hAnsi="Arial" w:cs="Arial"/>
          <w:lang w:val="fr-CH"/>
        </w:rPr>
        <w:t>.</w:t>
      </w:r>
      <w:r w:rsidR="005067BD" w:rsidRPr="00472834">
        <w:rPr>
          <w:rFonts w:ascii="Arial" w:hAnsi="Arial" w:cs="Arial"/>
          <w:lang w:val="fr-CH"/>
        </w:rPr>
        <w:t xml:space="preserve"> La cohésion entre les habitants des différentes régions est </w:t>
      </w:r>
      <w:r w:rsidR="004D0E1E" w:rsidRPr="00472834">
        <w:rPr>
          <w:rFonts w:ascii="Arial" w:hAnsi="Arial" w:cs="Arial"/>
          <w:lang w:val="fr-CH"/>
        </w:rPr>
        <w:t xml:space="preserve">un élément essentiel </w:t>
      </w:r>
      <w:r w:rsidR="0003354C" w:rsidRPr="00472834">
        <w:rPr>
          <w:rFonts w:ascii="Arial" w:hAnsi="Arial" w:cs="Arial"/>
          <w:lang w:val="fr-CH"/>
        </w:rPr>
        <w:t>pour notre pays</w:t>
      </w:r>
      <w:r w:rsidR="004D0E1E" w:rsidRPr="00472834">
        <w:rPr>
          <w:rFonts w:ascii="Arial" w:hAnsi="Arial" w:cs="Arial"/>
          <w:lang w:val="fr-CH"/>
        </w:rPr>
        <w:t xml:space="preserve"> et des mesures d’encouragement doivent être prises dans le cadre légal. Il serait toutefois inacceptable </w:t>
      </w:r>
      <w:r w:rsidR="00F5611F" w:rsidRPr="00472834">
        <w:rPr>
          <w:rFonts w:ascii="Arial" w:hAnsi="Arial" w:cs="Arial"/>
          <w:lang w:val="fr-CH"/>
        </w:rPr>
        <w:t xml:space="preserve">de laisser perdurer une situation inéquitable en faveur d’un seul canton, cela d’autant plus </w:t>
      </w:r>
      <w:r w:rsidR="00866C66" w:rsidRPr="00472834">
        <w:rPr>
          <w:rFonts w:ascii="Arial" w:hAnsi="Arial" w:cs="Arial"/>
          <w:lang w:val="fr-CH"/>
        </w:rPr>
        <w:t>lors</w:t>
      </w:r>
      <w:r w:rsidR="00F5611F" w:rsidRPr="00472834">
        <w:rPr>
          <w:rFonts w:ascii="Arial" w:hAnsi="Arial" w:cs="Arial"/>
          <w:lang w:val="fr-CH"/>
        </w:rPr>
        <w:t>qu’il s’agit du premier bénéficiaire des paiements compensatoires</w:t>
      </w:r>
      <w:r w:rsidR="00B97452" w:rsidRPr="00472834">
        <w:rPr>
          <w:rFonts w:ascii="Arial" w:hAnsi="Arial" w:cs="Arial"/>
          <w:lang w:val="fr-CH"/>
        </w:rPr>
        <w:t>, pour un montant de plus de 1,1 Milliard de francs en 2020.</w:t>
      </w:r>
      <w:r w:rsidR="0062472C" w:rsidRPr="00472834">
        <w:rPr>
          <w:rFonts w:ascii="Arial" w:hAnsi="Arial" w:cs="Arial"/>
          <w:lang w:val="fr-CH"/>
        </w:rPr>
        <w:t xml:space="preserve"> </w:t>
      </w:r>
    </w:p>
    <w:p w14:paraId="2807DDB5" w14:textId="209ADABD" w:rsidR="00826D06" w:rsidRPr="00472834" w:rsidRDefault="00F1233C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 xml:space="preserve">Réitérant ses remerciements de l’avoir associée à cette consultation, l’UDC Suisse vous prie de croire, </w:t>
      </w:r>
      <w:r w:rsidR="009B7B7B" w:rsidRPr="00472834">
        <w:rPr>
          <w:rFonts w:ascii="Arial" w:hAnsi="Arial" w:cs="Arial"/>
          <w:lang w:val="fr-CH"/>
        </w:rPr>
        <w:t>Monsieur le Président de la Confédération</w:t>
      </w:r>
      <w:r w:rsidR="00826D06" w:rsidRPr="00472834">
        <w:rPr>
          <w:rFonts w:ascii="Arial" w:hAnsi="Arial" w:cs="Arial"/>
          <w:lang w:val="fr-CH"/>
        </w:rPr>
        <w:t xml:space="preserve">, </w:t>
      </w:r>
      <w:r w:rsidRPr="00472834">
        <w:rPr>
          <w:rFonts w:ascii="Arial" w:hAnsi="Arial" w:cs="Arial"/>
          <w:lang w:val="fr-CH"/>
        </w:rPr>
        <w:t>Mesdames et Messieurs, à l’assurance de sa considération.</w:t>
      </w:r>
    </w:p>
    <w:p w14:paraId="50D13541" w14:textId="77777777" w:rsidR="00F1233C" w:rsidRPr="00472834" w:rsidRDefault="00F1233C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Avec nos meilleures salutations</w:t>
      </w:r>
    </w:p>
    <w:p w14:paraId="42BE6DAE" w14:textId="3944664B" w:rsidR="00F1233C" w:rsidRDefault="00F1233C" w:rsidP="00B9528B">
      <w:pPr>
        <w:spacing w:line="360" w:lineRule="auto"/>
        <w:jc w:val="both"/>
        <w:rPr>
          <w:rFonts w:ascii="Arial" w:hAnsi="Arial" w:cs="Arial"/>
          <w:b/>
          <w:caps/>
          <w:lang w:val="fr-CH"/>
        </w:rPr>
      </w:pPr>
      <w:r w:rsidRPr="00472834">
        <w:rPr>
          <w:rFonts w:ascii="Arial" w:hAnsi="Arial" w:cs="Arial"/>
          <w:b/>
          <w:caps/>
          <w:lang w:val="fr-CH"/>
        </w:rPr>
        <w:t>UNION Démocratique du Centre</w:t>
      </w:r>
    </w:p>
    <w:p w14:paraId="101510DC" w14:textId="77777777" w:rsidR="00472834" w:rsidRPr="00472834" w:rsidRDefault="00472834" w:rsidP="00B9528B">
      <w:pPr>
        <w:spacing w:line="360" w:lineRule="auto"/>
        <w:jc w:val="both"/>
        <w:rPr>
          <w:rFonts w:ascii="Arial" w:hAnsi="Arial" w:cs="Arial"/>
          <w:b/>
          <w:caps/>
          <w:lang w:val="fr-CH"/>
        </w:rPr>
      </w:pPr>
    </w:p>
    <w:p w14:paraId="1E82847B" w14:textId="54535262" w:rsidR="00F1233C" w:rsidRPr="00472834" w:rsidRDefault="00B9528B" w:rsidP="00B9528B">
      <w:pPr>
        <w:jc w:val="both"/>
        <w:rPr>
          <w:rFonts w:ascii="Arial" w:hAnsi="Arial" w:cs="Arial"/>
          <w:lang w:val="fr-CH"/>
        </w:rPr>
      </w:pPr>
      <w:bookmarkStart w:id="0" w:name="_GoBack"/>
      <w:bookmarkEnd w:id="0"/>
      <w:r w:rsidRPr="00472834">
        <w:rPr>
          <w:rFonts w:ascii="Arial" w:hAnsi="Arial" w:cs="Arial"/>
          <w:lang w:val="fr-CH"/>
        </w:rPr>
        <w:t>Le président du parti</w:t>
      </w:r>
      <w:r w:rsidR="00F1233C" w:rsidRPr="00472834">
        <w:rPr>
          <w:rFonts w:ascii="Arial" w:hAnsi="Arial" w:cs="Arial"/>
          <w:lang w:val="fr-CH"/>
        </w:rPr>
        <w:tab/>
      </w:r>
      <w:r w:rsidR="00F1233C" w:rsidRPr="00472834">
        <w:rPr>
          <w:rFonts w:ascii="Arial" w:hAnsi="Arial" w:cs="Arial"/>
          <w:lang w:val="fr-CH"/>
        </w:rPr>
        <w:tab/>
      </w:r>
      <w:r w:rsidR="00A03D37" w:rsidRPr="00472834">
        <w:rPr>
          <w:rFonts w:ascii="Arial" w:hAnsi="Arial" w:cs="Arial"/>
          <w:lang w:val="fr-CH"/>
        </w:rPr>
        <w:tab/>
      </w:r>
      <w:r w:rsidRPr="00472834">
        <w:rPr>
          <w:rFonts w:ascii="Arial" w:hAnsi="Arial" w:cs="Arial"/>
          <w:lang w:val="fr-CH"/>
        </w:rPr>
        <w:t>Le secrétaire général</w:t>
      </w:r>
    </w:p>
    <w:p w14:paraId="6033B660" w14:textId="233EC637" w:rsidR="00F1233C" w:rsidRPr="00472834" w:rsidRDefault="00F1233C" w:rsidP="00B9528B">
      <w:pPr>
        <w:jc w:val="both"/>
        <w:rPr>
          <w:rFonts w:ascii="Arial" w:hAnsi="Arial" w:cs="Arial"/>
          <w:lang w:val="fr-CH"/>
        </w:rPr>
      </w:pPr>
    </w:p>
    <w:p w14:paraId="01C14F91" w14:textId="7F476684" w:rsidR="00F1233C" w:rsidRPr="00472834" w:rsidRDefault="00F1233C" w:rsidP="00B9528B">
      <w:pPr>
        <w:jc w:val="both"/>
        <w:rPr>
          <w:rFonts w:ascii="Arial" w:hAnsi="Arial" w:cs="Arial"/>
          <w:lang w:val="fr-CH"/>
        </w:rPr>
      </w:pPr>
    </w:p>
    <w:p w14:paraId="70161E00" w14:textId="4E1A8B46" w:rsidR="00F1233C" w:rsidRPr="00472834" w:rsidRDefault="00B9528B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Marco Chiesa</w:t>
      </w:r>
      <w:r w:rsidR="00F1233C" w:rsidRPr="00472834">
        <w:rPr>
          <w:rFonts w:ascii="Arial" w:hAnsi="Arial" w:cs="Arial"/>
          <w:lang w:val="fr-CH"/>
        </w:rPr>
        <w:tab/>
      </w:r>
      <w:r w:rsidR="00F1233C" w:rsidRPr="00472834">
        <w:rPr>
          <w:rFonts w:ascii="Arial" w:hAnsi="Arial" w:cs="Arial"/>
          <w:lang w:val="fr-CH"/>
        </w:rPr>
        <w:tab/>
      </w:r>
      <w:r w:rsidR="00F1233C" w:rsidRPr="00472834">
        <w:rPr>
          <w:rFonts w:ascii="Arial" w:hAnsi="Arial" w:cs="Arial"/>
          <w:lang w:val="fr-CH"/>
        </w:rPr>
        <w:tab/>
      </w:r>
      <w:r w:rsidR="00F1233C" w:rsidRPr="00472834">
        <w:rPr>
          <w:rFonts w:ascii="Arial" w:hAnsi="Arial" w:cs="Arial"/>
          <w:lang w:val="fr-CH"/>
        </w:rPr>
        <w:tab/>
      </w:r>
      <w:r w:rsidRPr="00472834">
        <w:rPr>
          <w:rFonts w:ascii="Arial" w:hAnsi="Arial" w:cs="Arial"/>
          <w:lang w:val="fr-CH"/>
        </w:rPr>
        <w:t>Peter Keller</w:t>
      </w:r>
    </w:p>
    <w:p w14:paraId="70978903" w14:textId="1440CF95" w:rsidR="00F1233C" w:rsidRPr="00472834" w:rsidRDefault="00B9528B" w:rsidP="00B9528B">
      <w:pPr>
        <w:jc w:val="both"/>
        <w:rPr>
          <w:rFonts w:ascii="Arial" w:hAnsi="Arial" w:cs="Arial"/>
          <w:lang w:val="fr-CH"/>
        </w:rPr>
      </w:pPr>
      <w:r w:rsidRPr="00472834">
        <w:rPr>
          <w:rFonts w:ascii="Arial" w:hAnsi="Arial" w:cs="Arial"/>
          <w:lang w:val="fr-CH"/>
        </w:rPr>
        <w:t>Conseiller aux Etats</w:t>
      </w:r>
      <w:r w:rsidRPr="00472834">
        <w:rPr>
          <w:rFonts w:ascii="Arial" w:hAnsi="Arial" w:cs="Arial"/>
          <w:lang w:val="fr-CH"/>
        </w:rPr>
        <w:tab/>
      </w:r>
      <w:r w:rsidRPr="00472834">
        <w:rPr>
          <w:rFonts w:ascii="Arial" w:hAnsi="Arial" w:cs="Arial"/>
          <w:lang w:val="fr-CH"/>
        </w:rPr>
        <w:tab/>
      </w:r>
      <w:r w:rsidRPr="00472834">
        <w:rPr>
          <w:rFonts w:ascii="Arial" w:hAnsi="Arial" w:cs="Arial"/>
          <w:lang w:val="fr-CH"/>
        </w:rPr>
        <w:tab/>
        <w:t>Conseiller national</w:t>
      </w:r>
    </w:p>
    <w:sectPr w:rsidR="00F1233C" w:rsidRPr="00472834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2C05" w14:textId="77777777" w:rsidR="00AB5A68" w:rsidRDefault="00AB5A68" w:rsidP="00F1233C">
      <w:pPr>
        <w:spacing w:after="0" w:line="240" w:lineRule="auto"/>
      </w:pPr>
      <w:r>
        <w:separator/>
      </w:r>
    </w:p>
  </w:endnote>
  <w:endnote w:type="continuationSeparator" w:id="0">
    <w:p w14:paraId="3324B3EF" w14:textId="77777777" w:rsidR="00AB5A68" w:rsidRDefault="00AB5A68" w:rsidP="00F1233C">
      <w:pPr>
        <w:spacing w:after="0" w:line="240" w:lineRule="auto"/>
      </w:pPr>
      <w:r>
        <w:continuationSeparator/>
      </w:r>
    </w:p>
  </w:endnote>
  <w:endnote w:type="continuationNotice" w:id="1">
    <w:p w14:paraId="0340EA56" w14:textId="77777777" w:rsidR="00AB5A68" w:rsidRDefault="00AB5A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BA88F" w14:textId="77777777" w:rsidR="00AB5A68" w:rsidRDefault="00AB5A68" w:rsidP="00F1233C">
      <w:pPr>
        <w:spacing w:after="0" w:line="240" w:lineRule="auto"/>
      </w:pPr>
      <w:r>
        <w:separator/>
      </w:r>
    </w:p>
  </w:footnote>
  <w:footnote w:type="continuationSeparator" w:id="0">
    <w:p w14:paraId="5553F794" w14:textId="77777777" w:rsidR="00AB5A68" w:rsidRDefault="00AB5A68" w:rsidP="00F1233C">
      <w:pPr>
        <w:spacing w:after="0" w:line="240" w:lineRule="auto"/>
      </w:pPr>
      <w:r>
        <w:continuationSeparator/>
      </w:r>
    </w:p>
  </w:footnote>
  <w:footnote w:type="continuationNotice" w:id="1">
    <w:p w14:paraId="6E0A532B" w14:textId="77777777" w:rsidR="00AB5A68" w:rsidRDefault="00AB5A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4680"/>
    </w:tblGrid>
    <w:tr w:rsidR="00F1233C" w:rsidRPr="00EA3D29" w14:paraId="6C21BE16" w14:textId="77777777" w:rsidTr="0079224D">
      <w:tc>
        <w:tcPr>
          <w:tcW w:w="3348" w:type="dxa"/>
          <w:shd w:val="clear" w:color="auto" w:fill="auto"/>
        </w:tcPr>
        <w:p w14:paraId="10A0AD2B" w14:textId="77777777" w:rsidR="00F1233C" w:rsidRPr="004B4BA9" w:rsidRDefault="00F1233C" w:rsidP="00F1233C">
          <w:pPr>
            <w:pStyle w:val="En-tte"/>
            <w:spacing w:after="20"/>
            <w:rPr>
              <w:rFonts w:cs="Arial"/>
              <w:b/>
              <w:sz w:val="20"/>
              <w:lang w:val="fr-CH"/>
            </w:rPr>
          </w:pPr>
          <w:proofErr w:type="spellStart"/>
          <w:r w:rsidRPr="004B4BA9">
            <w:rPr>
              <w:rFonts w:cs="Arial"/>
              <w:b/>
              <w:sz w:val="20"/>
              <w:lang w:val="fr-CH"/>
            </w:rPr>
            <w:t>Schweizerische</w:t>
          </w:r>
          <w:proofErr w:type="spellEnd"/>
          <w:r w:rsidRPr="004B4BA9">
            <w:rPr>
              <w:rFonts w:cs="Arial"/>
              <w:b/>
              <w:sz w:val="20"/>
              <w:lang w:val="fr-CH"/>
            </w:rPr>
            <w:t xml:space="preserve"> </w:t>
          </w:r>
          <w:proofErr w:type="spellStart"/>
          <w:r w:rsidRPr="004B4BA9">
            <w:rPr>
              <w:rFonts w:cs="Arial"/>
              <w:b/>
              <w:sz w:val="20"/>
              <w:lang w:val="fr-CH"/>
            </w:rPr>
            <w:t>Volkspartei</w:t>
          </w:r>
          <w:proofErr w:type="spellEnd"/>
        </w:p>
        <w:p w14:paraId="7F1FF327" w14:textId="77777777" w:rsidR="00F1233C" w:rsidRPr="004B4BA9" w:rsidRDefault="00F1233C" w:rsidP="00F1233C">
          <w:pPr>
            <w:pStyle w:val="En-tte"/>
            <w:spacing w:after="20"/>
            <w:rPr>
              <w:rFonts w:cs="Arial"/>
              <w:b/>
              <w:sz w:val="20"/>
              <w:lang w:val="fr-CH"/>
            </w:rPr>
          </w:pPr>
          <w:r w:rsidRPr="004B4BA9">
            <w:rPr>
              <w:rFonts w:cs="Arial"/>
              <w:b/>
              <w:sz w:val="20"/>
              <w:lang w:val="fr-CH"/>
            </w:rPr>
            <w:t>Union Démocratique du Centre</w:t>
          </w:r>
        </w:p>
        <w:p w14:paraId="07C029A4" w14:textId="77777777" w:rsidR="00F1233C" w:rsidRPr="004B4BA9" w:rsidRDefault="00F1233C" w:rsidP="00F1233C">
          <w:pPr>
            <w:pStyle w:val="En-tte"/>
            <w:spacing w:after="20"/>
            <w:rPr>
              <w:rFonts w:cs="Arial"/>
              <w:b/>
              <w:sz w:val="20"/>
              <w:lang w:val="it-CH"/>
            </w:rPr>
          </w:pPr>
          <w:r w:rsidRPr="004B4BA9">
            <w:rPr>
              <w:rFonts w:cs="Arial"/>
              <w:b/>
              <w:sz w:val="20"/>
              <w:lang w:val="it-CH"/>
            </w:rPr>
            <w:t>Unione Democratica di Centro</w:t>
          </w:r>
        </w:p>
        <w:p w14:paraId="720A1F77" w14:textId="77777777" w:rsidR="00F1233C" w:rsidRPr="004B4BA9" w:rsidRDefault="00F1233C" w:rsidP="00F1233C">
          <w:pPr>
            <w:pStyle w:val="En-tte"/>
            <w:spacing w:after="20"/>
            <w:rPr>
              <w:rFonts w:cs="Arial"/>
              <w:sz w:val="20"/>
              <w:lang w:val="it-CH"/>
            </w:rPr>
          </w:pPr>
          <w:proofErr w:type="spellStart"/>
          <w:r w:rsidRPr="004B4BA9">
            <w:rPr>
              <w:rFonts w:cs="Arial"/>
              <w:b/>
              <w:sz w:val="20"/>
              <w:lang w:val="it-CH"/>
            </w:rPr>
            <w:t>Partida</w:t>
          </w:r>
          <w:proofErr w:type="spellEnd"/>
          <w:r w:rsidRPr="004B4BA9">
            <w:rPr>
              <w:rFonts w:cs="Arial"/>
              <w:b/>
              <w:sz w:val="20"/>
              <w:lang w:val="it-CH"/>
            </w:rPr>
            <w:t xml:space="preserve"> </w:t>
          </w:r>
          <w:proofErr w:type="spellStart"/>
          <w:r w:rsidRPr="004B4BA9">
            <w:rPr>
              <w:rFonts w:cs="Arial"/>
              <w:b/>
              <w:sz w:val="20"/>
              <w:lang w:val="it-CH"/>
            </w:rPr>
            <w:t>Populara</w:t>
          </w:r>
          <w:proofErr w:type="spellEnd"/>
          <w:r w:rsidRPr="004B4BA9">
            <w:rPr>
              <w:rFonts w:cs="Arial"/>
              <w:b/>
              <w:sz w:val="20"/>
              <w:lang w:val="it-CH"/>
            </w:rPr>
            <w:t xml:space="preserve"> </w:t>
          </w:r>
          <w:proofErr w:type="spellStart"/>
          <w:r w:rsidRPr="004B4BA9">
            <w:rPr>
              <w:rFonts w:cs="Arial"/>
              <w:b/>
              <w:sz w:val="20"/>
              <w:lang w:val="it-CH"/>
            </w:rPr>
            <w:t>Svizra</w:t>
          </w:r>
          <w:proofErr w:type="spellEnd"/>
        </w:p>
      </w:tc>
      <w:tc>
        <w:tcPr>
          <w:tcW w:w="4680" w:type="dxa"/>
          <w:shd w:val="clear" w:color="auto" w:fill="auto"/>
        </w:tcPr>
        <w:p w14:paraId="0965FC7D" w14:textId="77777777" w:rsidR="00F1233C" w:rsidRPr="00EA3D29" w:rsidRDefault="00F1233C" w:rsidP="00F1233C">
          <w:pPr>
            <w:pStyle w:val="En-tte"/>
            <w:tabs>
              <w:tab w:val="clear" w:pos="4536"/>
              <w:tab w:val="clear" w:pos="9072"/>
              <w:tab w:val="center" w:pos="5400"/>
            </w:tabs>
            <w:spacing w:after="20"/>
            <w:rPr>
              <w:rFonts w:cs="Arial"/>
              <w:sz w:val="20"/>
            </w:rPr>
          </w:pPr>
          <w:r w:rsidRPr="00EA3D29">
            <w:rPr>
              <w:rFonts w:cs="Arial"/>
              <w:noProof/>
              <w:sz w:val="20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14D966D4" wp14:editId="734A915A">
                <wp:simplePos x="0" y="0"/>
                <wp:positionH relativeFrom="column">
                  <wp:posOffset>2903220</wp:posOffset>
                </wp:positionH>
                <wp:positionV relativeFrom="paragraph">
                  <wp:posOffset>-118745</wp:posOffset>
                </wp:positionV>
                <wp:extent cx="1257300" cy="752475"/>
                <wp:effectExtent l="0" t="0" r="0" b="9525"/>
                <wp:wrapNone/>
                <wp:docPr id="1" name="Picture 1" descr="SVP-UDC_rgb_kle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VP-UDC_rgb_kle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A3D29">
            <w:rPr>
              <w:rFonts w:cs="Arial"/>
              <w:sz w:val="20"/>
            </w:rPr>
            <w:t xml:space="preserve">Generalsekretariat / </w:t>
          </w:r>
          <w:proofErr w:type="spellStart"/>
          <w:r w:rsidRPr="00EA3D29">
            <w:rPr>
              <w:rFonts w:cs="Arial"/>
              <w:sz w:val="20"/>
            </w:rPr>
            <w:t>S</w:t>
          </w:r>
          <w:r>
            <w:rPr>
              <w:rFonts w:cs="Arial"/>
              <w:sz w:val="20"/>
            </w:rPr>
            <w:t>e</w:t>
          </w:r>
          <w:r w:rsidRPr="00EA3D29">
            <w:rPr>
              <w:rFonts w:cs="Arial"/>
              <w:sz w:val="20"/>
            </w:rPr>
            <w:t>crétariat</w:t>
          </w:r>
          <w:proofErr w:type="spellEnd"/>
          <w:r w:rsidRPr="00EA3D29">
            <w:rPr>
              <w:rFonts w:cs="Arial"/>
              <w:sz w:val="20"/>
            </w:rPr>
            <w:t xml:space="preserve"> </w:t>
          </w:r>
          <w:proofErr w:type="spellStart"/>
          <w:r w:rsidRPr="00EA3D29">
            <w:rPr>
              <w:rFonts w:cs="Arial"/>
              <w:sz w:val="20"/>
            </w:rPr>
            <w:t>général</w:t>
          </w:r>
          <w:proofErr w:type="spellEnd"/>
        </w:p>
        <w:p w14:paraId="2893FC63" w14:textId="77777777" w:rsidR="00F1233C" w:rsidRPr="00EA3D29" w:rsidRDefault="00F1233C" w:rsidP="00F1233C">
          <w:pPr>
            <w:pStyle w:val="En-tte"/>
            <w:spacing w:after="20"/>
            <w:rPr>
              <w:rFonts w:cs="Arial"/>
              <w:sz w:val="20"/>
            </w:rPr>
          </w:pPr>
          <w:r w:rsidRPr="00EA3D29">
            <w:rPr>
              <w:rFonts w:cs="Arial"/>
              <w:sz w:val="20"/>
            </w:rPr>
            <w:t>Postfach, CH-3001 Bern</w:t>
          </w:r>
        </w:p>
        <w:p w14:paraId="5046258D" w14:textId="77777777" w:rsidR="00F1233C" w:rsidRPr="00EA3D29" w:rsidRDefault="00F1233C" w:rsidP="00F1233C">
          <w:pPr>
            <w:pStyle w:val="En-tte"/>
            <w:spacing w:after="20"/>
            <w:rPr>
              <w:rFonts w:cs="Arial"/>
              <w:sz w:val="20"/>
            </w:rPr>
          </w:pPr>
          <w:r w:rsidRPr="00EA3D29">
            <w:rPr>
              <w:rFonts w:cs="Arial"/>
              <w:sz w:val="20"/>
            </w:rPr>
            <w:t>Tel. +41(0)31 300 58 58, Fax + 41(0)31 300 58 59</w:t>
          </w:r>
        </w:p>
        <w:p w14:paraId="2E1B65EB" w14:textId="77777777" w:rsidR="00F1233C" w:rsidRPr="00EA3D29" w:rsidRDefault="00F1233C" w:rsidP="00F1233C">
          <w:pPr>
            <w:pStyle w:val="En-tte"/>
            <w:spacing w:after="20"/>
            <w:rPr>
              <w:rFonts w:cs="Arial"/>
              <w:sz w:val="20"/>
            </w:rPr>
          </w:pPr>
          <w:r w:rsidRPr="00EA3D29">
            <w:rPr>
              <w:rFonts w:cs="Arial"/>
              <w:sz w:val="20"/>
            </w:rPr>
            <w:t>gs@svp.ch, www.svp.ch, PC-</w:t>
          </w:r>
          <w:proofErr w:type="spellStart"/>
          <w:r w:rsidRPr="00EA3D29">
            <w:rPr>
              <w:rFonts w:cs="Arial"/>
              <w:sz w:val="20"/>
            </w:rPr>
            <w:t>Kto</w:t>
          </w:r>
          <w:proofErr w:type="spellEnd"/>
          <w:r w:rsidRPr="00EA3D29">
            <w:rPr>
              <w:rFonts w:cs="Arial"/>
              <w:sz w:val="20"/>
            </w:rPr>
            <w:t>: 30-8828-5</w:t>
          </w:r>
        </w:p>
      </w:tc>
    </w:tr>
  </w:tbl>
  <w:p w14:paraId="65864A66" w14:textId="77777777" w:rsidR="00F1233C" w:rsidRDefault="00F1233C" w:rsidP="00F1233C">
    <w:pPr>
      <w:pStyle w:val="En-tte"/>
      <w:pBdr>
        <w:bottom w:val="single" w:sz="4" w:space="0" w:color="339966"/>
      </w:pBdr>
    </w:pPr>
  </w:p>
  <w:p w14:paraId="6BE1275C" w14:textId="77777777" w:rsidR="00F1233C" w:rsidRDefault="00F1233C" w:rsidP="00F1233C">
    <w:pPr>
      <w:pStyle w:val="En-tte"/>
    </w:pPr>
  </w:p>
  <w:p w14:paraId="37AFDB60" w14:textId="77777777" w:rsidR="00F1233C" w:rsidRDefault="00F123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3C"/>
    <w:rsid w:val="00002CBE"/>
    <w:rsid w:val="00020720"/>
    <w:rsid w:val="00020BDD"/>
    <w:rsid w:val="00023909"/>
    <w:rsid w:val="0003354C"/>
    <w:rsid w:val="00033685"/>
    <w:rsid w:val="00051944"/>
    <w:rsid w:val="00055B0C"/>
    <w:rsid w:val="000700CA"/>
    <w:rsid w:val="000858A1"/>
    <w:rsid w:val="00086F25"/>
    <w:rsid w:val="00090F1D"/>
    <w:rsid w:val="00094599"/>
    <w:rsid w:val="00095EC8"/>
    <w:rsid w:val="00097893"/>
    <w:rsid w:val="000C2D87"/>
    <w:rsid w:val="000C5B76"/>
    <w:rsid w:val="000D0B88"/>
    <w:rsid w:val="000E3172"/>
    <w:rsid w:val="000F028F"/>
    <w:rsid w:val="000F226A"/>
    <w:rsid w:val="00123BF6"/>
    <w:rsid w:val="00123EFA"/>
    <w:rsid w:val="00137314"/>
    <w:rsid w:val="001473FC"/>
    <w:rsid w:val="00165A16"/>
    <w:rsid w:val="001810FC"/>
    <w:rsid w:val="00181DB2"/>
    <w:rsid w:val="00185E39"/>
    <w:rsid w:val="001F1038"/>
    <w:rsid w:val="001F75A0"/>
    <w:rsid w:val="0020341C"/>
    <w:rsid w:val="0021698B"/>
    <w:rsid w:val="0022304B"/>
    <w:rsid w:val="0023167C"/>
    <w:rsid w:val="00232B1B"/>
    <w:rsid w:val="002520BB"/>
    <w:rsid w:val="00253B5F"/>
    <w:rsid w:val="00253E39"/>
    <w:rsid w:val="00257997"/>
    <w:rsid w:val="002608DA"/>
    <w:rsid w:val="00261A10"/>
    <w:rsid w:val="002623CE"/>
    <w:rsid w:val="00266EFA"/>
    <w:rsid w:val="002732AE"/>
    <w:rsid w:val="00273786"/>
    <w:rsid w:val="00273D89"/>
    <w:rsid w:val="00274C25"/>
    <w:rsid w:val="00276CB4"/>
    <w:rsid w:val="00282A3D"/>
    <w:rsid w:val="0028532F"/>
    <w:rsid w:val="002A1518"/>
    <w:rsid w:val="002A5191"/>
    <w:rsid w:val="002B36B9"/>
    <w:rsid w:val="002B6F7C"/>
    <w:rsid w:val="002C17D2"/>
    <w:rsid w:val="002C6249"/>
    <w:rsid w:val="002D3F58"/>
    <w:rsid w:val="002D5751"/>
    <w:rsid w:val="002E2483"/>
    <w:rsid w:val="002E25A2"/>
    <w:rsid w:val="002F024C"/>
    <w:rsid w:val="002F48C6"/>
    <w:rsid w:val="002F52CC"/>
    <w:rsid w:val="00300196"/>
    <w:rsid w:val="00300576"/>
    <w:rsid w:val="00304F0C"/>
    <w:rsid w:val="00305FE5"/>
    <w:rsid w:val="00313EF8"/>
    <w:rsid w:val="003205FA"/>
    <w:rsid w:val="003236E6"/>
    <w:rsid w:val="003332F6"/>
    <w:rsid w:val="003373CC"/>
    <w:rsid w:val="00351310"/>
    <w:rsid w:val="00351CB0"/>
    <w:rsid w:val="00363E8D"/>
    <w:rsid w:val="0037054E"/>
    <w:rsid w:val="00374B26"/>
    <w:rsid w:val="00385B22"/>
    <w:rsid w:val="00386DD4"/>
    <w:rsid w:val="00393D3B"/>
    <w:rsid w:val="003A637B"/>
    <w:rsid w:val="003B4794"/>
    <w:rsid w:val="003B5311"/>
    <w:rsid w:val="003F156D"/>
    <w:rsid w:val="004061C3"/>
    <w:rsid w:val="00416A0E"/>
    <w:rsid w:val="00425854"/>
    <w:rsid w:val="00436B89"/>
    <w:rsid w:val="00436C65"/>
    <w:rsid w:val="00451056"/>
    <w:rsid w:val="00456C55"/>
    <w:rsid w:val="00463F48"/>
    <w:rsid w:val="00472834"/>
    <w:rsid w:val="004732B3"/>
    <w:rsid w:val="004911F9"/>
    <w:rsid w:val="0049677D"/>
    <w:rsid w:val="004A78FB"/>
    <w:rsid w:val="004B002D"/>
    <w:rsid w:val="004B1F3D"/>
    <w:rsid w:val="004B22E8"/>
    <w:rsid w:val="004B62A4"/>
    <w:rsid w:val="004B7C13"/>
    <w:rsid w:val="004C013F"/>
    <w:rsid w:val="004C7BF6"/>
    <w:rsid w:val="004D0D6A"/>
    <w:rsid w:val="004D0E1E"/>
    <w:rsid w:val="004D13F4"/>
    <w:rsid w:val="004D4C4B"/>
    <w:rsid w:val="004D5830"/>
    <w:rsid w:val="004F6BFA"/>
    <w:rsid w:val="005067BD"/>
    <w:rsid w:val="00507F80"/>
    <w:rsid w:val="00516971"/>
    <w:rsid w:val="005177DD"/>
    <w:rsid w:val="00522CD4"/>
    <w:rsid w:val="00534F3A"/>
    <w:rsid w:val="005432B4"/>
    <w:rsid w:val="005478BE"/>
    <w:rsid w:val="00561971"/>
    <w:rsid w:val="00573D09"/>
    <w:rsid w:val="005A7033"/>
    <w:rsid w:val="005B0D63"/>
    <w:rsid w:val="005D710E"/>
    <w:rsid w:val="005E3CDA"/>
    <w:rsid w:val="00605B76"/>
    <w:rsid w:val="006135E2"/>
    <w:rsid w:val="0062472C"/>
    <w:rsid w:val="00637C20"/>
    <w:rsid w:val="00651820"/>
    <w:rsid w:val="00653C4E"/>
    <w:rsid w:val="006608EE"/>
    <w:rsid w:val="006A035E"/>
    <w:rsid w:val="00702C0E"/>
    <w:rsid w:val="00705605"/>
    <w:rsid w:val="00711284"/>
    <w:rsid w:val="00722382"/>
    <w:rsid w:val="00725A90"/>
    <w:rsid w:val="00732258"/>
    <w:rsid w:val="00733789"/>
    <w:rsid w:val="00736B8A"/>
    <w:rsid w:val="00737C3C"/>
    <w:rsid w:val="00745377"/>
    <w:rsid w:val="007461C4"/>
    <w:rsid w:val="007812D6"/>
    <w:rsid w:val="00783858"/>
    <w:rsid w:val="007952D6"/>
    <w:rsid w:val="007A1F95"/>
    <w:rsid w:val="007A599F"/>
    <w:rsid w:val="007B11B6"/>
    <w:rsid w:val="007B1828"/>
    <w:rsid w:val="007C4E3A"/>
    <w:rsid w:val="007E6F07"/>
    <w:rsid w:val="0081080E"/>
    <w:rsid w:val="00811765"/>
    <w:rsid w:val="00826D06"/>
    <w:rsid w:val="00830137"/>
    <w:rsid w:val="00830F6F"/>
    <w:rsid w:val="008324EB"/>
    <w:rsid w:val="00833D7A"/>
    <w:rsid w:val="00844D7E"/>
    <w:rsid w:val="00862E53"/>
    <w:rsid w:val="00862F2F"/>
    <w:rsid w:val="0086307B"/>
    <w:rsid w:val="00863248"/>
    <w:rsid w:val="00866C66"/>
    <w:rsid w:val="00880EC7"/>
    <w:rsid w:val="00881949"/>
    <w:rsid w:val="00882A49"/>
    <w:rsid w:val="00884925"/>
    <w:rsid w:val="00884D0E"/>
    <w:rsid w:val="0089273C"/>
    <w:rsid w:val="008A3670"/>
    <w:rsid w:val="008B2ED9"/>
    <w:rsid w:val="008C1B08"/>
    <w:rsid w:val="008D364A"/>
    <w:rsid w:val="008E1187"/>
    <w:rsid w:val="008E5495"/>
    <w:rsid w:val="008F2891"/>
    <w:rsid w:val="008F3EF9"/>
    <w:rsid w:val="008F3F10"/>
    <w:rsid w:val="008F750E"/>
    <w:rsid w:val="009070DF"/>
    <w:rsid w:val="00907E36"/>
    <w:rsid w:val="00911BF0"/>
    <w:rsid w:val="0091437F"/>
    <w:rsid w:val="00916479"/>
    <w:rsid w:val="00916AAD"/>
    <w:rsid w:val="00936B42"/>
    <w:rsid w:val="00947C40"/>
    <w:rsid w:val="00951368"/>
    <w:rsid w:val="00956758"/>
    <w:rsid w:val="009648AF"/>
    <w:rsid w:val="00965039"/>
    <w:rsid w:val="0096651C"/>
    <w:rsid w:val="00971D63"/>
    <w:rsid w:val="00976A74"/>
    <w:rsid w:val="00984C67"/>
    <w:rsid w:val="00985076"/>
    <w:rsid w:val="009855B6"/>
    <w:rsid w:val="0099421C"/>
    <w:rsid w:val="009A06A3"/>
    <w:rsid w:val="009A2AEF"/>
    <w:rsid w:val="009A4608"/>
    <w:rsid w:val="009B7B7B"/>
    <w:rsid w:val="009C0C56"/>
    <w:rsid w:val="009D30F0"/>
    <w:rsid w:val="009D5694"/>
    <w:rsid w:val="009E0387"/>
    <w:rsid w:val="009E1226"/>
    <w:rsid w:val="009E17ED"/>
    <w:rsid w:val="009E5F41"/>
    <w:rsid w:val="009F2DA5"/>
    <w:rsid w:val="009F4093"/>
    <w:rsid w:val="00A035B6"/>
    <w:rsid w:val="00A03D37"/>
    <w:rsid w:val="00A07A16"/>
    <w:rsid w:val="00A10265"/>
    <w:rsid w:val="00A12E4A"/>
    <w:rsid w:val="00A1482A"/>
    <w:rsid w:val="00A169B1"/>
    <w:rsid w:val="00A23415"/>
    <w:rsid w:val="00A240FD"/>
    <w:rsid w:val="00A3039F"/>
    <w:rsid w:val="00A3699D"/>
    <w:rsid w:val="00A5660C"/>
    <w:rsid w:val="00A60A66"/>
    <w:rsid w:val="00A72094"/>
    <w:rsid w:val="00A73A2C"/>
    <w:rsid w:val="00A84E7C"/>
    <w:rsid w:val="00A85F05"/>
    <w:rsid w:val="00A90E77"/>
    <w:rsid w:val="00A935FD"/>
    <w:rsid w:val="00A97A60"/>
    <w:rsid w:val="00AA2400"/>
    <w:rsid w:val="00AA52F6"/>
    <w:rsid w:val="00AA59D6"/>
    <w:rsid w:val="00AB5A68"/>
    <w:rsid w:val="00AD71AE"/>
    <w:rsid w:val="00AE2C96"/>
    <w:rsid w:val="00B03BEB"/>
    <w:rsid w:val="00B17D95"/>
    <w:rsid w:val="00B3573F"/>
    <w:rsid w:val="00B7320E"/>
    <w:rsid w:val="00B76486"/>
    <w:rsid w:val="00B81FEA"/>
    <w:rsid w:val="00B9528B"/>
    <w:rsid w:val="00B97452"/>
    <w:rsid w:val="00BD2618"/>
    <w:rsid w:val="00BD725A"/>
    <w:rsid w:val="00BE23F5"/>
    <w:rsid w:val="00BE38E1"/>
    <w:rsid w:val="00BF06C9"/>
    <w:rsid w:val="00C2095D"/>
    <w:rsid w:val="00C32957"/>
    <w:rsid w:val="00C57899"/>
    <w:rsid w:val="00C613AD"/>
    <w:rsid w:val="00C62374"/>
    <w:rsid w:val="00C62629"/>
    <w:rsid w:val="00C704C8"/>
    <w:rsid w:val="00C7361C"/>
    <w:rsid w:val="00C76038"/>
    <w:rsid w:val="00C76AB1"/>
    <w:rsid w:val="00C82104"/>
    <w:rsid w:val="00C938CD"/>
    <w:rsid w:val="00CA0563"/>
    <w:rsid w:val="00CA5B45"/>
    <w:rsid w:val="00CC28D5"/>
    <w:rsid w:val="00CC59E7"/>
    <w:rsid w:val="00CD3451"/>
    <w:rsid w:val="00CD5B75"/>
    <w:rsid w:val="00CE23E4"/>
    <w:rsid w:val="00CE63BE"/>
    <w:rsid w:val="00CF07B8"/>
    <w:rsid w:val="00CF703E"/>
    <w:rsid w:val="00D04A32"/>
    <w:rsid w:val="00D17F7A"/>
    <w:rsid w:val="00D2239E"/>
    <w:rsid w:val="00D27194"/>
    <w:rsid w:val="00D3765A"/>
    <w:rsid w:val="00D51466"/>
    <w:rsid w:val="00D757A4"/>
    <w:rsid w:val="00D762DB"/>
    <w:rsid w:val="00D85149"/>
    <w:rsid w:val="00D871D8"/>
    <w:rsid w:val="00D9293E"/>
    <w:rsid w:val="00DA31C0"/>
    <w:rsid w:val="00DA61B0"/>
    <w:rsid w:val="00DB7161"/>
    <w:rsid w:val="00DC5F3E"/>
    <w:rsid w:val="00DC62A4"/>
    <w:rsid w:val="00DE66FA"/>
    <w:rsid w:val="00DF2F0A"/>
    <w:rsid w:val="00E00C33"/>
    <w:rsid w:val="00E17404"/>
    <w:rsid w:val="00E23CD4"/>
    <w:rsid w:val="00E30CBB"/>
    <w:rsid w:val="00E54AEA"/>
    <w:rsid w:val="00E64127"/>
    <w:rsid w:val="00E74D68"/>
    <w:rsid w:val="00E8348E"/>
    <w:rsid w:val="00E96497"/>
    <w:rsid w:val="00E96B1F"/>
    <w:rsid w:val="00EA55AF"/>
    <w:rsid w:val="00EC04D3"/>
    <w:rsid w:val="00ED4333"/>
    <w:rsid w:val="00EF5461"/>
    <w:rsid w:val="00F1233C"/>
    <w:rsid w:val="00F14262"/>
    <w:rsid w:val="00F30DFA"/>
    <w:rsid w:val="00F326ED"/>
    <w:rsid w:val="00F40D55"/>
    <w:rsid w:val="00F4261B"/>
    <w:rsid w:val="00F45E46"/>
    <w:rsid w:val="00F5611F"/>
    <w:rsid w:val="00F72B37"/>
    <w:rsid w:val="00F743A4"/>
    <w:rsid w:val="00F83158"/>
    <w:rsid w:val="00F83DEF"/>
    <w:rsid w:val="00FA0DCC"/>
    <w:rsid w:val="00FC0F46"/>
    <w:rsid w:val="00FC37EA"/>
    <w:rsid w:val="00FC5AC1"/>
    <w:rsid w:val="00FC6D8C"/>
    <w:rsid w:val="00FD59B0"/>
    <w:rsid w:val="00FF0376"/>
    <w:rsid w:val="00FF2C3F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36CD"/>
  <w15:chartTrackingRefBased/>
  <w15:docId w15:val="{DDEFD9D0-4DDE-4B0D-A9F6-DB0B008E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1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233C"/>
  </w:style>
  <w:style w:type="paragraph" w:styleId="Pieddepage">
    <w:name w:val="footer"/>
    <w:basedOn w:val="Normal"/>
    <w:link w:val="PieddepageCar"/>
    <w:uiPriority w:val="99"/>
    <w:unhideWhenUsed/>
    <w:rsid w:val="00F1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233C"/>
  </w:style>
  <w:style w:type="paragraph" w:styleId="Corpsdetexte2">
    <w:name w:val="Body Text 2"/>
    <w:basedOn w:val="Normal"/>
    <w:link w:val="Corpsdetexte2Car"/>
    <w:rsid w:val="00F1233C"/>
    <w:pPr>
      <w:tabs>
        <w:tab w:val="left" w:pos="5104"/>
      </w:tabs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Corpsdetexte2Car">
    <w:name w:val="Corps de texte 2 Car"/>
    <w:basedOn w:val="Policepardfaut"/>
    <w:link w:val="Corpsdetexte2"/>
    <w:rsid w:val="00F1233C"/>
    <w:rPr>
      <w:rFonts w:ascii="Arial" w:eastAsia="Times New Roman" w:hAnsi="Arial" w:cs="Times New Roman"/>
      <w:b/>
      <w:sz w:val="24"/>
      <w:szCs w:val="20"/>
    </w:rPr>
  </w:style>
  <w:style w:type="character" w:styleId="Lienhypertexte">
    <w:name w:val="Hyperlink"/>
    <w:basedOn w:val="Policepardfaut"/>
    <w:unhideWhenUsed/>
    <w:rsid w:val="00F123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D06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826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isabelle.schenker@sbfi.admin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5484C46D0F6D44958D1301381E083E" ma:contentTypeVersion="12" ma:contentTypeDescription="Ein neues Dokument erstellen." ma:contentTypeScope="" ma:versionID="a206c41692e816a77fe9f39c63c81915">
  <xsd:schema xmlns:xsd="http://www.w3.org/2001/XMLSchema" xmlns:xs="http://www.w3.org/2001/XMLSchema" xmlns:p="http://schemas.microsoft.com/office/2006/metadata/properties" xmlns:ns2="670de075-00f5-4a25-aa82-592a77a58eee" xmlns:ns3="b7d66576-307e-4c40-a51a-0caaa18fbf58" targetNamespace="http://schemas.microsoft.com/office/2006/metadata/properties" ma:root="true" ma:fieldsID="fe8eb3261c9d26d846ac279fccd8339f" ns2:_="" ns3:_="">
    <xsd:import namespace="670de075-00f5-4a25-aa82-592a77a58eee"/>
    <xsd:import namespace="b7d66576-307e-4c40-a51a-0caaa18fbf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de075-00f5-4a25-aa82-592a77a58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66576-307e-4c40-a51a-0caaa18fb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7DF7D-D1E2-45F0-81D6-83FA5C4D347F}"/>
</file>

<file path=customXml/itemProps2.xml><?xml version="1.0" encoding="utf-8"?>
<ds:datastoreItem xmlns:ds="http://schemas.openxmlformats.org/officeDocument/2006/customXml" ds:itemID="{5B551D26-FDF7-4971-87FF-CD93D9616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20D7C1-44BC-4DD2-90B6-E8335128342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7d66576-307e-4c40-a51a-0caaa18fbf58"/>
    <ds:schemaRef ds:uri="http://schemas.microsoft.com/office/infopath/2007/PartnerControls"/>
    <ds:schemaRef ds:uri="670de075-00f5-4a25-aa82-592a77a58eee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Parlamentsdienste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Ziehli</dc:creator>
  <cp:keywords/>
  <dc:description/>
  <cp:lastModifiedBy>Yohan Ziehli</cp:lastModifiedBy>
  <cp:revision>3</cp:revision>
  <cp:lastPrinted>2021-04-23T11:52:00Z</cp:lastPrinted>
  <dcterms:created xsi:type="dcterms:W3CDTF">2021-04-23T11:53:00Z</dcterms:created>
  <dcterms:modified xsi:type="dcterms:W3CDTF">2021-04-23T11:53:00Z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0x010100C35484C46D0F6D44958D1301381E083E</vt:lpwstr>
  </property>
</Properties>
</file>