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"/>
        <w:ind w:left="120" w:right="0" w:firstLine="0"/>
        <w:jc w:val="left"/>
        <w:rPr>
          <w:rFonts w:hint="eastAsia" w:ascii="PMingLiU" w:eastAsia="PMingLiU"/>
          <w:sz w:val="48"/>
        </w:rPr>
      </w:pPr>
      <w:r>
        <w:rPr>
          <w:rFonts w:hint="eastAsia" w:ascii="PMingLiU" w:eastAsia="PMingLiU"/>
          <w:w w:val="105"/>
          <w:sz w:val="50"/>
        </w:rPr>
        <w:t>有</w:t>
      </w:r>
      <w:r>
        <w:rPr>
          <w:rFonts w:hint="eastAsia" w:ascii="PMingLiU" w:eastAsia="PMingLiU"/>
          <w:w w:val="105"/>
          <w:sz w:val="51"/>
        </w:rPr>
        <w:t>道</w:t>
      </w:r>
      <w:r>
        <w:rPr>
          <w:rFonts w:hint="eastAsia" w:ascii="PMingLiU" w:eastAsia="PMingLiU"/>
          <w:w w:val="105"/>
          <w:sz w:val="50"/>
        </w:rPr>
        <w:t>翻译</w:t>
      </w:r>
      <w:r>
        <w:rPr>
          <w:rFonts w:hint="eastAsia" w:ascii="PMingLiU" w:eastAsia="PMingLiU"/>
          <w:w w:val="105"/>
          <w:sz w:val="51"/>
        </w:rPr>
        <w:t>连接</w:t>
      </w:r>
      <w:r>
        <w:rPr>
          <w:rFonts w:hint="eastAsia" w:ascii="PMingLiU" w:eastAsia="PMingLiU"/>
          <w:spacing w:val="-10"/>
          <w:w w:val="105"/>
          <w:sz w:val="48"/>
        </w:rPr>
        <w:t>器</w:t>
      </w:r>
    </w:p>
    <w:p>
      <w:pPr>
        <w:pStyle w:val="2"/>
        <w:spacing w:before="13"/>
        <w:rPr>
          <w:rFonts w:ascii="PMingLiU"/>
          <w:sz w:val="36"/>
        </w:rPr>
      </w:pPr>
    </w:p>
    <w:p>
      <w:pPr>
        <w:pStyle w:val="5"/>
      </w:pPr>
      <w:r>
        <w:rPr>
          <w:w w:val="105"/>
        </w:rPr>
        <w:t>功能概</w:t>
      </w:r>
      <w:r>
        <w:rPr>
          <w:spacing w:val="-10"/>
          <w:w w:val="105"/>
        </w:rPr>
        <w:t>述</w:t>
      </w:r>
    </w:p>
    <w:p>
      <w:pPr>
        <w:pStyle w:val="2"/>
        <w:spacing w:before="298" w:line="220" w:lineRule="auto"/>
        <w:ind w:left="120" w:right="199"/>
        <w:jc w:val="both"/>
        <w:rPr>
          <w:rFonts w:hint="eastAsia" w:ascii="PMingLiU" w:eastAsia="PMingLiU"/>
          <w:sz w:val="6"/>
        </w:rPr>
      </w:pPr>
      <w:r>
        <w:rPr>
          <w:rFonts w:hint="eastAsia" w:ascii="PMingLiU" w:eastAsia="PMingLiU"/>
          <w:color w:val="333333"/>
          <w:w w:val="110"/>
        </w:rPr>
        <w:t>有道</w:t>
      </w:r>
      <w:r>
        <w:rPr>
          <w:color w:val="333333"/>
          <w:w w:val="110"/>
        </w:rPr>
        <w:t xml:space="preserve">翻译 </w:t>
      </w:r>
      <w:r>
        <w:rPr>
          <w:rFonts w:ascii="Trebuchet MS" w:eastAsia="Trebuchet MS"/>
          <w:color w:val="333333"/>
          <w:w w:val="110"/>
          <w:sz w:val="24"/>
        </w:rPr>
        <w:t>API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</w:rPr>
        <w:t>为</w:t>
      </w:r>
      <w:r>
        <w:rPr>
          <w:color w:val="333333"/>
          <w:w w:val="110"/>
        </w:rPr>
        <w:t>⼴⼤开发者提</w:t>
      </w:r>
      <w:r>
        <w:rPr>
          <w:rFonts w:hint="eastAsia" w:ascii="PMingLiU" w:eastAsia="PMingLiU"/>
          <w:color w:val="333333"/>
          <w:w w:val="110"/>
        </w:rPr>
        <w:t>供</w:t>
      </w:r>
      <w:r>
        <w:rPr>
          <w:color w:val="333333"/>
          <w:w w:val="110"/>
        </w:rPr>
        <w:t>开放接⼝</w:t>
      </w:r>
      <w:r>
        <w:rPr>
          <w:rFonts w:hint="eastAsia" w:ascii="PMingLiU" w:eastAsia="PMingLiU"/>
          <w:color w:val="333333"/>
          <w:w w:val="110"/>
          <w:sz w:val="6"/>
        </w:rPr>
        <w:t>。</w:t>
      </w:r>
      <w:r>
        <w:rPr>
          <w:rFonts w:hint="eastAsia" w:ascii="PMingLiU" w:eastAsia="PMingLiU"/>
          <w:color w:val="333333"/>
          <w:w w:val="110"/>
        </w:rPr>
        <w:t>您</w:t>
      </w:r>
      <w:r>
        <w:rPr>
          <w:color w:val="333333"/>
          <w:w w:val="110"/>
        </w:rPr>
        <w:t>的应⽤</w:t>
      </w:r>
      <w:r>
        <w:rPr>
          <w:rFonts w:hint="eastAsia" w:ascii="PMingLiU" w:eastAsia="PMingLiU"/>
          <w:color w:val="333333"/>
          <w:w w:val="110"/>
        </w:rPr>
        <w:t>或</w:t>
      </w:r>
      <w:r>
        <w:rPr>
          <w:color w:val="333333"/>
          <w:w w:val="110"/>
        </w:rPr>
        <w:t>⽹</w:t>
      </w:r>
      <w:r>
        <w:rPr>
          <w:rFonts w:hint="eastAsia" w:ascii="PMingLiU" w:eastAsia="PMingLiU"/>
          <w:color w:val="333333"/>
          <w:w w:val="110"/>
        </w:rPr>
        <w:t>站</w:t>
      </w:r>
      <w:r>
        <w:rPr>
          <w:color w:val="333333"/>
          <w:w w:val="110"/>
        </w:rPr>
        <w:t>可</w:t>
      </w:r>
      <w:r>
        <w:rPr>
          <w:rFonts w:hint="eastAsia" w:ascii="PMingLiU" w:eastAsia="PMingLiU"/>
          <w:color w:val="333333"/>
          <w:w w:val="110"/>
        </w:rPr>
        <w:t>通过有道</w:t>
      </w:r>
      <w:r>
        <w:rPr>
          <w:color w:val="333333"/>
          <w:w w:val="110"/>
        </w:rPr>
        <w:t xml:space="preserve">翻译 </w:t>
      </w:r>
      <w:r>
        <w:rPr>
          <w:rFonts w:ascii="Trebuchet MS" w:eastAsia="Trebuchet MS"/>
          <w:color w:val="333333"/>
          <w:w w:val="110"/>
          <w:sz w:val="24"/>
        </w:rPr>
        <w:t>API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</w:rPr>
        <w:t>构</w:t>
      </w:r>
      <w:r>
        <w:rPr>
          <w:color w:val="333333"/>
          <w:w w:val="110"/>
        </w:rPr>
        <w:t>建</w:t>
      </w:r>
      <w:r>
        <w:rPr>
          <w:rFonts w:hint="eastAsia" w:ascii="PMingLiU" w:eastAsia="PMingLiU"/>
          <w:color w:val="333333"/>
          <w:w w:val="110"/>
        </w:rPr>
        <w:t>丰富</w:t>
      </w:r>
      <w:r>
        <w:rPr>
          <w:color w:val="333333"/>
          <w:w w:val="110"/>
        </w:rPr>
        <w:t>多</w:t>
      </w:r>
      <w:r>
        <w:rPr>
          <w:rFonts w:hint="eastAsia" w:ascii="PMingLiU" w:eastAsia="PMingLiU"/>
          <w:color w:val="333333"/>
          <w:w w:val="110"/>
        </w:rPr>
        <w:t>样</w:t>
      </w:r>
      <w:r>
        <w:rPr>
          <w:color w:val="333333"/>
          <w:w w:val="110"/>
        </w:rPr>
        <w:t>的功</w:t>
      </w:r>
      <w:r>
        <w:rPr>
          <w:color w:val="333333"/>
          <w:spacing w:val="-2"/>
          <w:w w:val="110"/>
        </w:rPr>
        <w:t>能</w:t>
      </w:r>
      <w:r>
        <w:rPr>
          <w:rFonts w:hint="eastAsia" w:ascii="PMingLiU" w:eastAsia="PMingLiU"/>
          <w:color w:val="333333"/>
          <w:spacing w:val="-2"/>
          <w:w w:val="110"/>
        </w:rPr>
        <w:t>或</w:t>
      </w:r>
      <w:r>
        <w:rPr>
          <w:color w:val="333333"/>
          <w:spacing w:val="-2"/>
          <w:w w:val="110"/>
        </w:rPr>
        <w:t>应⽤</w:t>
      </w:r>
      <w:r>
        <w:rPr>
          <w:color w:val="333333"/>
          <w:spacing w:val="-2"/>
          <w:w w:val="110"/>
          <w:sz w:val="23"/>
        </w:rPr>
        <w:t>，</w:t>
      </w:r>
      <w:r>
        <w:rPr>
          <w:rFonts w:hint="eastAsia" w:ascii="PMingLiU" w:eastAsia="PMingLiU"/>
          <w:color w:val="333333"/>
          <w:spacing w:val="-2"/>
          <w:w w:val="110"/>
        </w:rPr>
        <w:t>为</w:t>
      </w:r>
      <w:r>
        <w:rPr>
          <w:color w:val="333333"/>
          <w:spacing w:val="-2"/>
          <w:w w:val="110"/>
        </w:rPr>
        <w:t>⽤</w:t>
      </w:r>
      <w:r>
        <w:rPr>
          <w:rFonts w:hint="eastAsia" w:ascii="PMingLiU" w:eastAsia="PMingLiU"/>
          <w:color w:val="333333"/>
          <w:spacing w:val="-2"/>
          <w:w w:val="110"/>
        </w:rPr>
        <w:t>户</w:t>
      </w:r>
      <w:r>
        <w:rPr>
          <w:color w:val="333333"/>
          <w:spacing w:val="-2"/>
          <w:w w:val="110"/>
        </w:rPr>
        <w:t>带</w:t>
      </w:r>
      <w:r>
        <w:rPr>
          <w:rFonts w:hint="eastAsia" w:ascii="PMingLiU" w:eastAsia="PMingLiU"/>
          <w:color w:val="333333"/>
          <w:spacing w:val="-2"/>
          <w:w w:val="110"/>
        </w:rPr>
        <w:t>来</w:t>
      </w:r>
      <w:r>
        <w:rPr>
          <w:color w:val="333333"/>
          <w:spacing w:val="-2"/>
          <w:w w:val="110"/>
        </w:rPr>
        <w:t>即</w:t>
      </w:r>
      <w:r>
        <w:rPr>
          <w:rFonts w:hint="eastAsia" w:ascii="PMingLiU" w:eastAsia="PMingLiU"/>
          <w:color w:val="333333"/>
          <w:spacing w:val="-2"/>
          <w:w w:val="110"/>
        </w:rPr>
        <w:t>时</w:t>
      </w:r>
      <w:r>
        <w:rPr>
          <w:color w:val="333333"/>
          <w:spacing w:val="-2"/>
          <w:w w:val="110"/>
          <w:sz w:val="23"/>
        </w:rPr>
        <w:t>，</w:t>
      </w:r>
      <w:r>
        <w:rPr>
          <w:color w:val="333333"/>
          <w:spacing w:val="-2"/>
          <w:w w:val="110"/>
        </w:rPr>
        <w:t>准确</w:t>
      </w:r>
      <w:r>
        <w:rPr>
          <w:color w:val="333333"/>
          <w:spacing w:val="-2"/>
          <w:w w:val="110"/>
          <w:sz w:val="23"/>
        </w:rPr>
        <w:t>，</w:t>
      </w:r>
      <w:r>
        <w:rPr>
          <w:color w:val="333333"/>
          <w:spacing w:val="-2"/>
          <w:w w:val="110"/>
        </w:rPr>
        <w:t>⽅</w:t>
      </w:r>
      <w:r>
        <w:rPr>
          <w:rFonts w:hint="eastAsia" w:ascii="PMingLiU" w:eastAsia="PMingLiU"/>
          <w:color w:val="333333"/>
          <w:spacing w:val="-2"/>
          <w:w w:val="110"/>
        </w:rPr>
        <w:t>便</w:t>
      </w:r>
      <w:r>
        <w:rPr>
          <w:color w:val="333333"/>
          <w:spacing w:val="-2"/>
          <w:w w:val="110"/>
        </w:rPr>
        <w:t>的</w:t>
      </w:r>
      <w:r>
        <w:rPr>
          <w:rFonts w:hint="eastAsia" w:ascii="PMingLiU" w:eastAsia="PMingLiU"/>
          <w:color w:val="333333"/>
          <w:spacing w:val="-2"/>
          <w:w w:val="110"/>
        </w:rPr>
        <w:t>查</w:t>
      </w:r>
      <w:r>
        <w:rPr>
          <w:color w:val="333333"/>
          <w:spacing w:val="-2"/>
          <w:w w:val="110"/>
        </w:rPr>
        <w:t>词</w:t>
      </w:r>
      <w:r>
        <w:rPr>
          <w:rFonts w:hint="eastAsia" w:ascii="PMingLiU" w:eastAsia="PMingLiU"/>
          <w:color w:val="333333"/>
          <w:spacing w:val="-2"/>
          <w:w w:val="110"/>
        </w:rPr>
        <w:t>或</w:t>
      </w:r>
      <w:r>
        <w:rPr>
          <w:color w:val="333333"/>
          <w:spacing w:val="-2"/>
          <w:w w:val="110"/>
        </w:rPr>
        <w:t>翻译</w:t>
      </w:r>
      <w:r>
        <w:rPr>
          <w:rFonts w:hint="eastAsia" w:ascii="PMingLiU" w:eastAsia="PMingLiU"/>
          <w:color w:val="333333"/>
          <w:spacing w:val="-2"/>
          <w:w w:val="110"/>
        </w:rPr>
        <w:t>体</w:t>
      </w:r>
      <w:r>
        <w:rPr>
          <w:rFonts w:hint="eastAsia" w:ascii="PMingLiU" w:eastAsia="PMingLiU"/>
          <w:color w:val="333333"/>
          <w:spacing w:val="-2"/>
          <w:w w:val="110"/>
          <w:sz w:val="21"/>
        </w:rPr>
        <w:t>验</w:t>
      </w:r>
      <w:r>
        <w:rPr>
          <w:color w:val="333333"/>
          <w:spacing w:val="-2"/>
          <w:w w:val="110"/>
          <w:sz w:val="23"/>
        </w:rPr>
        <w:t>，</w:t>
      </w:r>
      <w:r>
        <w:rPr>
          <w:rFonts w:hint="eastAsia" w:ascii="PMingLiU" w:eastAsia="PMingLiU"/>
          <w:color w:val="333333"/>
          <w:spacing w:val="-2"/>
          <w:w w:val="110"/>
        </w:rPr>
        <w:t>从</w:t>
      </w:r>
      <w:r>
        <w:rPr>
          <w:color w:val="333333"/>
          <w:spacing w:val="-2"/>
          <w:w w:val="110"/>
        </w:rPr>
        <w:t>⽽降</w:t>
      </w:r>
      <w:r>
        <w:rPr>
          <w:rFonts w:hint="eastAsia" w:ascii="PMingLiU" w:eastAsia="PMingLiU"/>
          <w:color w:val="333333"/>
          <w:spacing w:val="-2"/>
          <w:w w:val="110"/>
        </w:rPr>
        <w:t>低</w:t>
      </w:r>
      <w:r>
        <w:rPr>
          <w:color w:val="333333"/>
          <w:spacing w:val="-2"/>
          <w:w w:val="110"/>
        </w:rPr>
        <w:t>语⾔理解</w:t>
      </w:r>
      <w:r>
        <w:rPr>
          <w:color w:val="333333"/>
          <w:spacing w:val="-2"/>
          <w:w w:val="110"/>
          <w:sz w:val="23"/>
        </w:rPr>
        <w:t>与</w:t>
      </w:r>
      <w:r>
        <w:rPr>
          <w:color w:val="333333"/>
          <w:spacing w:val="-2"/>
          <w:w w:val="110"/>
        </w:rPr>
        <w:t>应⽤⻔</w:t>
      </w:r>
      <w:r>
        <w:rPr>
          <w:rFonts w:hint="eastAsia" w:ascii="PMingLiU" w:eastAsia="PMingLiU"/>
          <w:color w:val="333333"/>
          <w:spacing w:val="-2"/>
          <w:w w:val="110"/>
        </w:rPr>
        <w:t>槛</w:t>
      </w:r>
      <w:r>
        <w:rPr>
          <w:rFonts w:hint="eastAsia" w:ascii="PMingLiU" w:eastAsia="PMingLiU"/>
          <w:color w:val="333333"/>
          <w:spacing w:val="-2"/>
          <w:w w:val="110"/>
          <w:sz w:val="6"/>
        </w:rPr>
        <w:t>。</w:t>
      </w:r>
      <w:r>
        <w:rPr>
          <w:rFonts w:hint="eastAsia" w:ascii="PMingLiU" w:eastAsia="PMingLiU"/>
          <w:color w:val="333333"/>
          <w:spacing w:val="-2"/>
          <w:w w:val="110"/>
        </w:rPr>
        <w:t>有道</w:t>
      </w:r>
      <w:r>
        <w:rPr>
          <w:color w:val="333333"/>
          <w:spacing w:val="-2"/>
          <w:w w:val="110"/>
        </w:rPr>
        <w:t>翻译</w:t>
      </w:r>
      <w:r>
        <w:rPr>
          <w:rFonts w:hint="eastAsia" w:ascii="PMingLiU" w:eastAsia="PMingLiU"/>
          <w:color w:val="333333"/>
          <w:w w:val="115"/>
        </w:rPr>
        <w:t>连</w:t>
      </w:r>
      <w:r>
        <w:rPr>
          <w:color w:val="333333"/>
          <w:w w:val="115"/>
        </w:rPr>
        <w:t>接</w:t>
      </w:r>
      <w:r>
        <w:rPr>
          <w:rFonts w:hint="eastAsia" w:ascii="PMingLiU" w:eastAsia="PMingLiU"/>
          <w:color w:val="333333"/>
          <w:w w:val="115"/>
        </w:rPr>
        <w:t>器</w:t>
      </w:r>
      <w:r>
        <w:rPr>
          <w:color w:val="333333"/>
          <w:w w:val="115"/>
        </w:rPr>
        <w:t>⽤</w:t>
      </w:r>
      <w:r>
        <w:rPr>
          <w:rFonts w:hint="eastAsia" w:ascii="PMingLiU" w:eastAsia="PMingLiU"/>
          <w:color w:val="333333"/>
          <w:w w:val="115"/>
        </w:rPr>
        <w:t>于</w:t>
      </w:r>
      <w:r>
        <w:rPr>
          <w:color w:val="333333"/>
          <w:w w:val="115"/>
        </w:rPr>
        <w:t>调⽤</w:t>
      </w:r>
      <w:r>
        <w:rPr>
          <w:rFonts w:hint="eastAsia" w:ascii="PMingLiU" w:eastAsia="PMingLiU"/>
          <w:color w:val="333333"/>
          <w:w w:val="115"/>
        </w:rPr>
        <w:t>有道</w:t>
      </w:r>
      <w:r>
        <w:rPr>
          <w:color w:val="333333"/>
          <w:w w:val="115"/>
        </w:rPr>
        <w:t xml:space="preserve">翻译 </w:t>
      </w:r>
      <w:r>
        <w:rPr>
          <w:rFonts w:ascii="Trebuchet MS" w:eastAsia="Trebuchet MS"/>
          <w:color w:val="333333"/>
          <w:w w:val="115"/>
          <w:sz w:val="24"/>
        </w:rPr>
        <w:t>API</w:t>
      </w:r>
      <w:r>
        <w:rPr>
          <w:rFonts w:hint="eastAsia" w:ascii="PMingLiU" w:eastAsia="PMingLiU"/>
          <w:color w:val="333333"/>
          <w:w w:val="370"/>
          <w:sz w:val="6"/>
        </w:rPr>
        <w:t>。</w:t>
      </w:r>
    </w:p>
    <w:p>
      <w:pPr>
        <w:pStyle w:val="2"/>
        <w:spacing w:before="220"/>
        <w:ind w:left="120"/>
      </w:pPr>
      <w:r>
        <w:rPr>
          <w:color w:val="333333"/>
          <w:w w:val="105"/>
        </w:rPr>
        <w:t>调⽤</w:t>
      </w:r>
      <w:r>
        <w:rPr>
          <w:rFonts w:hint="eastAsia" w:ascii="PMingLiU" w:eastAsia="PMingLiU"/>
          <w:color w:val="333333"/>
          <w:w w:val="105"/>
        </w:rPr>
        <w:t>有道</w:t>
      </w:r>
      <w:r>
        <w:rPr>
          <w:color w:val="333333"/>
          <w:w w:val="105"/>
        </w:rPr>
        <w:t>翻译</w:t>
      </w:r>
      <w:r>
        <w:rPr>
          <w:color w:val="333333"/>
          <w:spacing w:val="67"/>
          <w:w w:val="150"/>
        </w:rPr>
        <w:t xml:space="preserve">  </w:t>
      </w:r>
      <w:r>
        <w:rPr>
          <w:rFonts w:ascii="Trebuchet MS" w:eastAsia="Trebuchet MS"/>
          <w:color w:val="333333"/>
          <w:w w:val="105"/>
          <w:sz w:val="24"/>
        </w:rPr>
        <w:t>API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</w:rPr>
        <w:t>需要接⼊</w:t>
      </w:r>
      <w:r>
        <w:rPr>
          <w:rFonts w:hint="eastAsia" w:ascii="PMingLiU" w:eastAsia="PMingLiU"/>
          <w:color w:val="333333"/>
          <w:w w:val="105"/>
        </w:rPr>
        <w:t>有道</w:t>
      </w:r>
      <w:r>
        <w:rPr>
          <w:color w:val="333333"/>
          <w:w w:val="105"/>
        </w:rPr>
        <w:t>翻译</w:t>
      </w:r>
      <w:r>
        <w:rPr>
          <w:rFonts w:hint="eastAsia" w:ascii="PMingLiU" w:eastAsia="PMingLiU"/>
          <w:color w:val="333333"/>
          <w:w w:val="105"/>
        </w:rPr>
        <w:t>服</w:t>
      </w:r>
      <w:r>
        <w:rPr>
          <w:color w:val="333333"/>
          <w:w w:val="105"/>
        </w:rPr>
        <w:t>务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</w:rPr>
        <w:t>请参考</w:t>
      </w:r>
      <w:r>
        <w:rPr>
          <w:color w:val="333333"/>
          <w:w w:val="105"/>
          <w:sz w:val="23"/>
        </w:rPr>
        <w:t>：</w:t>
      </w:r>
      <w:r>
        <w:fldChar w:fldCharType="begin"/>
      </w:r>
      <w:r>
        <w:instrText xml:space="preserve"> HYPERLINK "https://ai.youdao.com/doc.s#guide" </w:instrText>
      </w:r>
      <w:r>
        <w:fldChar w:fldCharType="separate"/>
      </w:r>
      <w:r>
        <w:rPr>
          <w:rFonts w:hint="eastAsia" w:ascii="PMingLiU" w:eastAsia="PMingLiU"/>
          <w:color w:val="0087CC"/>
          <w:w w:val="105"/>
        </w:rPr>
        <w:t>有道</w:t>
      </w:r>
      <w:r>
        <w:rPr>
          <w:color w:val="0087CC"/>
          <w:w w:val="105"/>
        </w:rPr>
        <w:t>翻译</w:t>
      </w:r>
      <w:r>
        <w:rPr>
          <w:rFonts w:ascii="Trebuchet MS" w:eastAsia="Trebuchet MS"/>
          <w:color w:val="0087CC"/>
          <w:w w:val="105"/>
          <w:sz w:val="24"/>
        </w:rPr>
        <w:t>-</w:t>
      </w:r>
      <w:r>
        <w:rPr>
          <w:color w:val="0087CC"/>
          <w:w w:val="105"/>
        </w:rPr>
        <w:t>接⼊</w:t>
      </w:r>
      <w:r>
        <w:rPr>
          <w:rFonts w:hint="eastAsia" w:ascii="PMingLiU" w:eastAsia="PMingLiU"/>
          <w:color w:val="0087CC"/>
          <w:w w:val="105"/>
        </w:rPr>
        <w:t>服</w:t>
      </w:r>
      <w:r>
        <w:rPr>
          <w:color w:val="0087CC"/>
          <w:spacing w:val="-10"/>
          <w:w w:val="105"/>
        </w:rPr>
        <w:t>务</w:t>
      </w:r>
      <w:r>
        <w:rPr>
          <w:color w:val="0087CC"/>
          <w:spacing w:val="-10"/>
          <w:w w:val="105"/>
        </w:rPr>
        <w:fldChar w:fldCharType="end"/>
      </w:r>
    </w:p>
    <w:p>
      <w:pPr>
        <w:pStyle w:val="2"/>
        <w:spacing w:before="0"/>
        <w:rPr>
          <w:sz w:val="23"/>
        </w:rPr>
      </w:pPr>
    </w:p>
    <w:p>
      <w:pPr>
        <w:pStyle w:val="5"/>
      </w:pPr>
      <w:r>
        <w:rPr>
          <w:w w:val="105"/>
        </w:rPr>
        <w:t>功能介</w:t>
      </w:r>
      <w:r>
        <w:rPr>
          <w:spacing w:val="-10"/>
          <w:w w:val="105"/>
        </w:rPr>
        <w:t>绍</w:t>
      </w:r>
    </w:p>
    <w:p>
      <w:pPr>
        <w:pStyle w:val="2"/>
        <w:spacing w:before="274"/>
        <w:ind w:left="120"/>
        <w:rPr>
          <w:rFonts w:hint="eastAsia" w:ascii="PMingLiU" w:eastAsia="PMingLiU"/>
          <w:sz w:val="6"/>
        </w:rPr>
      </w:pPr>
      <w:r>
        <w:rPr>
          <w:color w:val="333333"/>
          <w:w w:val="110"/>
        </w:rPr>
        <w:t>⽤</w:t>
      </w:r>
      <w:r>
        <w:rPr>
          <w:rFonts w:hint="eastAsia" w:ascii="PMingLiU" w:eastAsia="PMingLiU"/>
          <w:color w:val="333333"/>
          <w:w w:val="110"/>
        </w:rPr>
        <w:t>于将</w:t>
      </w:r>
      <w:r>
        <w:rPr>
          <w:color w:val="333333"/>
          <w:w w:val="110"/>
        </w:rPr>
        <w:t>给</w:t>
      </w:r>
      <w:r>
        <w:rPr>
          <w:rFonts w:hint="eastAsia" w:ascii="PMingLiU" w:eastAsia="PMingLiU"/>
          <w:color w:val="333333"/>
          <w:w w:val="110"/>
        </w:rPr>
        <w:t>定</w:t>
      </w:r>
      <w:r>
        <w:rPr>
          <w:color w:val="333333"/>
          <w:w w:val="110"/>
        </w:rPr>
        <w:t>的⽂</w:t>
      </w:r>
      <w:r>
        <w:rPr>
          <w:rFonts w:hint="eastAsia" w:ascii="PMingLiU" w:eastAsia="PMingLiU"/>
          <w:color w:val="333333"/>
          <w:w w:val="110"/>
        </w:rPr>
        <w:t>本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</w:rPr>
        <w:t>从源</w:t>
      </w:r>
      <w:r>
        <w:rPr>
          <w:color w:val="333333"/>
          <w:w w:val="110"/>
        </w:rPr>
        <w:t>语⾔翻译</w:t>
      </w:r>
      <w:r>
        <w:rPr>
          <w:rFonts w:hint="eastAsia" w:ascii="PMingLiU" w:eastAsia="PMingLiU"/>
          <w:color w:val="333333"/>
          <w:w w:val="110"/>
        </w:rPr>
        <w:t>为</w:t>
      </w:r>
      <w:r>
        <w:rPr>
          <w:color w:val="333333"/>
          <w:w w:val="110"/>
        </w:rPr>
        <w:t>⽬</w:t>
      </w:r>
      <w:r>
        <w:rPr>
          <w:rFonts w:hint="eastAsia" w:ascii="PMingLiU" w:eastAsia="PMingLiU"/>
          <w:color w:val="333333"/>
          <w:w w:val="110"/>
        </w:rPr>
        <w:t>标</w:t>
      </w:r>
      <w:r>
        <w:rPr>
          <w:color w:val="333333"/>
          <w:w w:val="110"/>
        </w:rPr>
        <w:t>语⾔</w:t>
      </w:r>
      <w:r>
        <w:rPr>
          <w:rFonts w:hint="eastAsia" w:ascii="PMingLiU" w:eastAsia="PMingLiU"/>
          <w:color w:val="333333"/>
          <w:w w:val="110"/>
          <w:sz w:val="6"/>
        </w:rPr>
        <w:t>。</w:t>
      </w:r>
      <w:r>
        <w:rPr>
          <w:color w:val="333333"/>
          <w:w w:val="110"/>
        </w:rPr>
        <w:t>⽀</w:t>
      </w:r>
      <w:r>
        <w:rPr>
          <w:rFonts w:hint="eastAsia" w:ascii="PMingLiU" w:eastAsia="PMingLiU"/>
          <w:color w:val="333333"/>
          <w:w w:val="110"/>
        </w:rPr>
        <w:t>持</w:t>
      </w:r>
      <w:r>
        <w:rPr>
          <w:color w:val="333333"/>
          <w:w w:val="110"/>
        </w:rPr>
        <w:t>单</w:t>
      </w:r>
      <w:r>
        <w:rPr>
          <w:rFonts w:hint="eastAsia" w:ascii="PMingLiU" w:eastAsia="PMingLiU"/>
          <w:color w:val="333333"/>
          <w:w w:val="110"/>
        </w:rPr>
        <w:t>条</w:t>
      </w:r>
      <w:r>
        <w:rPr>
          <w:color w:val="333333"/>
          <w:w w:val="110"/>
        </w:rPr>
        <w:t>和</w:t>
      </w:r>
      <w:r>
        <w:rPr>
          <w:rFonts w:hint="eastAsia" w:ascii="PMingLiU" w:eastAsia="PMingLiU"/>
          <w:color w:val="333333"/>
          <w:w w:val="110"/>
        </w:rPr>
        <w:t>批量</w:t>
      </w:r>
      <w:r>
        <w:rPr>
          <w:color w:val="333333"/>
          <w:w w:val="110"/>
        </w:rPr>
        <w:t>⽂</w:t>
      </w:r>
      <w:r>
        <w:rPr>
          <w:rFonts w:hint="eastAsia" w:ascii="PMingLiU" w:eastAsia="PMingLiU"/>
          <w:color w:val="333333"/>
          <w:w w:val="110"/>
        </w:rPr>
        <w:t>本</w:t>
      </w:r>
      <w:r>
        <w:rPr>
          <w:color w:val="333333"/>
          <w:w w:val="110"/>
        </w:rPr>
        <w:t>翻译</w:t>
      </w:r>
      <w:r>
        <w:rPr>
          <w:rFonts w:hint="eastAsia" w:ascii="PMingLiU" w:eastAsia="PMingLiU"/>
          <w:color w:val="333333"/>
          <w:spacing w:val="-10"/>
          <w:w w:val="110"/>
          <w:sz w:val="6"/>
        </w:rPr>
        <w:t>。</w:t>
      </w:r>
    </w:p>
    <w:p>
      <w:pPr>
        <w:pStyle w:val="2"/>
        <w:spacing w:before="5"/>
        <w:rPr>
          <w:rFonts w:ascii="PMingLiU"/>
          <w:sz w:val="17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5"/>
        <w:gridCol w:w="2460"/>
        <w:gridCol w:w="5520"/>
      </w:tblGrid>
      <w:tr>
        <w:trPr>
          <w:trHeight w:val="570" w:hRule="atLeast"/>
        </w:trPr>
        <w:tc>
          <w:tcPr>
            <w:tcW w:w="2895" w:type="dxa"/>
          </w:tcPr>
          <w:p>
            <w:pPr>
              <w:pStyle w:val="7"/>
              <w:spacing w:before="82"/>
              <w:ind w:left="964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操</w:t>
            </w:r>
            <w:r>
              <w:rPr>
                <w:rFonts w:hint="eastAsia" w:ascii="PMingLiU" w:eastAsia="PMingLiU"/>
                <w:w w:val="105"/>
                <w:sz w:val="22"/>
              </w:rPr>
              <w:t>作标</w:t>
            </w:r>
            <w:r>
              <w:rPr>
                <w:rFonts w:hint="eastAsia" w:ascii="PMingLiU" w:eastAsia="PMingLiU"/>
                <w:spacing w:val="-10"/>
                <w:w w:val="105"/>
                <w:sz w:val="22"/>
              </w:rPr>
              <w:t>识</w:t>
            </w:r>
          </w:p>
        </w:tc>
        <w:tc>
          <w:tcPr>
            <w:tcW w:w="2460" w:type="dxa"/>
          </w:tcPr>
          <w:p>
            <w:pPr>
              <w:pStyle w:val="7"/>
              <w:spacing w:before="69"/>
              <w:ind w:left="749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操</w:t>
            </w:r>
            <w:r>
              <w:rPr>
                <w:rFonts w:hint="eastAsia" w:ascii="PMingLiU" w:eastAsia="PMingLiU"/>
                <w:w w:val="105"/>
                <w:sz w:val="22"/>
              </w:rPr>
              <w:t>作</w:t>
            </w:r>
            <w:r>
              <w:rPr>
                <w:rFonts w:ascii="Microsoft JhengHei" w:eastAsia="Microsoft JhengHei"/>
                <w:w w:val="105"/>
                <w:sz w:val="23"/>
              </w:rPr>
              <w:t>名</w:t>
            </w:r>
            <w:r>
              <w:rPr>
                <w:rFonts w:hint="eastAsia" w:ascii="PMingLiU" w:eastAsia="PMingLiU"/>
                <w:spacing w:val="-10"/>
                <w:w w:val="105"/>
                <w:sz w:val="22"/>
              </w:rPr>
              <w:t>称</w:t>
            </w:r>
          </w:p>
        </w:tc>
        <w:tc>
          <w:tcPr>
            <w:tcW w:w="5520" w:type="dxa"/>
          </w:tcPr>
          <w:p>
            <w:pPr>
              <w:pStyle w:val="7"/>
              <w:spacing w:before="69"/>
              <w:ind w:left="0" w:right="1540"/>
              <w:jc w:val="right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对应有道翻译</w:t>
            </w:r>
            <w:r>
              <w:rPr>
                <w:rFonts w:ascii="Microsoft JhengHei" w:eastAsia="Microsoft JhengHei"/>
                <w:w w:val="105"/>
                <w:sz w:val="22"/>
              </w:rPr>
              <w:t>接</w:t>
            </w:r>
            <w:r>
              <w:rPr>
                <w:rFonts w:ascii="Microsoft JhengHei" w:eastAsia="Microsoft JhengHei"/>
                <w:w w:val="105"/>
                <w:sz w:val="23"/>
              </w:rPr>
              <w:t>⼝</w:t>
            </w:r>
            <w:r>
              <w:rPr>
                <w:rFonts w:ascii="Microsoft JhengHei" w:eastAsia="Microsoft JhengHei"/>
                <w:w w:val="105"/>
                <w:sz w:val="22"/>
              </w:rPr>
              <w:t>⽂</w:t>
            </w:r>
            <w:r>
              <w:rPr>
                <w:rFonts w:hint="eastAsia" w:ascii="PMingLiU" w:eastAsia="PMingLiU"/>
                <w:spacing w:val="-10"/>
                <w:w w:val="105"/>
                <w:sz w:val="22"/>
              </w:rPr>
              <w:t>档</w:t>
            </w:r>
          </w:p>
        </w:tc>
      </w:tr>
      <w:tr>
        <w:trPr>
          <w:trHeight w:val="555" w:hRule="atLeast"/>
        </w:trPr>
        <w:tc>
          <w:tcPr>
            <w:tcW w:w="289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</w:t>
            </w:r>
          </w:p>
        </w:tc>
        <w:tc>
          <w:tcPr>
            <w:tcW w:w="2460" w:type="dxa"/>
          </w:tcPr>
          <w:p>
            <w:pPr>
              <w:pStyle w:val="7"/>
              <w:spacing w:before="67"/>
              <w:ind w:left="196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单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条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⽂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本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译</w:t>
            </w:r>
          </w:p>
        </w:tc>
        <w:tc>
          <w:tcPr>
            <w:tcW w:w="5520" w:type="dxa"/>
          </w:tcPr>
          <w:p>
            <w:pPr>
              <w:pStyle w:val="7"/>
              <w:ind w:left="0" w:right="1583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"https://fanyi.youdao.com/openapi/" </w:instrText>
            </w:r>
            <w:r>
              <w:fldChar w:fldCharType="separate"/>
            </w:r>
            <w:r>
              <w:rPr>
                <w:color w:val="0087CC"/>
                <w:spacing w:val="-2"/>
                <w:sz w:val="24"/>
              </w:rPr>
              <w:t>https://fanyi.youdao.com/openapi/</w:t>
            </w:r>
            <w:r>
              <w:rPr>
                <w:color w:val="0087CC"/>
                <w:spacing w:val="-2"/>
                <w:sz w:val="24"/>
              </w:rPr>
              <w:fldChar w:fldCharType="end"/>
            </w:r>
          </w:p>
        </w:tc>
      </w:tr>
      <w:tr>
        <w:trPr>
          <w:trHeight w:val="570" w:hRule="atLeast"/>
        </w:trPr>
        <w:tc>
          <w:tcPr>
            <w:tcW w:w="289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translationBatch</w:t>
            </w:r>
          </w:p>
        </w:tc>
        <w:tc>
          <w:tcPr>
            <w:tcW w:w="2460" w:type="dxa"/>
          </w:tcPr>
          <w:p>
            <w:pPr>
              <w:pStyle w:val="7"/>
              <w:spacing w:before="67"/>
              <w:ind w:left="196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批量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⽂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本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译</w:t>
            </w:r>
          </w:p>
        </w:tc>
        <w:tc>
          <w:tcPr>
            <w:tcW w:w="5520" w:type="dxa"/>
          </w:tcPr>
          <w:p>
            <w:pPr>
              <w:pStyle w:val="7"/>
              <w:ind w:left="0" w:right="1583"/>
              <w:jc w:val="right"/>
              <w:rPr>
                <w:sz w:val="24"/>
              </w:rPr>
            </w:pPr>
            <w:r>
              <w:fldChar w:fldCharType="begin"/>
            </w:r>
            <w:r>
              <w:instrText xml:space="preserve"> HYPERLINK "https://fanyi.youdao.com/openapi/" </w:instrText>
            </w:r>
            <w:r>
              <w:fldChar w:fldCharType="separate"/>
            </w:r>
            <w:r>
              <w:rPr>
                <w:color w:val="0087CC"/>
                <w:spacing w:val="-2"/>
                <w:sz w:val="24"/>
              </w:rPr>
              <w:t>https://fanyi.youdao.com/openapi/</w:t>
            </w:r>
            <w:r>
              <w:rPr>
                <w:color w:val="0087CC"/>
                <w:spacing w:val="-2"/>
                <w:sz w:val="24"/>
              </w:rPr>
              <w:fldChar w:fldCharType="end"/>
            </w:r>
          </w:p>
        </w:tc>
      </w:tr>
    </w:tbl>
    <w:p>
      <w:pPr>
        <w:pStyle w:val="2"/>
        <w:rPr>
          <w:rFonts w:ascii="PMingLiU"/>
          <w:sz w:val="24"/>
        </w:rPr>
      </w:pPr>
    </w:p>
    <w:p>
      <w:pPr>
        <w:spacing w:before="0"/>
        <w:ind w:left="120" w:right="0" w:firstLine="0"/>
        <w:jc w:val="both"/>
        <w:rPr>
          <w:rFonts w:hint="eastAsia" w:ascii="PMingLiU" w:eastAsia="PMingLiU"/>
          <w:sz w:val="33"/>
        </w:rPr>
      </w:pPr>
      <w:r>
        <w:rPr>
          <w:rFonts w:ascii="Tahoma" w:eastAsia="Tahoma"/>
          <w:b/>
          <w:w w:val="95"/>
          <w:sz w:val="36"/>
        </w:rPr>
        <w:t>translation</w:t>
      </w:r>
      <w:r>
        <w:rPr>
          <w:rFonts w:ascii="Tahoma" w:eastAsia="Tahoma"/>
          <w:b/>
          <w:spacing w:val="53"/>
          <w:sz w:val="36"/>
        </w:rPr>
        <w:t xml:space="preserve"> </w:t>
      </w:r>
      <w:r>
        <w:rPr>
          <w:rFonts w:hint="eastAsia" w:ascii="PMingLiU" w:eastAsia="PMingLiU"/>
          <w:w w:val="95"/>
          <w:sz w:val="33"/>
        </w:rPr>
        <w:t>标</w:t>
      </w:r>
      <w:r>
        <w:rPr>
          <w:rFonts w:hint="eastAsia" w:ascii="PMingLiU" w:eastAsia="PMingLiU"/>
          <w:w w:val="95"/>
          <w:sz w:val="34"/>
        </w:rPr>
        <w:t>识说</w:t>
      </w:r>
      <w:r>
        <w:rPr>
          <w:rFonts w:hint="eastAsia" w:ascii="PMingLiU" w:eastAsia="PMingLiU"/>
          <w:spacing w:val="-10"/>
          <w:w w:val="95"/>
          <w:sz w:val="33"/>
        </w:rPr>
        <w:t>明</w:t>
      </w:r>
    </w:p>
    <w:p>
      <w:pPr>
        <w:spacing w:before="172"/>
        <w:ind w:left="202" w:right="0" w:firstLine="0"/>
        <w:jc w:val="both"/>
        <w:rPr>
          <w:rFonts w:hint="eastAsia" w:ascii="PMingLiU" w:eastAsia="PMingLiU"/>
          <w:sz w:val="22"/>
        </w:rPr>
      </w:pPr>
      <w:r>
        <w:rPr>
          <w:rFonts w:ascii="Courier New" w:eastAsia="Courier New"/>
          <w:w w:val="105"/>
          <w:sz w:val="20"/>
        </w:rPr>
        <w:t>translation</w:t>
      </w:r>
      <w:r>
        <w:rPr>
          <w:rFonts w:ascii="Courier New" w:eastAsia="Courier New"/>
          <w:spacing w:val="3"/>
          <w:w w:val="105"/>
          <w:sz w:val="20"/>
        </w:rPr>
        <w:t xml:space="preserve"> </w:t>
      </w:r>
      <w:r>
        <w:rPr>
          <w:rFonts w:hint="eastAsia" w:ascii="PMingLiU" w:eastAsia="PMingLiU"/>
          <w:w w:val="105"/>
          <w:sz w:val="18"/>
        </w:rPr>
        <w:t>标</w:t>
      </w:r>
      <w:r>
        <w:rPr>
          <w:w w:val="105"/>
          <w:sz w:val="18"/>
        </w:rPr>
        <w:t>识</w:t>
      </w:r>
      <w:r>
        <w:rPr>
          <w:spacing w:val="89"/>
          <w:w w:val="150"/>
          <w:sz w:val="18"/>
        </w:rPr>
        <w:t xml:space="preserve"> </w:t>
      </w:r>
      <w:r>
        <w:rPr>
          <w:color w:val="333333"/>
          <w:w w:val="105"/>
          <w:sz w:val="22"/>
        </w:rPr>
        <w:t>⼊参说</w:t>
      </w:r>
      <w:r>
        <w:rPr>
          <w:rFonts w:hint="eastAsia" w:ascii="PMingLiU" w:eastAsia="PMingLiU"/>
          <w:color w:val="333333"/>
          <w:spacing w:val="-10"/>
          <w:w w:val="105"/>
          <w:sz w:val="22"/>
        </w:rPr>
        <w:t>明</w:t>
      </w:r>
    </w:p>
    <w:p>
      <w:pPr>
        <w:pStyle w:val="2"/>
        <w:rPr>
          <w:rFonts w:ascii="PMingLiU"/>
          <w:sz w:val="16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455"/>
        <w:gridCol w:w="1920"/>
        <w:gridCol w:w="2910"/>
        <w:gridCol w:w="3015"/>
      </w:tblGrid>
      <w:tr>
        <w:trPr>
          <w:trHeight w:val="570" w:hRule="atLeast"/>
        </w:trPr>
        <w:tc>
          <w:tcPr>
            <w:tcW w:w="1575" w:type="dxa"/>
          </w:tcPr>
          <w:p>
            <w:pPr>
              <w:pStyle w:val="7"/>
              <w:spacing w:before="69"/>
              <w:ind w:left="427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w w:val="105"/>
                <w:sz w:val="23"/>
              </w:rPr>
              <w:t>参</w:t>
            </w:r>
            <w:r>
              <w:rPr>
                <w:rFonts w:ascii="Microsoft JhengHei" w:eastAsia="Microsoft JhengHei"/>
                <w:w w:val="105"/>
                <w:sz w:val="22"/>
              </w:rPr>
              <w:t>数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1455" w:type="dxa"/>
          </w:tcPr>
          <w:p>
            <w:pPr>
              <w:pStyle w:val="7"/>
              <w:spacing w:before="155"/>
              <w:ind w:left="489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1920" w:type="dxa"/>
          </w:tcPr>
          <w:p>
            <w:pPr>
              <w:pStyle w:val="7"/>
              <w:spacing w:before="69"/>
              <w:ind w:left="479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是</w:t>
            </w:r>
            <w:r>
              <w:rPr>
                <w:rFonts w:ascii="Microsoft JhengHei" w:eastAsia="Microsoft JhengHei"/>
                <w:w w:val="105"/>
                <w:sz w:val="23"/>
              </w:rPr>
              <w:t>否</w:t>
            </w:r>
            <w:r>
              <w:rPr>
                <w:rFonts w:hint="eastAsia" w:ascii="PMingLiU" w:eastAsia="PMingLiU"/>
                <w:w w:val="105"/>
                <w:sz w:val="22"/>
              </w:rPr>
              <w:t>必</w:t>
            </w:r>
            <w:r>
              <w:rPr>
                <w:rFonts w:hint="eastAsia" w:ascii="PMingLiU" w:eastAsia="PMingLiU"/>
                <w:spacing w:val="-10"/>
                <w:w w:val="105"/>
                <w:sz w:val="22"/>
              </w:rPr>
              <w:t>填</w:t>
            </w:r>
          </w:p>
        </w:tc>
        <w:tc>
          <w:tcPr>
            <w:tcW w:w="2910" w:type="dxa"/>
          </w:tcPr>
          <w:p>
            <w:pPr>
              <w:pStyle w:val="7"/>
              <w:spacing w:before="82"/>
              <w:ind w:left="1204" w:right="1188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描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述</w:t>
            </w:r>
          </w:p>
        </w:tc>
        <w:tc>
          <w:tcPr>
            <w:tcW w:w="3015" w:type="dxa"/>
          </w:tcPr>
          <w:p>
            <w:pPr>
              <w:pStyle w:val="7"/>
              <w:spacing w:before="155"/>
              <w:ind w:left="1259" w:right="1238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备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注</w:t>
            </w:r>
          </w:p>
        </w:tc>
      </w:tr>
      <w:tr>
        <w:trPr>
          <w:trHeight w:val="555" w:hRule="atLeast"/>
        </w:trPr>
        <w:tc>
          <w:tcPr>
            <w:tcW w:w="157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w w:val="106"/>
                <w:sz w:val="24"/>
              </w:rPr>
              <w:t>q</w:t>
            </w:r>
          </w:p>
        </w:tc>
        <w:tc>
          <w:tcPr>
            <w:tcW w:w="1455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7"/>
              <w:spacing w:before="140"/>
              <w:ind w:left="206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2910" w:type="dxa"/>
          </w:tcPr>
          <w:p>
            <w:pPr>
              <w:pStyle w:val="7"/>
              <w:spacing w:before="67"/>
              <w:ind w:left="198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需要翻译的⽂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本</w:t>
            </w:r>
          </w:p>
        </w:tc>
        <w:tc>
          <w:tcPr>
            <w:tcW w:w="3015" w:type="dxa"/>
          </w:tcPr>
          <w:p>
            <w:pPr>
              <w:pStyle w:val="7"/>
              <w:spacing w:before="67"/>
              <w:ind w:left="208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单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条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⽂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本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译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455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7"/>
              <w:spacing w:before="140"/>
              <w:ind w:left="206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2910" w:type="dxa"/>
          </w:tcPr>
          <w:p>
            <w:pPr>
              <w:pStyle w:val="7"/>
              <w:spacing w:before="67"/>
              <w:ind w:left="198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3015" w:type="dxa"/>
          </w:tcPr>
          <w:p>
            <w:pPr>
              <w:pStyle w:val="7"/>
              <w:spacing w:before="67"/>
              <w:ind w:left="208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可设置</w:t>
            </w:r>
            <w:r>
              <w:rPr>
                <w:rFonts w:hint="eastAsia" w:ascii="PMingLiU" w:eastAsia="PMingLiU"/>
                <w:color w:val="333333"/>
                <w:spacing w:val="20"/>
                <w:w w:val="105"/>
                <w:sz w:val="22"/>
              </w:rPr>
              <w:t xml:space="preserve">为 </w:t>
            </w:r>
            <w:r>
              <w:rPr>
                <w:color w:val="333333"/>
                <w:spacing w:val="-4"/>
                <w:w w:val="105"/>
                <w:sz w:val="24"/>
              </w:rPr>
              <w:t>auto</w:t>
            </w:r>
          </w:p>
        </w:tc>
      </w:tr>
      <w:tr>
        <w:trPr>
          <w:trHeight w:val="555" w:hRule="atLeast"/>
        </w:trPr>
        <w:tc>
          <w:tcPr>
            <w:tcW w:w="157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455" w:type="dxa"/>
          </w:tcPr>
          <w:p>
            <w:pPr>
              <w:pStyle w:val="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920" w:type="dxa"/>
          </w:tcPr>
          <w:p>
            <w:pPr>
              <w:pStyle w:val="7"/>
              <w:spacing w:before="140"/>
              <w:ind w:left="206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2910" w:type="dxa"/>
          </w:tcPr>
          <w:p>
            <w:pPr>
              <w:pStyle w:val="7"/>
              <w:spacing w:before="67"/>
              <w:ind w:left="198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3015" w:type="dxa"/>
          </w:tcPr>
          <w:p>
            <w:pPr>
              <w:pStyle w:val="7"/>
              <w:spacing w:before="54"/>
              <w:ind w:left="208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不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可设置</w:t>
            </w:r>
            <w:r>
              <w:rPr>
                <w:rFonts w:hint="eastAsia" w:ascii="PMingLiU" w:eastAsia="PMingLiU"/>
                <w:color w:val="333333"/>
                <w:spacing w:val="19"/>
                <w:w w:val="105"/>
                <w:sz w:val="22"/>
              </w:rPr>
              <w:t xml:space="preserve">为 </w:t>
            </w:r>
            <w:r>
              <w:rPr>
                <w:color w:val="333333"/>
                <w:spacing w:val="-4"/>
                <w:w w:val="105"/>
                <w:sz w:val="24"/>
              </w:rPr>
              <w:t>auto</w:t>
            </w:r>
          </w:p>
        </w:tc>
      </w:tr>
    </w:tbl>
    <w:p>
      <w:pPr>
        <w:spacing w:before="203"/>
        <w:ind w:left="202" w:right="0" w:firstLine="0"/>
        <w:jc w:val="both"/>
        <w:rPr>
          <w:rFonts w:ascii="Courier New" w:eastAsia="Courier New"/>
          <w:w w:val="105"/>
          <w:sz w:val="20"/>
        </w:rPr>
      </w:pPr>
      <w:r>
        <w:rPr>
          <w:rFonts w:hint="eastAsia" w:ascii="Courier New" w:eastAsia="Courier New"/>
          <w:w w:val="105"/>
          <w:sz w:val="20"/>
        </w:rPr>
        <w:t>注意：请将单次翻译文本长度限定为 5000 字节以内。</w:t>
      </w:r>
      <w:bookmarkStart w:id="0" w:name="_GoBack"/>
      <w:bookmarkEnd w:id="0"/>
    </w:p>
    <w:p>
      <w:pPr>
        <w:spacing w:before="203"/>
        <w:ind w:left="202" w:right="0" w:firstLine="0"/>
        <w:jc w:val="both"/>
        <w:rPr>
          <w:rFonts w:hint="eastAsia" w:ascii="PMingLiU" w:eastAsia="PMingLiU"/>
          <w:sz w:val="22"/>
        </w:rPr>
      </w:pPr>
      <w:r>
        <w:rPr>
          <w:rFonts w:ascii="Courier New" w:eastAsia="Courier New"/>
          <w:w w:val="105"/>
          <w:sz w:val="20"/>
        </w:rPr>
        <w:t>translation</w:t>
      </w:r>
      <w:r>
        <w:rPr>
          <w:rFonts w:ascii="Courier New" w:eastAsia="Courier New"/>
          <w:spacing w:val="3"/>
          <w:w w:val="105"/>
          <w:sz w:val="20"/>
        </w:rPr>
        <w:t xml:space="preserve"> </w:t>
      </w:r>
      <w:r>
        <w:rPr>
          <w:rFonts w:hint="eastAsia" w:ascii="PMingLiU" w:eastAsia="PMingLiU"/>
          <w:w w:val="105"/>
          <w:sz w:val="18"/>
        </w:rPr>
        <w:t>标</w:t>
      </w:r>
      <w:r>
        <w:rPr>
          <w:w w:val="105"/>
          <w:sz w:val="18"/>
        </w:rPr>
        <w:t>识</w:t>
      </w:r>
      <w:r>
        <w:rPr>
          <w:spacing w:val="89"/>
          <w:w w:val="150"/>
          <w:sz w:val="18"/>
        </w:rPr>
        <w:t xml:space="preserve"> </w:t>
      </w:r>
      <w:r>
        <w:rPr>
          <w:color w:val="333333"/>
          <w:w w:val="105"/>
          <w:position w:val="1"/>
          <w:sz w:val="22"/>
        </w:rPr>
        <w:t>出参说</w:t>
      </w:r>
      <w:r>
        <w:rPr>
          <w:rFonts w:hint="eastAsia" w:ascii="PMingLiU" w:eastAsia="PMingLiU"/>
          <w:color w:val="333333"/>
          <w:spacing w:val="-10"/>
          <w:w w:val="105"/>
          <w:position w:val="1"/>
          <w:sz w:val="22"/>
        </w:rPr>
        <w:t>明</w:t>
      </w:r>
    </w:p>
    <w:p>
      <w:pPr>
        <w:pStyle w:val="2"/>
        <w:rPr>
          <w:rFonts w:ascii="PMingLiU"/>
          <w:sz w:val="17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035"/>
        <w:gridCol w:w="1365"/>
        <w:gridCol w:w="6945"/>
      </w:tblGrid>
      <w:tr>
        <w:trPr>
          <w:trHeight w:val="570" w:hRule="atLeast"/>
        </w:trPr>
        <w:tc>
          <w:tcPr>
            <w:tcW w:w="1530" w:type="dxa"/>
          </w:tcPr>
          <w:p>
            <w:pPr>
              <w:pStyle w:val="7"/>
              <w:spacing w:before="69"/>
              <w:ind w:left="402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w w:val="105"/>
                <w:sz w:val="23"/>
              </w:rPr>
              <w:t>参</w:t>
            </w:r>
            <w:r>
              <w:rPr>
                <w:rFonts w:ascii="Microsoft JhengHei" w:eastAsia="Microsoft JhengHei"/>
                <w:w w:val="105"/>
                <w:sz w:val="22"/>
              </w:rPr>
              <w:t>数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1035" w:type="dxa"/>
          </w:tcPr>
          <w:p>
            <w:pPr>
              <w:pStyle w:val="7"/>
              <w:spacing w:before="155"/>
              <w:ind w:left="189" w:right="17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1365" w:type="dxa"/>
          </w:tcPr>
          <w:p>
            <w:pPr>
              <w:pStyle w:val="7"/>
              <w:spacing w:before="82"/>
              <w:ind w:left="0" w:right="424"/>
              <w:jc w:val="right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描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述</w:t>
            </w:r>
          </w:p>
        </w:tc>
        <w:tc>
          <w:tcPr>
            <w:tcW w:w="6945" w:type="dxa"/>
          </w:tcPr>
          <w:p>
            <w:pPr>
              <w:pStyle w:val="7"/>
              <w:spacing w:before="155"/>
              <w:ind w:left="3221" w:right="3206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备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1530" w:type="dxa"/>
          </w:tcPr>
          <w:p>
            <w:pPr>
              <w:pStyle w:val="7"/>
              <w:spacing w:before="7"/>
              <w:ind w:left="0"/>
              <w:rPr>
                <w:rFonts w:ascii="PMingLiU"/>
                <w:sz w:val="22"/>
              </w:rPr>
            </w:pPr>
          </w:p>
          <w:p>
            <w:pPr>
              <w:pStyle w:val="7"/>
              <w:spacing w:before="0"/>
              <w:ind w:left="202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35" w:type="dxa"/>
          </w:tcPr>
          <w:p>
            <w:pPr>
              <w:pStyle w:val="7"/>
              <w:spacing w:before="7"/>
              <w:ind w:left="0"/>
              <w:rPr>
                <w:rFonts w:ascii="PMingLiU"/>
                <w:sz w:val="22"/>
              </w:rPr>
            </w:pPr>
          </w:p>
          <w:p>
            <w:pPr>
              <w:pStyle w:val="7"/>
              <w:spacing w:before="0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9"/>
              <w:ind w:left="0"/>
              <w:rPr>
                <w:rFonts w:ascii="PMingLiU"/>
                <w:sz w:val="17"/>
              </w:rPr>
            </w:pPr>
          </w:p>
          <w:p>
            <w:pPr>
              <w:pStyle w:val="7"/>
              <w:spacing w:before="0"/>
              <w:ind w:left="0" w:right="424"/>
              <w:jc w:val="right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6945" w:type="dxa"/>
          </w:tcPr>
          <w:p>
            <w:pPr>
              <w:pStyle w:val="7"/>
              <w:spacing w:before="54" w:line="399" w:lineRule="exact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返回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⽤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户指定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的语⾔</w:t>
            </w: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，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或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者⾃动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检测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出的语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种</w:t>
            </w: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（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语⾔设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为</w:t>
            </w:r>
          </w:p>
          <w:p>
            <w:pPr>
              <w:pStyle w:val="7"/>
              <w:spacing w:before="0" w:line="399" w:lineRule="exact"/>
              <w:rPr>
                <w:rFonts w:ascii="Microsoft JhengHei" w:eastAsia="Microsoft JhengHei"/>
                <w:sz w:val="23"/>
              </w:rPr>
            </w:pPr>
            <w:r>
              <w:rPr>
                <w:color w:val="333333"/>
                <w:sz w:val="24"/>
              </w:rPr>
              <w:t>auto</w:t>
            </w:r>
            <w:r>
              <w:rPr>
                <w:color w:val="333333"/>
                <w:spacing w:val="5"/>
                <w:sz w:val="24"/>
              </w:rPr>
              <w:t xml:space="preserve"> </w:t>
            </w:r>
            <w:r>
              <w:rPr>
                <w:rFonts w:hint="eastAsia" w:ascii="PMingLiU" w:eastAsia="PMingLiU"/>
                <w:color w:val="333333"/>
                <w:sz w:val="22"/>
              </w:rPr>
              <w:t>时</w:t>
            </w:r>
            <w:r>
              <w:rPr>
                <w:rFonts w:ascii="Microsoft JhengHei" w:eastAsia="Microsoft JhengHei"/>
                <w:color w:val="333333"/>
                <w:spacing w:val="-10"/>
                <w:sz w:val="23"/>
              </w:rPr>
              <w:t>）</w:t>
            </w:r>
          </w:p>
        </w:tc>
      </w:tr>
    </w:tbl>
    <w:p>
      <w:pPr>
        <w:spacing w:after="0" w:line="399" w:lineRule="exact"/>
        <w:rPr>
          <w:rFonts w:ascii="Microsoft JhengHei" w:eastAsia="Microsoft JhengHei"/>
          <w:sz w:val="23"/>
        </w:rPr>
        <w:sectPr>
          <w:type w:val="continuous"/>
          <w:pgSz w:w="12240" w:h="15840"/>
          <w:pgMar w:top="1100" w:right="560" w:bottom="519" w:left="560" w:header="708" w:footer="708" w:gutter="0"/>
          <w:cols w:space="708" w:num="1"/>
        </w:sect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1035"/>
        <w:gridCol w:w="1365"/>
        <w:gridCol w:w="6945"/>
      </w:tblGrid>
      <w:tr>
        <w:trPr>
          <w:trHeight w:val="570" w:hRule="atLeast"/>
        </w:trPr>
        <w:tc>
          <w:tcPr>
            <w:tcW w:w="1530" w:type="dxa"/>
          </w:tcPr>
          <w:p>
            <w:pPr>
              <w:pStyle w:val="7"/>
              <w:spacing w:before="69"/>
              <w:ind w:left="402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w w:val="105"/>
                <w:sz w:val="23"/>
              </w:rPr>
              <w:t>参</w:t>
            </w:r>
            <w:r>
              <w:rPr>
                <w:rFonts w:ascii="Microsoft JhengHei" w:eastAsia="Microsoft JhengHei"/>
                <w:w w:val="105"/>
                <w:sz w:val="22"/>
              </w:rPr>
              <w:t>数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1035" w:type="dxa"/>
          </w:tcPr>
          <w:p>
            <w:pPr>
              <w:pStyle w:val="7"/>
              <w:spacing w:before="155"/>
              <w:ind w:left="189" w:right="17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1365" w:type="dxa"/>
          </w:tcPr>
          <w:p>
            <w:pPr>
              <w:pStyle w:val="7"/>
              <w:spacing w:before="82"/>
              <w:ind w:left="443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描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述</w:t>
            </w:r>
          </w:p>
        </w:tc>
        <w:tc>
          <w:tcPr>
            <w:tcW w:w="6945" w:type="dxa"/>
          </w:tcPr>
          <w:p>
            <w:pPr>
              <w:pStyle w:val="7"/>
              <w:spacing w:before="155"/>
              <w:ind w:left="3221" w:right="3206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备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注</w:t>
            </w:r>
          </w:p>
        </w:tc>
      </w:tr>
      <w:tr>
        <w:trPr>
          <w:trHeight w:val="555" w:hRule="atLeast"/>
        </w:trPr>
        <w:tc>
          <w:tcPr>
            <w:tcW w:w="15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35" w:type="dxa"/>
          </w:tcPr>
          <w:p>
            <w:pPr>
              <w:pStyle w:val="7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694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返回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⽤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户指定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的⽬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query</w:t>
            </w:r>
          </w:p>
        </w:tc>
        <w:tc>
          <w:tcPr>
            <w:tcW w:w="1035" w:type="dxa"/>
          </w:tcPr>
          <w:p>
            <w:pPr>
              <w:pStyle w:val="7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原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6945" w:type="dxa"/>
          </w:tcPr>
          <w:p>
            <w:pPr>
              <w:pStyle w:val="7"/>
              <w:spacing w:before="67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需要翻译的⽂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本</w:t>
            </w:r>
          </w:p>
        </w:tc>
      </w:tr>
      <w:tr>
        <w:trPr>
          <w:trHeight w:val="555" w:hRule="atLeast"/>
        </w:trPr>
        <w:tc>
          <w:tcPr>
            <w:tcW w:w="15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</w:t>
            </w:r>
          </w:p>
        </w:tc>
        <w:tc>
          <w:tcPr>
            <w:tcW w:w="1035" w:type="dxa"/>
          </w:tcPr>
          <w:p>
            <w:pPr>
              <w:pStyle w:val="7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译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6945" w:type="dxa"/>
          </w:tcPr>
          <w:p>
            <w:pPr>
              <w:pStyle w:val="7"/>
              <w:spacing w:before="67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翻译结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果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35" w:type="dxa"/>
          </w:tcPr>
          <w:p>
            <w:pPr>
              <w:pStyle w:val="7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码</w:t>
            </w:r>
          </w:p>
        </w:tc>
        <w:tc>
          <w:tcPr>
            <w:tcW w:w="6945" w:type="dxa"/>
          </w:tcPr>
          <w:p>
            <w:pPr>
              <w:pStyle w:val="7"/>
              <w:spacing w:before="54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⼀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定存在</w:t>
            </w: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，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正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确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时为</w:t>
            </w:r>
            <w:r>
              <w:rPr>
                <w:rFonts w:hint="eastAsia" w:ascii="PMingLiU" w:eastAsia="PMingLiU"/>
                <w:color w:val="333333"/>
                <w:spacing w:val="63"/>
                <w:w w:val="105"/>
                <w:sz w:val="22"/>
              </w:rPr>
              <w:t xml:space="preserve"> </w:t>
            </w:r>
            <w:r>
              <w:rPr>
                <w:color w:val="333333"/>
                <w:spacing w:val="-10"/>
                <w:w w:val="105"/>
                <w:sz w:val="24"/>
              </w:rPr>
              <w:t>0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35" w:type="dxa"/>
          </w:tcPr>
          <w:p>
            <w:pPr>
              <w:pStyle w:val="7"/>
              <w:ind w:left="189" w:right="178"/>
              <w:jc w:val="center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信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息</w:t>
            </w:r>
          </w:p>
        </w:tc>
        <w:tc>
          <w:tcPr>
            <w:tcW w:w="6945" w:type="dxa"/>
          </w:tcPr>
          <w:p>
            <w:pPr>
              <w:pStyle w:val="7"/>
              <w:spacing w:before="67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仅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当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存在错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时有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值</w:t>
            </w:r>
          </w:p>
        </w:tc>
      </w:tr>
    </w:tbl>
    <w:p>
      <w:pPr>
        <w:pStyle w:val="2"/>
        <w:spacing w:before="8"/>
        <w:rPr>
          <w:rFonts w:ascii="PMingLiU"/>
          <w:sz w:val="19"/>
        </w:rPr>
      </w:pPr>
    </w:p>
    <w:p>
      <w:pPr>
        <w:spacing w:before="91"/>
        <w:ind w:left="120" w:right="0" w:firstLine="0"/>
        <w:jc w:val="left"/>
        <w:rPr>
          <w:rFonts w:hint="eastAsia" w:ascii="PMingLiU" w:eastAsia="PMingLiU"/>
          <w:sz w:val="33"/>
        </w:rPr>
      </w:pPr>
      <w:r>
        <w:rPr>
          <w:rFonts w:ascii="Tahoma" w:eastAsia="Tahoma"/>
          <w:b/>
          <w:w w:val="95"/>
          <w:sz w:val="36"/>
        </w:rPr>
        <w:t>translationBatch</w:t>
      </w:r>
      <w:r>
        <w:rPr>
          <w:rFonts w:ascii="Tahoma" w:eastAsia="Tahoma"/>
          <w:b/>
          <w:spacing w:val="72"/>
          <w:sz w:val="36"/>
        </w:rPr>
        <w:t xml:space="preserve"> </w:t>
      </w:r>
      <w:r>
        <w:rPr>
          <w:rFonts w:hint="eastAsia" w:ascii="PMingLiU" w:eastAsia="PMingLiU"/>
          <w:w w:val="95"/>
          <w:sz w:val="33"/>
        </w:rPr>
        <w:t>标</w:t>
      </w:r>
      <w:r>
        <w:rPr>
          <w:rFonts w:hint="eastAsia" w:ascii="PMingLiU" w:eastAsia="PMingLiU"/>
          <w:w w:val="95"/>
          <w:sz w:val="34"/>
        </w:rPr>
        <w:t>识说</w:t>
      </w:r>
      <w:r>
        <w:rPr>
          <w:rFonts w:hint="eastAsia" w:ascii="PMingLiU" w:eastAsia="PMingLiU"/>
          <w:spacing w:val="-10"/>
          <w:w w:val="95"/>
          <w:sz w:val="33"/>
        </w:rPr>
        <w:t>明</w:t>
      </w:r>
    </w:p>
    <w:p>
      <w:pPr>
        <w:spacing w:before="158"/>
        <w:ind w:left="202" w:right="0" w:firstLine="0"/>
        <w:jc w:val="left"/>
        <w:rPr>
          <w:rFonts w:hint="eastAsia" w:ascii="PMingLiU" w:eastAsia="PMingLiU"/>
          <w:sz w:val="22"/>
        </w:rPr>
      </w:pPr>
      <w:r>
        <w:rPr>
          <w:rFonts w:ascii="Courier New" w:eastAsia="Courier New"/>
          <w:w w:val="105"/>
          <w:sz w:val="20"/>
        </w:rPr>
        <w:t>translationBatch</w:t>
      </w:r>
      <w:r>
        <w:rPr>
          <w:rFonts w:ascii="Courier New" w:eastAsia="Courier New"/>
          <w:spacing w:val="-6"/>
          <w:w w:val="105"/>
          <w:sz w:val="20"/>
        </w:rPr>
        <w:t xml:space="preserve"> </w:t>
      </w:r>
      <w:r>
        <w:rPr>
          <w:rFonts w:hint="eastAsia" w:ascii="PMingLiU" w:eastAsia="PMingLiU"/>
          <w:w w:val="105"/>
          <w:sz w:val="18"/>
        </w:rPr>
        <w:t>标</w:t>
      </w:r>
      <w:r>
        <w:rPr>
          <w:w w:val="105"/>
          <w:sz w:val="18"/>
        </w:rPr>
        <w:t>识</w:t>
      </w:r>
      <w:r>
        <w:rPr>
          <w:spacing w:val="100"/>
          <w:w w:val="105"/>
          <w:sz w:val="18"/>
        </w:rPr>
        <w:t xml:space="preserve"> </w:t>
      </w:r>
      <w:r>
        <w:rPr>
          <w:color w:val="333333"/>
          <w:w w:val="105"/>
          <w:position w:val="1"/>
          <w:sz w:val="22"/>
        </w:rPr>
        <w:t>⼊参说</w:t>
      </w:r>
      <w:r>
        <w:rPr>
          <w:rFonts w:hint="eastAsia" w:ascii="PMingLiU" w:eastAsia="PMingLiU"/>
          <w:color w:val="333333"/>
          <w:spacing w:val="-10"/>
          <w:w w:val="105"/>
          <w:position w:val="1"/>
          <w:sz w:val="22"/>
        </w:rPr>
        <w:t>明</w:t>
      </w:r>
    </w:p>
    <w:p>
      <w:pPr>
        <w:pStyle w:val="2"/>
        <w:rPr>
          <w:rFonts w:ascii="PMingLiU"/>
          <w:sz w:val="17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5"/>
        <w:gridCol w:w="1365"/>
        <w:gridCol w:w="1815"/>
        <w:gridCol w:w="3375"/>
        <w:gridCol w:w="2835"/>
      </w:tblGrid>
      <w:tr>
        <w:trPr>
          <w:trHeight w:val="570" w:hRule="atLeast"/>
        </w:trPr>
        <w:tc>
          <w:tcPr>
            <w:tcW w:w="1485" w:type="dxa"/>
          </w:tcPr>
          <w:p>
            <w:pPr>
              <w:pStyle w:val="7"/>
              <w:spacing w:before="69"/>
              <w:ind w:left="382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w w:val="105"/>
                <w:sz w:val="23"/>
              </w:rPr>
              <w:t>参</w:t>
            </w:r>
            <w:r>
              <w:rPr>
                <w:rFonts w:ascii="Microsoft JhengHei" w:eastAsia="Microsoft JhengHei"/>
                <w:w w:val="105"/>
                <w:sz w:val="22"/>
              </w:rPr>
              <w:t>数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1365" w:type="dxa"/>
          </w:tcPr>
          <w:p>
            <w:pPr>
              <w:pStyle w:val="7"/>
              <w:spacing w:before="155"/>
              <w:ind w:left="44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1815" w:type="dxa"/>
          </w:tcPr>
          <w:p>
            <w:pPr>
              <w:pStyle w:val="7"/>
              <w:spacing w:before="69"/>
              <w:ind w:left="427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是</w:t>
            </w:r>
            <w:r>
              <w:rPr>
                <w:rFonts w:ascii="Microsoft JhengHei" w:eastAsia="Microsoft JhengHei"/>
                <w:w w:val="105"/>
                <w:sz w:val="23"/>
              </w:rPr>
              <w:t>否</w:t>
            </w:r>
            <w:r>
              <w:rPr>
                <w:rFonts w:hint="eastAsia" w:ascii="PMingLiU" w:eastAsia="PMingLiU"/>
                <w:w w:val="105"/>
                <w:sz w:val="22"/>
              </w:rPr>
              <w:t>必</w:t>
            </w:r>
            <w:r>
              <w:rPr>
                <w:rFonts w:hint="eastAsia" w:ascii="PMingLiU" w:eastAsia="PMingLiU"/>
                <w:spacing w:val="-10"/>
                <w:w w:val="105"/>
                <w:sz w:val="22"/>
              </w:rPr>
              <w:t>填</w:t>
            </w:r>
          </w:p>
        </w:tc>
        <w:tc>
          <w:tcPr>
            <w:tcW w:w="3375" w:type="dxa"/>
          </w:tcPr>
          <w:p>
            <w:pPr>
              <w:pStyle w:val="7"/>
              <w:spacing w:before="82"/>
              <w:ind w:left="1432" w:right="1424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描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述</w:t>
            </w:r>
          </w:p>
        </w:tc>
        <w:tc>
          <w:tcPr>
            <w:tcW w:w="2835" w:type="dxa"/>
          </w:tcPr>
          <w:p>
            <w:pPr>
              <w:pStyle w:val="7"/>
              <w:spacing w:before="155"/>
              <w:ind w:left="1166" w:right="1150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备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注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w w:val="106"/>
                <w:sz w:val="24"/>
              </w:rPr>
              <w:t>q</w:t>
            </w:r>
          </w:p>
        </w:tc>
        <w:tc>
          <w:tcPr>
            <w:tcW w:w="1365" w:type="dxa"/>
          </w:tcPr>
          <w:p>
            <w:pPr>
              <w:pStyle w:val="7"/>
              <w:ind w:left="201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815" w:type="dxa"/>
          </w:tcPr>
          <w:p>
            <w:pPr>
              <w:pStyle w:val="7"/>
              <w:spacing w:before="140"/>
              <w:ind w:left="209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3375" w:type="dxa"/>
          </w:tcPr>
          <w:p>
            <w:pPr>
              <w:pStyle w:val="7"/>
              <w:spacing w:before="67"/>
              <w:ind w:left="195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需要翻译的⽂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本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列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表</w:t>
            </w:r>
          </w:p>
        </w:tc>
        <w:tc>
          <w:tcPr>
            <w:tcW w:w="283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批量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⽂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本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译</w:t>
            </w:r>
          </w:p>
        </w:tc>
      </w:tr>
      <w:tr>
        <w:trPr>
          <w:trHeight w:val="570" w:hRule="atLeast"/>
        </w:trPr>
        <w:tc>
          <w:tcPr>
            <w:tcW w:w="148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365" w:type="dxa"/>
          </w:tcPr>
          <w:p>
            <w:pPr>
              <w:pStyle w:val="7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7"/>
              <w:spacing w:before="140"/>
              <w:ind w:left="209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3375" w:type="dxa"/>
          </w:tcPr>
          <w:p>
            <w:pPr>
              <w:pStyle w:val="7"/>
              <w:spacing w:before="67"/>
              <w:ind w:left="195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2835" w:type="dxa"/>
          </w:tcPr>
          <w:p>
            <w:pPr>
              <w:pStyle w:val="7"/>
              <w:spacing w:before="67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可设置</w:t>
            </w:r>
            <w:r>
              <w:rPr>
                <w:rFonts w:hint="eastAsia" w:ascii="PMingLiU" w:eastAsia="PMingLiU"/>
                <w:color w:val="333333"/>
                <w:spacing w:val="20"/>
                <w:w w:val="105"/>
                <w:sz w:val="22"/>
              </w:rPr>
              <w:t xml:space="preserve">为 </w:t>
            </w:r>
            <w:r>
              <w:rPr>
                <w:color w:val="333333"/>
                <w:spacing w:val="-4"/>
                <w:w w:val="105"/>
                <w:sz w:val="24"/>
              </w:rPr>
              <w:t>auto</w:t>
            </w:r>
          </w:p>
        </w:tc>
      </w:tr>
      <w:tr>
        <w:trPr>
          <w:trHeight w:val="555" w:hRule="atLeast"/>
        </w:trPr>
        <w:tc>
          <w:tcPr>
            <w:tcW w:w="1485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365" w:type="dxa"/>
          </w:tcPr>
          <w:p>
            <w:pPr>
              <w:pStyle w:val="7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815" w:type="dxa"/>
          </w:tcPr>
          <w:p>
            <w:pPr>
              <w:pStyle w:val="7"/>
              <w:spacing w:before="140"/>
              <w:ind w:left="209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9"/>
                <w:sz w:val="22"/>
              </w:rPr>
              <w:t>是</w:t>
            </w:r>
          </w:p>
        </w:tc>
        <w:tc>
          <w:tcPr>
            <w:tcW w:w="3375" w:type="dxa"/>
          </w:tcPr>
          <w:p>
            <w:pPr>
              <w:pStyle w:val="7"/>
              <w:spacing w:before="67"/>
              <w:ind w:left="195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2835" w:type="dxa"/>
          </w:tcPr>
          <w:p>
            <w:pPr>
              <w:pStyle w:val="7"/>
              <w:spacing w:before="54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不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可设置</w:t>
            </w:r>
            <w:r>
              <w:rPr>
                <w:rFonts w:hint="eastAsia" w:ascii="PMingLiU" w:eastAsia="PMingLiU"/>
                <w:color w:val="333333"/>
                <w:spacing w:val="19"/>
                <w:w w:val="105"/>
                <w:sz w:val="22"/>
              </w:rPr>
              <w:t xml:space="preserve">为 </w:t>
            </w:r>
            <w:r>
              <w:rPr>
                <w:color w:val="333333"/>
                <w:spacing w:val="-4"/>
                <w:w w:val="105"/>
                <w:sz w:val="24"/>
              </w:rPr>
              <w:t>auto</w:t>
            </w:r>
          </w:p>
        </w:tc>
      </w:tr>
    </w:tbl>
    <w:p>
      <w:pPr>
        <w:spacing w:before="203"/>
        <w:ind w:left="202" w:right="0" w:firstLine="0"/>
        <w:jc w:val="left"/>
        <w:rPr>
          <w:rFonts w:ascii="Courier New" w:eastAsia="Courier New"/>
          <w:w w:val="105"/>
          <w:sz w:val="20"/>
        </w:rPr>
      </w:pPr>
      <w:r>
        <w:rPr>
          <w:rFonts w:hint="eastAsia" w:ascii="Courier New" w:eastAsia="宋体"/>
          <w:w w:val="105"/>
          <w:sz w:val="20"/>
          <w:lang w:val="en-US" w:eastAsia="zh-CN"/>
        </w:rPr>
        <w:t>注意：</w:t>
      </w:r>
      <w:r>
        <w:rPr>
          <w:rFonts w:hint="eastAsia" w:ascii="Courier New" w:eastAsia="Courier New"/>
          <w:w w:val="105"/>
          <w:sz w:val="20"/>
        </w:rPr>
        <w:t>请将批量翻译数量控制在 5000 个以内，总文本长度限定为 5000 字节以内。</w:t>
      </w:r>
    </w:p>
    <w:p>
      <w:pPr>
        <w:spacing w:before="203"/>
        <w:ind w:left="202" w:right="0" w:firstLine="0"/>
        <w:jc w:val="left"/>
        <w:rPr>
          <w:rFonts w:hint="eastAsia" w:ascii="PMingLiU" w:eastAsia="PMingLiU"/>
          <w:sz w:val="22"/>
        </w:rPr>
      </w:pPr>
      <w:r>
        <w:rPr>
          <w:rFonts w:ascii="Courier New" w:eastAsia="Courier New"/>
          <w:w w:val="105"/>
          <w:sz w:val="20"/>
        </w:rPr>
        <w:t>translationBatch</w:t>
      </w:r>
      <w:r>
        <w:rPr>
          <w:rFonts w:ascii="Courier New" w:eastAsia="Courier New"/>
          <w:spacing w:val="-6"/>
          <w:w w:val="105"/>
          <w:sz w:val="20"/>
        </w:rPr>
        <w:t xml:space="preserve"> </w:t>
      </w:r>
      <w:r>
        <w:rPr>
          <w:rFonts w:hint="eastAsia" w:ascii="PMingLiU" w:eastAsia="PMingLiU"/>
          <w:w w:val="105"/>
          <w:sz w:val="18"/>
        </w:rPr>
        <w:t>标</w:t>
      </w:r>
      <w:r>
        <w:rPr>
          <w:w w:val="105"/>
          <w:sz w:val="18"/>
        </w:rPr>
        <w:t>识</w:t>
      </w:r>
      <w:r>
        <w:rPr>
          <w:spacing w:val="100"/>
          <w:w w:val="105"/>
          <w:sz w:val="18"/>
        </w:rPr>
        <w:t xml:space="preserve"> </w:t>
      </w:r>
      <w:r>
        <w:rPr>
          <w:color w:val="333333"/>
          <w:w w:val="105"/>
          <w:position w:val="1"/>
          <w:sz w:val="22"/>
        </w:rPr>
        <w:t>出参说</w:t>
      </w:r>
      <w:r>
        <w:rPr>
          <w:rFonts w:hint="eastAsia" w:ascii="PMingLiU" w:eastAsia="PMingLiU"/>
          <w:color w:val="333333"/>
          <w:spacing w:val="-10"/>
          <w:w w:val="105"/>
          <w:position w:val="1"/>
          <w:sz w:val="22"/>
        </w:rPr>
        <w:t>明</w:t>
      </w:r>
    </w:p>
    <w:p>
      <w:pPr>
        <w:pStyle w:val="2"/>
        <w:rPr>
          <w:rFonts w:ascii="PMingLiU"/>
          <w:sz w:val="17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035"/>
        <w:gridCol w:w="1365"/>
        <w:gridCol w:w="6345"/>
      </w:tblGrid>
      <w:tr>
        <w:trPr>
          <w:trHeight w:val="570" w:hRule="atLeast"/>
        </w:trPr>
        <w:tc>
          <w:tcPr>
            <w:tcW w:w="2130" w:type="dxa"/>
          </w:tcPr>
          <w:p>
            <w:pPr>
              <w:pStyle w:val="7"/>
              <w:spacing w:before="69"/>
              <w:ind w:left="702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w w:val="105"/>
                <w:sz w:val="23"/>
              </w:rPr>
              <w:t>参</w:t>
            </w:r>
            <w:r>
              <w:rPr>
                <w:rFonts w:ascii="Microsoft JhengHei" w:eastAsia="Microsoft JhengHei"/>
                <w:w w:val="105"/>
                <w:sz w:val="22"/>
              </w:rPr>
              <w:t>数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1035" w:type="dxa"/>
          </w:tcPr>
          <w:p>
            <w:pPr>
              <w:pStyle w:val="7"/>
              <w:spacing w:before="155"/>
              <w:ind w:left="27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1365" w:type="dxa"/>
          </w:tcPr>
          <w:p>
            <w:pPr>
              <w:pStyle w:val="7"/>
              <w:spacing w:before="82"/>
              <w:ind w:left="443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w w:val="105"/>
                <w:sz w:val="22"/>
              </w:rPr>
              <w:t>描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述</w:t>
            </w:r>
          </w:p>
        </w:tc>
        <w:tc>
          <w:tcPr>
            <w:tcW w:w="6345" w:type="dxa"/>
          </w:tcPr>
          <w:p>
            <w:pPr>
              <w:pStyle w:val="7"/>
              <w:spacing w:before="155"/>
              <w:ind w:left="2921" w:right="2906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备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注</w:t>
            </w:r>
          </w:p>
        </w:tc>
      </w:tr>
      <w:tr>
        <w:trPr>
          <w:trHeight w:val="945" w:hRule="atLeast"/>
        </w:trPr>
        <w:tc>
          <w:tcPr>
            <w:tcW w:w="2130" w:type="dxa"/>
          </w:tcPr>
          <w:p>
            <w:pPr>
              <w:pStyle w:val="7"/>
              <w:spacing w:before="7"/>
              <w:ind w:left="0"/>
              <w:rPr>
                <w:rFonts w:ascii="PMingLiU"/>
                <w:sz w:val="22"/>
              </w:rPr>
            </w:pPr>
          </w:p>
          <w:p>
            <w:pPr>
              <w:pStyle w:val="7"/>
              <w:spacing w:before="0"/>
              <w:ind w:left="202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from</w:t>
            </w:r>
          </w:p>
        </w:tc>
        <w:tc>
          <w:tcPr>
            <w:tcW w:w="1035" w:type="dxa"/>
          </w:tcPr>
          <w:p>
            <w:pPr>
              <w:pStyle w:val="7"/>
              <w:spacing w:before="7"/>
              <w:ind w:left="0"/>
              <w:rPr>
                <w:rFonts w:ascii="PMingLiU"/>
                <w:sz w:val="22"/>
              </w:rPr>
            </w:pPr>
          </w:p>
          <w:p>
            <w:pPr>
              <w:pStyle w:val="7"/>
              <w:spacing w:before="0"/>
              <w:ind w:left="19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9"/>
              <w:ind w:left="0"/>
              <w:rPr>
                <w:rFonts w:ascii="PMingLiU"/>
                <w:sz w:val="17"/>
              </w:rPr>
            </w:pPr>
          </w:p>
          <w:p>
            <w:pPr>
              <w:pStyle w:val="7"/>
              <w:spacing w:before="0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6345" w:type="dxa"/>
          </w:tcPr>
          <w:p>
            <w:pPr>
              <w:pStyle w:val="7"/>
              <w:spacing w:before="54" w:line="399" w:lineRule="exact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返回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⽤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户指定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的语⾔</w:t>
            </w: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，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或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者⾃动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检测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出的语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种</w:t>
            </w:r>
          </w:p>
          <w:p>
            <w:pPr>
              <w:pStyle w:val="7"/>
              <w:spacing w:before="0" w:line="399" w:lineRule="exact"/>
              <w:rPr>
                <w:rFonts w:ascii="Microsoft JhengHei" w:eastAsia="Microsoft JhengHei"/>
                <w:sz w:val="23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（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源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语⾔设</w:t>
            </w:r>
            <w:r>
              <w:rPr>
                <w:rFonts w:hint="eastAsia" w:ascii="PMingLiU" w:eastAsia="PMingLiU"/>
                <w:color w:val="333333"/>
                <w:spacing w:val="7"/>
                <w:w w:val="105"/>
                <w:sz w:val="22"/>
              </w:rPr>
              <w:t xml:space="preserve">为 </w:t>
            </w:r>
            <w:r>
              <w:rPr>
                <w:color w:val="333333"/>
                <w:w w:val="105"/>
                <w:sz w:val="24"/>
              </w:rPr>
              <w:t>auto</w:t>
            </w:r>
            <w:r>
              <w:rPr>
                <w:color w:val="333333"/>
                <w:spacing w:val="-1"/>
                <w:w w:val="105"/>
                <w:sz w:val="24"/>
              </w:rPr>
              <w:t xml:space="preserve"> 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时</w:t>
            </w:r>
            <w:r>
              <w:rPr>
                <w:rFonts w:ascii="Microsoft JhengHei" w:eastAsia="Microsoft JhengHei"/>
                <w:color w:val="333333"/>
                <w:spacing w:val="-12"/>
                <w:w w:val="105"/>
                <w:sz w:val="23"/>
              </w:rPr>
              <w:t>）</w:t>
            </w:r>
          </w:p>
        </w:tc>
      </w:tr>
      <w:tr>
        <w:trPr>
          <w:trHeight w:val="555" w:hRule="atLeast"/>
        </w:trPr>
        <w:tc>
          <w:tcPr>
            <w:tcW w:w="21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1035" w:type="dxa"/>
          </w:tcPr>
          <w:p>
            <w:pPr>
              <w:pStyle w:val="7"/>
              <w:ind w:left="19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  <w:tc>
          <w:tcPr>
            <w:tcW w:w="634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返回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⽤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户指定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的⽬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标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语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⾔</w:t>
            </w:r>
          </w:p>
        </w:tc>
      </w:tr>
      <w:tr>
        <w:trPr>
          <w:trHeight w:val="570" w:hRule="atLeast"/>
        </w:trPr>
        <w:tc>
          <w:tcPr>
            <w:tcW w:w="21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translateResults</w:t>
            </w:r>
          </w:p>
        </w:tc>
        <w:tc>
          <w:tcPr>
            <w:tcW w:w="1035" w:type="dxa"/>
          </w:tcPr>
          <w:p>
            <w:pPr>
              <w:pStyle w:val="7"/>
              <w:ind w:left="197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翻译结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果</w:t>
            </w:r>
          </w:p>
        </w:tc>
        <w:tc>
          <w:tcPr>
            <w:tcW w:w="6345" w:type="dxa"/>
          </w:tcPr>
          <w:p>
            <w:pPr>
              <w:pStyle w:val="7"/>
              <w:spacing w:before="55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position w:val="1"/>
                <w:sz w:val="22"/>
              </w:rPr>
              <w:t>返回</w:t>
            </w:r>
            <w:r>
              <w:rPr>
                <w:rFonts w:ascii="Microsoft JhengHei" w:eastAsia="Microsoft JhengHei"/>
                <w:color w:val="333333"/>
                <w:w w:val="105"/>
                <w:position w:val="1"/>
                <w:sz w:val="22"/>
              </w:rPr>
              <w:t>翻译结</w:t>
            </w:r>
            <w:r>
              <w:rPr>
                <w:rFonts w:hint="eastAsia" w:ascii="PMingLiU" w:eastAsia="PMingLiU"/>
                <w:color w:val="333333"/>
                <w:w w:val="105"/>
                <w:position w:val="1"/>
                <w:sz w:val="22"/>
              </w:rPr>
              <w:t>果</w:t>
            </w:r>
            <w:r>
              <w:rPr>
                <w:rFonts w:ascii="Microsoft JhengHei" w:eastAsia="Microsoft JhengHei"/>
                <w:color w:val="333333"/>
                <w:w w:val="105"/>
                <w:position w:val="1"/>
                <w:sz w:val="23"/>
              </w:rPr>
              <w:t>，</w:t>
            </w:r>
            <w:r>
              <w:rPr>
                <w:rFonts w:ascii="Microsoft JhengHei" w:eastAsia="Microsoft JhengHei"/>
                <w:color w:val="333333"/>
                <w:w w:val="105"/>
                <w:position w:val="1"/>
                <w:sz w:val="22"/>
              </w:rPr>
              <w:t>包</w:t>
            </w:r>
            <w:r>
              <w:rPr>
                <w:rFonts w:hint="eastAsia" w:ascii="PMingLiU" w:eastAsia="PMingLiU"/>
                <w:color w:val="333333"/>
                <w:w w:val="105"/>
                <w:position w:val="1"/>
                <w:sz w:val="22"/>
              </w:rPr>
              <w:t>括</w:t>
            </w:r>
            <w:r>
              <w:rPr>
                <w:rFonts w:hint="eastAsia" w:ascii="PMingLiU" w:eastAsia="PMingLiU"/>
                <w:color w:val="333333"/>
                <w:spacing w:val="69"/>
                <w:w w:val="150"/>
                <w:position w:val="1"/>
                <w:sz w:val="22"/>
              </w:rPr>
              <w:t xml:space="preserve"> </w:t>
            </w:r>
            <w:r>
              <w:rPr>
                <w:rFonts w:ascii="Courier New" w:eastAsia="Courier New"/>
                <w:w w:val="105"/>
                <w:sz w:val="20"/>
              </w:rPr>
              <w:t>query</w:t>
            </w:r>
            <w:r>
              <w:rPr>
                <w:rFonts w:ascii="Courier New" w:eastAsia="Courier New"/>
                <w:spacing w:val="29"/>
                <w:w w:val="105"/>
                <w:sz w:val="20"/>
              </w:rPr>
              <w:t xml:space="preserve"> </w:t>
            </w:r>
            <w:r>
              <w:rPr>
                <w:rFonts w:ascii="Microsoft JhengHei" w:eastAsia="Microsoft JhengHei"/>
                <w:color w:val="333333"/>
                <w:w w:val="105"/>
                <w:position w:val="1"/>
                <w:sz w:val="22"/>
              </w:rPr>
              <w:t>和</w:t>
            </w:r>
            <w:r>
              <w:rPr>
                <w:rFonts w:ascii="Microsoft JhengHei" w:eastAsia="Microsoft JhengHei"/>
                <w:color w:val="333333"/>
                <w:spacing w:val="73"/>
                <w:w w:val="150"/>
                <w:position w:val="1"/>
                <w:sz w:val="22"/>
              </w:rPr>
              <w:t xml:space="preserve"> </w:t>
            </w:r>
            <w:r>
              <w:rPr>
                <w:rFonts w:ascii="Courier New" w:eastAsia="Courier New"/>
                <w:w w:val="105"/>
                <w:sz w:val="20"/>
              </w:rPr>
              <w:t>translation</w:t>
            </w:r>
            <w:r>
              <w:rPr>
                <w:rFonts w:ascii="Courier New" w:eastAsia="Courier New"/>
                <w:spacing w:val="29"/>
                <w:w w:val="105"/>
                <w:sz w:val="20"/>
              </w:rPr>
              <w:t xml:space="preserve"> </w:t>
            </w:r>
            <w:r>
              <w:rPr>
                <w:rFonts w:hint="eastAsia" w:ascii="PMingLiU" w:eastAsia="PMingLiU"/>
                <w:color w:val="333333"/>
                <w:w w:val="105"/>
                <w:position w:val="1"/>
                <w:sz w:val="22"/>
              </w:rPr>
              <w:t>字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position w:val="1"/>
                <w:sz w:val="22"/>
              </w:rPr>
              <w:t>段</w:t>
            </w:r>
          </w:p>
        </w:tc>
      </w:tr>
      <w:tr>
        <w:trPr>
          <w:trHeight w:val="555" w:hRule="atLeast"/>
        </w:trPr>
        <w:tc>
          <w:tcPr>
            <w:tcW w:w="21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errorCode</w:t>
            </w:r>
          </w:p>
        </w:tc>
        <w:tc>
          <w:tcPr>
            <w:tcW w:w="1035" w:type="dxa"/>
          </w:tcPr>
          <w:p>
            <w:pPr>
              <w:pStyle w:val="7"/>
              <w:ind w:left="19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码</w:t>
            </w:r>
          </w:p>
        </w:tc>
        <w:tc>
          <w:tcPr>
            <w:tcW w:w="6345" w:type="dxa"/>
          </w:tcPr>
          <w:p>
            <w:pPr>
              <w:pStyle w:val="7"/>
              <w:spacing w:before="54"/>
              <w:rPr>
                <w:sz w:val="24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⼀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定存在</w:t>
            </w:r>
            <w:r>
              <w:rPr>
                <w:rFonts w:ascii="Microsoft JhengHei" w:eastAsia="Microsoft JhengHei"/>
                <w:color w:val="333333"/>
                <w:w w:val="105"/>
                <w:sz w:val="23"/>
              </w:rPr>
              <w:t>，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正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确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时为</w:t>
            </w:r>
            <w:r>
              <w:rPr>
                <w:rFonts w:hint="eastAsia" w:ascii="PMingLiU" w:eastAsia="PMingLiU"/>
                <w:color w:val="333333"/>
                <w:spacing w:val="63"/>
                <w:w w:val="105"/>
                <w:sz w:val="22"/>
              </w:rPr>
              <w:t xml:space="preserve"> </w:t>
            </w:r>
            <w:r>
              <w:rPr>
                <w:color w:val="333333"/>
                <w:spacing w:val="-10"/>
                <w:w w:val="105"/>
                <w:sz w:val="24"/>
              </w:rPr>
              <w:t>0</w:t>
            </w:r>
          </w:p>
        </w:tc>
      </w:tr>
      <w:tr>
        <w:trPr>
          <w:trHeight w:val="570" w:hRule="atLeast"/>
        </w:trPr>
        <w:tc>
          <w:tcPr>
            <w:tcW w:w="213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errorMsg</w:t>
            </w:r>
          </w:p>
        </w:tc>
        <w:tc>
          <w:tcPr>
            <w:tcW w:w="1035" w:type="dxa"/>
          </w:tcPr>
          <w:p>
            <w:pPr>
              <w:pStyle w:val="7"/>
              <w:ind w:left="197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1365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信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息</w:t>
            </w:r>
          </w:p>
        </w:tc>
        <w:tc>
          <w:tcPr>
            <w:tcW w:w="6345" w:type="dxa"/>
          </w:tcPr>
          <w:p>
            <w:pPr>
              <w:pStyle w:val="7"/>
              <w:spacing w:before="67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仅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当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存在错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误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时有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值</w:t>
            </w:r>
          </w:p>
        </w:tc>
      </w:tr>
    </w:tbl>
    <w:p>
      <w:pPr>
        <w:spacing w:before="202"/>
        <w:ind w:left="202" w:right="0" w:firstLine="0"/>
        <w:jc w:val="left"/>
        <w:rPr>
          <w:rFonts w:hint="eastAsia" w:ascii="PMingLiU" w:eastAsia="PMingLiU"/>
          <w:sz w:val="22"/>
        </w:rPr>
      </w:pPr>
      <w:r>
        <w:rPr>
          <w:rFonts w:ascii="Courier New" w:eastAsia="Courier New"/>
          <w:sz w:val="20"/>
        </w:rPr>
        <w:t>Translate</w:t>
      </w:r>
      <w:r>
        <w:rPr>
          <w:rFonts w:ascii="Courier New" w:eastAsia="Courier New"/>
          <w:spacing w:val="43"/>
          <w:sz w:val="20"/>
        </w:rPr>
        <w:t xml:space="preserve"> </w:t>
      </w:r>
      <w:r>
        <w:rPr>
          <w:color w:val="333333"/>
          <w:sz w:val="22"/>
        </w:rPr>
        <w:t>结</w:t>
      </w:r>
      <w:r>
        <w:rPr>
          <w:rFonts w:hint="eastAsia" w:ascii="PMingLiU" w:eastAsia="PMingLiU"/>
          <w:color w:val="333333"/>
          <w:sz w:val="22"/>
        </w:rPr>
        <w:t>构</w:t>
      </w:r>
      <w:r>
        <w:rPr>
          <w:color w:val="333333"/>
          <w:sz w:val="22"/>
        </w:rPr>
        <w:t>说</w:t>
      </w:r>
      <w:r>
        <w:rPr>
          <w:rFonts w:hint="eastAsia" w:ascii="PMingLiU" w:eastAsia="PMingLiU"/>
          <w:color w:val="333333"/>
          <w:spacing w:val="-10"/>
          <w:sz w:val="22"/>
        </w:rPr>
        <w:t>明</w:t>
      </w:r>
    </w:p>
    <w:p>
      <w:pPr>
        <w:pStyle w:val="2"/>
        <w:spacing w:before="10"/>
        <w:rPr>
          <w:rFonts w:ascii="PMingLiU"/>
          <w:sz w:val="17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0"/>
        <w:gridCol w:w="3285"/>
        <w:gridCol w:w="2790"/>
      </w:tblGrid>
      <w:tr>
        <w:trPr>
          <w:trHeight w:val="555" w:hRule="atLeast"/>
        </w:trPr>
        <w:tc>
          <w:tcPr>
            <w:tcW w:w="4800" w:type="dxa"/>
          </w:tcPr>
          <w:p>
            <w:pPr>
              <w:pStyle w:val="7"/>
              <w:spacing w:before="69"/>
              <w:ind w:left="2036" w:right="2015"/>
              <w:jc w:val="center"/>
              <w:rPr>
                <w:rFonts w:ascii="Microsoft JhengHei" w:eastAsia="Microsoft JhengHei"/>
                <w:sz w:val="23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字段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3285" w:type="dxa"/>
          </w:tcPr>
          <w:p>
            <w:pPr>
              <w:pStyle w:val="7"/>
              <w:spacing w:before="155"/>
              <w:ind w:left="1400" w:right="137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2790" w:type="dxa"/>
          </w:tcPr>
          <w:p>
            <w:pPr>
              <w:pStyle w:val="7"/>
              <w:spacing w:before="155"/>
              <w:ind w:left="1143" w:right="1128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说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明</w:t>
            </w:r>
          </w:p>
        </w:tc>
      </w:tr>
      <w:tr>
        <w:trPr>
          <w:trHeight w:val="570" w:hRule="atLeast"/>
        </w:trPr>
        <w:tc>
          <w:tcPr>
            <w:tcW w:w="480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query</w:t>
            </w:r>
          </w:p>
        </w:tc>
        <w:tc>
          <w:tcPr>
            <w:tcW w:w="3285" w:type="dxa"/>
          </w:tcPr>
          <w:p>
            <w:pPr>
              <w:pStyle w:val="7"/>
              <w:ind w:left="20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2790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原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</w:tr>
    </w:tbl>
    <w:p>
      <w:pPr>
        <w:spacing w:after="0"/>
        <w:rPr>
          <w:rFonts w:ascii="Microsoft JhengHei" w:eastAsia="Microsoft JhengHei"/>
          <w:sz w:val="22"/>
        </w:rPr>
        <w:sectPr>
          <w:type w:val="continuous"/>
          <w:pgSz w:w="12240" w:h="15840"/>
          <w:pgMar w:top="540" w:right="560" w:bottom="774" w:left="560" w:header="708" w:footer="708" w:gutter="0"/>
          <w:cols w:space="708" w:num="1"/>
        </w:sect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0"/>
        <w:gridCol w:w="3285"/>
        <w:gridCol w:w="2790"/>
      </w:tblGrid>
      <w:tr>
        <w:trPr>
          <w:trHeight w:val="570" w:hRule="atLeast"/>
        </w:trPr>
        <w:tc>
          <w:tcPr>
            <w:tcW w:w="4800" w:type="dxa"/>
          </w:tcPr>
          <w:p>
            <w:pPr>
              <w:pStyle w:val="7"/>
              <w:spacing w:before="69"/>
              <w:ind w:left="2036" w:right="2015"/>
              <w:jc w:val="center"/>
              <w:rPr>
                <w:rFonts w:ascii="Microsoft JhengHei" w:eastAsia="Microsoft JhengHei"/>
                <w:sz w:val="23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字段</w:t>
            </w:r>
            <w:r>
              <w:rPr>
                <w:rFonts w:ascii="Microsoft JhengHei" w:eastAsia="Microsoft JhengHei"/>
                <w:spacing w:val="-10"/>
                <w:w w:val="105"/>
                <w:sz w:val="23"/>
              </w:rPr>
              <w:t>名</w:t>
            </w:r>
          </w:p>
        </w:tc>
        <w:tc>
          <w:tcPr>
            <w:tcW w:w="3285" w:type="dxa"/>
          </w:tcPr>
          <w:p>
            <w:pPr>
              <w:pStyle w:val="7"/>
              <w:spacing w:before="155"/>
              <w:ind w:left="1400" w:right="137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类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型</w:t>
            </w:r>
          </w:p>
        </w:tc>
        <w:tc>
          <w:tcPr>
            <w:tcW w:w="2790" w:type="dxa"/>
          </w:tcPr>
          <w:p>
            <w:pPr>
              <w:pStyle w:val="7"/>
              <w:spacing w:before="155"/>
              <w:ind w:left="1143" w:right="1128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说</w:t>
            </w:r>
            <w:r>
              <w:rPr>
                <w:rFonts w:hint="eastAsia" w:ascii="PMingLiU" w:eastAsia="PMingLiU"/>
                <w:spacing w:val="-10"/>
                <w:w w:val="110"/>
                <w:sz w:val="22"/>
              </w:rPr>
              <w:t>明</w:t>
            </w:r>
          </w:p>
        </w:tc>
      </w:tr>
      <w:tr>
        <w:trPr>
          <w:trHeight w:val="555" w:hRule="atLeast"/>
        </w:trPr>
        <w:tc>
          <w:tcPr>
            <w:tcW w:w="4800" w:type="dxa"/>
          </w:tcPr>
          <w:p>
            <w:pPr>
              <w:pStyle w:val="7"/>
              <w:ind w:left="202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translation</w:t>
            </w:r>
          </w:p>
        </w:tc>
        <w:tc>
          <w:tcPr>
            <w:tcW w:w="3285" w:type="dxa"/>
          </w:tcPr>
          <w:p>
            <w:pPr>
              <w:pStyle w:val="7"/>
              <w:ind w:left="20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2790" w:type="dxa"/>
          </w:tcPr>
          <w:p>
            <w:pPr>
              <w:pStyle w:val="7"/>
              <w:spacing w:before="67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译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</w:tr>
    </w:tbl>
    <w:p>
      <w:pPr>
        <w:pStyle w:val="2"/>
        <w:spacing w:before="4"/>
        <w:rPr>
          <w:rFonts w:ascii="PMingLiU"/>
          <w:sz w:val="28"/>
        </w:rPr>
      </w:pPr>
    </w:p>
    <w:p>
      <w:pPr>
        <w:pStyle w:val="5"/>
        <w:spacing w:line="648" w:lineRule="exact"/>
      </w:pPr>
      <w:r>
        <w:rPr>
          <w:rFonts w:ascii="Microsoft JhengHei" w:eastAsia="Microsoft JhengHei"/>
          <w:w w:val="105"/>
        </w:rPr>
        <w:t>操</w:t>
      </w:r>
      <w:r>
        <w:rPr>
          <w:w w:val="105"/>
        </w:rPr>
        <w:t>作示</w:t>
      </w:r>
      <w:r>
        <w:rPr>
          <w:spacing w:val="-10"/>
          <w:w w:val="105"/>
        </w:rPr>
        <w:t>例</w:t>
      </w:r>
    </w:p>
    <w:p>
      <w:pPr>
        <w:pStyle w:val="2"/>
        <w:spacing w:before="7"/>
        <w:rPr>
          <w:rFonts w:ascii="PMingLiU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521"/>
        </w:tabs>
        <w:spacing w:before="1" w:after="0" w:line="240" w:lineRule="auto"/>
        <w:ind w:left="520" w:right="0" w:hanging="401"/>
        <w:jc w:val="left"/>
        <w:rPr>
          <w:sz w:val="32"/>
        </w:rPr>
      </w:pPr>
      <w:r>
        <w:rPr>
          <w:w w:val="105"/>
          <w:sz w:val="33"/>
        </w:rPr>
        <w:t>添加</w:t>
      </w:r>
      <w:r>
        <w:rPr>
          <w:w w:val="105"/>
          <w:sz w:val="34"/>
        </w:rPr>
        <w:t>连接</w:t>
      </w:r>
      <w:r>
        <w:rPr>
          <w:spacing w:val="-10"/>
          <w:w w:val="105"/>
          <w:sz w:val="32"/>
        </w:rPr>
        <w:t>器</w:t>
      </w:r>
    </w:p>
    <w:p>
      <w:pPr>
        <w:spacing w:before="158"/>
        <w:ind w:left="120" w:right="0" w:firstLine="0"/>
        <w:jc w:val="left"/>
        <w:rPr>
          <w:rFonts w:hint="eastAsia" w:ascii="PMingLiU" w:eastAsia="PMingLiU"/>
          <w:sz w:val="6"/>
        </w:rPr>
      </w:pPr>
      <w:r>
        <w:rPr>
          <w:rFonts w:hint="eastAsia" w:ascii="PMingLiU" w:eastAsia="PMingLiU"/>
          <w:color w:val="333333"/>
          <w:w w:val="105"/>
          <w:sz w:val="22"/>
        </w:rPr>
        <w:t>添</w:t>
      </w:r>
      <w:r>
        <w:rPr>
          <w:color w:val="333333"/>
          <w:w w:val="105"/>
          <w:sz w:val="22"/>
        </w:rPr>
        <w:t>加</w:t>
      </w:r>
      <w:r>
        <w:rPr>
          <w:rFonts w:hint="eastAsia" w:ascii="PMingLiU" w:eastAsia="PMingLiU"/>
          <w:color w:val="333333"/>
          <w:w w:val="105"/>
          <w:sz w:val="22"/>
        </w:rPr>
        <w:t>连</w:t>
      </w:r>
      <w:r>
        <w:rPr>
          <w:color w:val="333333"/>
          <w:w w:val="105"/>
          <w:sz w:val="22"/>
        </w:rPr>
        <w:t>接</w:t>
      </w:r>
      <w:r>
        <w:rPr>
          <w:rFonts w:hint="eastAsia" w:ascii="PMingLiU" w:eastAsia="PMingLiU"/>
          <w:color w:val="333333"/>
          <w:w w:val="105"/>
          <w:sz w:val="22"/>
        </w:rPr>
        <w:t>器</w:t>
      </w:r>
      <w:r>
        <w:rPr>
          <w:color w:val="333333"/>
          <w:w w:val="105"/>
          <w:sz w:val="22"/>
        </w:rPr>
        <w:t>并填⼊</w:t>
      </w:r>
      <w:r>
        <w:rPr>
          <w:color w:val="333333"/>
          <w:spacing w:val="36"/>
          <w:w w:val="105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>appid</w:t>
      </w:r>
      <w:r>
        <w:rPr>
          <w:rFonts w:ascii="Courier New" w:eastAsia="Courier New"/>
          <w:spacing w:val="-31"/>
          <w:w w:val="105"/>
          <w:sz w:val="20"/>
        </w:rPr>
        <w:t xml:space="preserve"> </w:t>
      </w:r>
      <w:r>
        <w:rPr>
          <w:color w:val="333333"/>
          <w:w w:val="105"/>
          <w:sz w:val="23"/>
        </w:rPr>
        <w:t>（</w:t>
      </w:r>
      <w:r>
        <w:rPr>
          <w:color w:val="333333"/>
          <w:spacing w:val="6"/>
          <w:w w:val="105"/>
          <w:sz w:val="22"/>
        </w:rPr>
        <w:t xml:space="preserve">应⽤ </w:t>
      </w:r>
      <w:r>
        <w:rPr>
          <w:rFonts w:ascii="Trebuchet MS" w:eastAsia="Trebuchet MS"/>
          <w:color w:val="333333"/>
          <w:w w:val="105"/>
          <w:sz w:val="24"/>
        </w:rPr>
        <w:t>ID</w:t>
      </w:r>
      <w:r>
        <w:rPr>
          <w:color w:val="333333"/>
          <w:w w:val="105"/>
          <w:sz w:val="23"/>
        </w:rPr>
        <w:t>）</w:t>
      </w:r>
      <w:r>
        <w:rPr>
          <w:color w:val="333333"/>
          <w:spacing w:val="18"/>
          <w:w w:val="105"/>
          <w:sz w:val="22"/>
        </w:rPr>
        <w:t xml:space="preserve">和 </w:t>
      </w:r>
      <w:r>
        <w:rPr>
          <w:rFonts w:ascii="Courier New" w:eastAsia="Courier New"/>
          <w:w w:val="105"/>
          <w:sz w:val="20"/>
        </w:rPr>
        <w:t>secretKey</w:t>
      </w:r>
      <w:r>
        <w:rPr>
          <w:rFonts w:ascii="Courier New" w:eastAsia="Courier New"/>
          <w:spacing w:val="-32"/>
          <w:w w:val="105"/>
          <w:sz w:val="20"/>
        </w:rPr>
        <w:t xml:space="preserve"> </w:t>
      </w:r>
      <w:r>
        <w:rPr>
          <w:color w:val="333333"/>
          <w:w w:val="105"/>
          <w:sz w:val="23"/>
        </w:rPr>
        <w:t>（</w:t>
      </w:r>
      <w:r>
        <w:rPr>
          <w:rFonts w:hint="eastAsia" w:ascii="PMingLiU" w:eastAsia="PMingLiU"/>
          <w:color w:val="333333"/>
          <w:w w:val="105"/>
          <w:sz w:val="22"/>
        </w:rPr>
        <w:t>密钥</w:t>
      </w:r>
      <w:r>
        <w:rPr>
          <w:color w:val="333333"/>
          <w:spacing w:val="-120"/>
          <w:w w:val="105"/>
          <w:sz w:val="23"/>
        </w:rPr>
        <w:t>）</w:t>
      </w:r>
      <w:r>
        <w:rPr>
          <w:rFonts w:hint="eastAsia" w:ascii="PMingLiU" w:eastAsia="PMingLiU"/>
          <w:color w:val="333333"/>
          <w:spacing w:val="-10"/>
          <w:w w:val="105"/>
          <w:sz w:val="6"/>
        </w:rPr>
        <w:t>。</w:t>
      </w:r>
    </w:p>
    <w:p>
      <w:pPr>
        <w:pStyle w:val="2"/>
        <w:rPr>
          <w:rFonts w:ascii="PMingLiU"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154305</wp:posOffset>
            </wp:positionV>
            <wp:extent cx="6863715" cy="31667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54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PMingLiU"/>
        </w:rPr>
      </w:pPr>
    </w:p>
    <w:p>
      <w:pPr>
        <w:pStyle w:val="6"/>
        <w:numPr>
          <w:ilvl w:val="0"/>
          <w:numId w:val="1"/>
        </w:numPr>
        <w:tabs>
          <w:tab w:val="left" w:pos="521"/>
        </w:tabs>
        <w:spacing w:before="0" w:after="0" w:line="240" w:lineRule="auto"/>
        <w:ind w:left="520" w:right="0" w:hanging="401"/>
        <w:jc w:val="left"/>
        <w:rPr>
          <w:sz w:val="32"/>
        </w:rPr>
      </w:pPr>
      <w:r>
        <w:rPr>
          <w:w w:val="105"/>
          <w:sz w:val="34"/>
        </w:rPr>
        <w:t>调</w:t>
      </w:r>
      <w:r>
        <w:rPr>
          <w:rFonts w:ascii="Microsoft JhengHei" w:eastAsia="Microsoft JhengHei"/>
          <w:w w:val="105"/>
          <w:sz w:val="32"/>
        </w:rPr>
        <w:t>⽤</w:t>
      </w:r>
      <w:r>
        <w:rPr>
          <w:w w:val="105"/>
          <w:sz w:val="34"/>
        </w:rPr>
        <w:t>连接</w:t>
      </w:r>
      <w:r>
        <w:rPr>
          <w:spacing w:val="-10"/>
          <w:w w:val="105"/>
          <w:sz w:val="32"/>
        </w:rPr>
        <w:t>器</w:t>
      </w:r>
    </w:p>
    <w:p>
      <w:pPr>
        <w:pStyle w:val="2"/>
        <w:spacing w:before="131"/>
        <w:ind w:left="120"/>
        <w:rPr>
          <w:rFonts w:hint="eastAsia" w:ascii="PMingLiU" w:eastAsia="PMingLiU"/>
          <w:sz w:val="6"/>
        </w:rPr>
      </w:pPr>
      <w:r>
        <w:rPr>
          <w:rFonts w:hint="eastAsia" w:ascii="PMingLiU" w:eastAsia="PMingLiU"/>
          <w:color w:val="333333"/>
          <w:w w:val="105"/>
        </w:rPr>
        <w:t>示例</w:t>
      </w:r>
      <w:r>
        <w:rPr>
          <w:color w:val="333333"/>
          <w:w w:val="105"/>
          <w:sz w:val="23"/>
        </w:rPr>
        <w:t>：</w:t>
      </w:r>
      <w:r>
        <w:rPr>
          <w:rFonts w:hint="eastAsia" w:ascii="PMingLiU" w:eastAsia="PMingLiU"/>
          <w:color w:val="333333"/>
          <w:w w:val="105"/>
        </w:rPr>
        <w:t>使</w:t>
      </w:r>
      <w:r>
        <w:rPr>
          <w:color w:val="333333"/>
          <w:w w:val="105"/>
        </w:rPr>
        <w:t>⽤</w:t>
      </w:r>
      <w:r>
        <w:rPr>
          <w:rFonts w:hint="eastAsia" w:ascii="PMingLiU" w:eastAsia="PMingLiU"/>
          <w:color w:val="333333"/>
          <w:w w:val="105"/>
        </w:rPr>
        <w:t>有道</w:t>
      </w:r>
      <w:r>
        <w:rPr>
          <w:color w:val="333333"/>
          <w:w w:val="105"/>
        </w:rPr>
        <w:t>翻译</w:t>
      </w:r>
      <w:r>
        <w:rPr>
          <w:rFonts w:hint="eastAsia" w:ascii="PMingLiU" w:eastAsia="PMingLiU"/>
          <w:color w:val="333333"/>
          <w:w w:val="105"/>
        </w:rPr>
        <w:t>连</w:t>
      </w:r>
      <w:r>
        <w:rPr>
          <w:color w:val="333333"/>
          <w:w w:val="105"/>
        </w:rPr>
        <w:t>接</w:t>
      </w:r>
      <w:r>
        <w:rPr>
          <w:rFonts w:hint="eastAsia" w:ascii="PMingLiU" w:eastAsia="PMingLiU"/>
          <w:color w:val="333333"/>
          <w:w w:val="105"/>
        </w:rPr>
        <w:t>器将中</w:t>
      </w:r>
      <w:r>
        <w:rPr>
          <w:color w:val="333333"/>
          <w:w w:val="105"/>
        </w:rPr>
        <w:t>⽂翻译</w:t>
      </w:r>
      <w:r>
        <w:rPr>
          <w:rFonts w:hint="eastAsia" w:ascii="PMingLiU" w:eastAsia="PMingLiU"/>
          <w:color w:val="333333"/>
          <w:w w:val="105"/>
        </w:rPr>
        <w:t>成英</w:t>
      </w:r>
      <w:r>
        <w:rPr>
          <w:color w:val="333333"/>
          <w:w w:val="105"/>
        </w:rPr>
        <w:t>⽂</w:t>
      </w:r>
      <w:r>
        <w:rPr>
          <w:rFonts w:hint="eastAsia" w:ascii="PMingLiU" w:eastAsia="PMingLiU"/>
          <w:color w:val="333333"/>
          <w:spacing w:val="-10"/>
          <w:w w:val="105"/>
          <w:sz w:val="6"/>
        </w:rPr>
        <w:t>。</w:t>
      </w:r>
    </w:p>
    <w:p>
      <w:pPr>
        <w:pStyle w:val="2"/>
        <w:spacing w:before="8"/>
        <w:rPr>
          <w:rFonts w:ascii="PMingLiU"/>
          <w:sz w:val="16"/>
        </w:rPr>
      </w:pPr>
    </w:p>
    <w:p>
      <w:pPr>
        <w:spacing w:before="0" w:line="220" w:lineRule="auto"/>
        <w:ind w:left="120" w:right="166" w:firstLine="0"/>
        <w:jc w:val="left"/>
        <w:rPr>
          <w:rFonts w:hint="eastAsia" w:ascii="PMingLiU" w:eastAsia="PMingLiU"/>
          <w:sz w:val="6"/>
        </w:rPr>
      </w:pPr>
      <w:r>
        <w:rPr>
          <w:color w:val="333333"/>
          <w:w w:val="105"/>
          <w:sz w:val="22"/>
        </w:rPr>
        <w:t>创建</w:t>
      </w:r>
      <w:r>
        <w:rPr>
          <w:rFonts w:hint="eastAsia" w:ascii="PMingLiU" w:eastAsia="PMingLiU"/>
          <w:color w:val="333333"/>
          <w:w w:val="105"/>
          <w:sz w:val="22"/>
        </w:rPr>
        <w:t>服</w:t>
      </w:r>
      <w:r>
        <w:rPr>
          <w:color w:val="333333"/>
          <w:w w:val="105"/>
          <w:sz w:val="22"/>
        </w:rPr>
        <w:t>务</w:t>
      </w:r>
      <w:r>
        <w:rPr>
          <w:rFonts w:hint="eastAsia" w:ascii="PMingLiU" w:eastAsia="PMingLiU"/>
          <w:color w:val="333333"/>
          <w:w w:val="105"/>
          <w:sz w:val="22"/>
        </w:rPr>
        <w:t>端逻辑</w:t>
      </w:r>
      <w:r>
        <w:rPr>
          <w:color w:val="333333"/>
          <w:w w:val="105"/>
          <w:sz w:val="23"/>
        </w:rPr>
        <w:t>，</w:t>
      </w:r>
      <w:r>
        <w:rPr>
          <w:rFonts w:hint="eastAsia" w:ascii="PMingLiU" w:eastAsia="PMingLiU"/>
          <w:color w:val="333333"/>
          <w:w w:val="105"/>
          <w:sz w:val="22"/>
        </w:rPr>
        <w:t>添</w:t>
      </w:r>
      <w:r>
        <w:rPr>
          <w:color w:val="333333"/>
          <w:w w:val="105"/>
          <w:sz w:val="22"/>
        </w:rPr>
        <w:t>加</w:t>
      </w:r>
      <w:r>
        <w:rPr>
          <w:rFonts w:hint="eastAsia" w:ascii="PMingLiU" w:eastAsia="PMingLiU"/>
          <w:color w:val="333333"/>
          <w:w w:val="105"/>
          <w:sz w:val="22"/>
        </w:rPr>
        <w:t>输</w:t>
      </w:r>
      <w:r>
        <w:rPr>
          <w:color w:val="333333"/>
          <w:w w:val="105"/>
          <w:sz w:val="22"/>
        </w:rPr>
        <w:t>⼊参数</w:t>
      </w:r>
      <w:r>
        <w:rPr>
          <w:color w:val="333333"/>
          <w:spacing w:val="80"/>
          <w:w w:val="105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 xml:space="preserve">params 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  <w:sz w:val="22"/>
        </w:rPr>
        <w:t>类</w:t>
      </w:r>
      <w:r>
        <w:rPr>
          <w:rFonts w:hint="eastAsia" w:ascii="PMingLiU" w:eastAsia="PMingLiU"/>
          <w:color w:val="333333"/>
          <w:w w:val="105"/>
          <w:sz w:val="22"/>
        </w:rPr>
        <w:t>型为</w:t>
      </w:r>
      <w:r>
        <w:rPr>
          <w:rFonts w:hint="eastAsia" w:ascii="PMingLiU" w:eastAsia="PMingLiU"/>
          <w:color w:val="333333"/>
          <w:spacing w:val="80"/>
          <w:w w:val="105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 xml:space="preserve">String </w:t>
      </w:r>
      <w:r>
        <w:rPr>
          <w:color w:val="333333"/>
          <w:w w:val="105"/>
          <w:sz w:val="23"/>
        </w:rPr>
        <w:t>，</w:t>
      </w:r>
      <w:r>
        <w:rPr>
          <w:rFonts w:hint="eastAsia" w:ascii="PMingLiU" w:eastAsia="PMingLiU"/>
          <w:color w:val="333333"/>
          <w:w w:val="105"/>
          <w:sz w:val="22"/>
        </w:rPr>
        <w:t>代</w:t>
      </w:r>
      <w:r>
        <w:rPr>
          <w:color w:val="333333"/>
          <w:w w:val="105"/>
          <w:sz w:val="22"/>
        </w:rPr>
        <w:t>表需要翻译的⽂</w:t>
      </w:r>
      <w:r>
        <w:rPr>
          <w:rFonts w:hint="eastAsia" w:ascii="PMingLiU" w:eastAsia="PMingLiU"/>
          <w:color w:val="333333"/>
          <w:w w:val="105"/>
          <w:sz w:val="22"/>
        </w:rPr>
        <w:t>本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  <w:sz w:val="22"/>
        </w:rPr>
        <w:t>调⽤</w:t>
      </w:r>
      <w:r>
        <w:rPr>
          <w:rFonts w:hint="eastAsia" w:ascii="PMingLiU" w:eastAsia="PMingLiU"/>
          <w:color w:val="333333"/>
          <w:w w:val="105"/>
          <w:sz w:val="22"/>
        </w:rPr>
        <w:t>有道</w:t>
      </w:r>
      <w:r>
        <w:rPr>
          <w:color w:val="333333"/>
          <w:w w:val="105"/>
          <w:sz w:val="22"/>
        </w:rPr>
        <w:t>翻译</w:t>
      </w:r>
      <w:r>
        <w:rPr>
          <w:rFonts w:hint="eastAsia" w:ascii="PMingLiU" w:eastAsia="PMingLiU"/>
          <w:color w:val="333333"/>
          <w:w w:val="105"/>
          <w:sz w:val="22"/>
        </w:rPr>
        <w:t>连</w:t>
      </w:r>
      <w:r>
        <w:rPr>
          <w:color w:val="333333"/>
          <w:w w:val="105"/>
          <w:sz w:val="22"/>
        </w:rPr>
        <w:t>接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器</w:t>
      </w:r>
      <w:r>
        <w:rPr>
          <w:color w:val="333333"/>
          <w:w w:val="105"/>
          <w:position w:val="1"/>
          <w:sz w:val="23"/>
        </w:rPr>
        <w:t>，</w:t>
      </w:r>
      <w:r>
        <w:rPr>
          <w:color w:val="333333"/>
          <w:w w:val="105"/>
          <w:position w:val="1"/>
          <w:sz w:val="22"/>
        </w:rPr>
        <w:t>操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作选择</w:t>
      </w:r>
      <w:r>
        <w:rPr>
          <w:rFonts w:hint="eastAsia" w:ascii="PMingLiU" w:eastAsia="PMingLiU"/>
          <w:color w:val="333333"/>
          <w:spacing w:val="24"/>
          <w:w w:val="105"/>
          <w:position w:val="1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>translation</w:t>
      </w:r>
      <w:r>
        <w:rPr>
          <w:rFonts w:ascii="Courier New" w:eastAsia="Courier New"/>
          <w:spacing w:val="-41"/>
          <w:w w:val="105"/>
          <w:sz w:val="20"/>
        </w:rPr>
        <w:t xml:space="preserve"> </w:t>
      </w:r>
      <w:r>
        <w:rPr>
          <w:rFonts w:ascii="Trebuchet MS" w:eastAsia="Trebuchet MS"/>
          <w:color w:val="333333"/>
          <w:position w:val="1"/>
          <w:sz w:val="24"/>
        </w:rPr>
        <w:t>(</w:t>
      </w:r>
      <w:r>
        <w:rPr>
          <w:color w:val="333333"/>
          <w:w w:val="105"/>
          <w:position w:val="1"/>
          <w:sz w:val="22"/>
        </w:rPr>
        <w:t>单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条</w:t>
      </w:r>
      <w:r>
        <w:rPr>
          <w:color w:val="333333"/>
          <w:w w:val="105"/>
          <w:position w:val="1"/>
          <w:sz w:val="22"/>
        </w:rPr>
        <w:t>⽂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本</w:t>
      </w:r>
      <w:r>
        <w:rPr>
          <w:color w:val="333333"/>
          <w:w w:val="105"/>
          <w:position w:val="1"/>
          <w:sz w:val="22"/>
        </w:rPr>
        <w:t>翻译</w:t>
      </w:r>
      <w:r>
        <w:rPr>
          <w:rFonts w:ascii="Trebuchet MS" w:eastAsia="Trebuchet MS"/>
          <w:color w:val="333333"/>
          <w:w w:val="105"/>
          <w:position w:val="1"/>
          <w:sz w:val="24"/>
        </w:rPr>
        <w:t>)</w:t>
      </w:r>
      <w:r>
        <w:rPr>
          <w:color w:val="333333"/>
          <w:spacing w:val="12"/>
          <w:w w:val="105"/>
          <w:position w:val="1"/>
          <w:sz w:val="23"/>
        </w:rPr>
        <w:t xml:space="preserve">， </w:t>
      </w:r>
      <w:r>
        <w:rPr>
          <w:rFonts w:ascii="Courier New" w:eastAsia="Courier New"/>
          <w:w w:val="105"/>
          <w:sz w:val="20"/>
        </w:rPr>
        <w:t>from</w:t>
      </w:r>
      <w:r>
        <w:rPr>
          <w:rFonts w:hint="eastAsia" w:ascii="PMingLiU" w:eastAsia="PMingLiU"/>
          <w:w w:val="105"/>
          <w:sz w:val="19"/>
        </w:rPr>
        <w:t>参</w:t>
      </w:r>
      <w:r>
        <w:rPr>
          <w:w w:val="105"/>
          <w:sz w:val="19"/>
        </w:rPr>
        <w:t>数</w:t>
      </w:r>
      <w:r>
        <w:rPr>
          <w:spacing w:val="34"/>
          <w:w w:val="105"/>
          <w:sz w:val="19"/>
        </w:rPr>
        <w:t xml:space="preserve"> 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输</w:t>
      </w:r>
      <w:r>
        <w:rPr>
          <w:color w:val="333333"/>
          <w:w w:val="105"/>
          <w:position w:val="1"/>
          <w:sz w:val="22"/>
        </w:rPr>
        <w:t>⼊⽂</w:t>
      </w:r>
      <w:r>
        <w:rPr>
          <w:rFonts w:hint="eastAsia" w:ascii="PMingLiU" w:eastAsia="PMingLiU"/>
          <w:color w:val="333333"/>
          <w:spacing w:val="12"/>
          <w:w w:val="105"/>
          <w:position w:val="1"/>
          <w:sz w:val="22"/>
        </w:rPr>
        <w:t xml:space="preserve">本 </w:t>
      </w:r>
      <w:r>
        <w:rPr>
          <w:rFonts w:ascii="Courier New" w:eastAsia="Courier New"/>
          <w:w w:val="105"/>
          <w:sz w:val="20"/>
        </w:rPr>
        <w:t>zh-CHS</w:t>
      </w:r>
      <w:r>
        <w:rPr>
          <w:rFonts w:ascii="Courier New" w:eastAsia="Courier New"/>
          <w:spacing w:val="-41"/>
          <w:w w:val="105"/>
          <w:sz w:val="20"/>
        </w:rPr>
        <w:t xml:space="preserve"> </w:t>
      </w:r>
      <w:r>
        <w:rPr>
          <w:color w:val="333333"/>
          <w:spacing w:val="12"/>
          <w:w w:val="105"/>
          <w:position w:val="1"/>
          <w:sz w:val="23"/>
        </w:rPr>
        <w:t xml:space="preserve">， </w:t>
      </w:r>
      <w:r>
        <w:rPr>
          <w:rFonts w:ascii="Courier New" w:eastAsia="Courier New"/>
          <w:w w:val="105"/>
          <w:sz w:val="20"/>
        </w:rPr>
        <w:t>to</w:t>
      </w:r>
      <w:r>
        <w:rPr>
          <w:rFonts w:hint="eastAsia" w:ascii="PMingLiU" w:eastAsia="PMingLiU"/>
          <w:w w:val="105"/>
          <w:sz w:val="19"/>
        </w:rPr>
        <w:t>参</w:t>
      </w:r>
      <w:r>
        <w:rPr>
          <w:w w:val="105"/>
          <w:sz w:val="19"/>
        </w:rPr>
        <w:t>数</w:t>
      </w:r>
      <w:r>
        <w:rPr>
          <w:spacing w:val="34"/>
          <w:w w:val="105"/>
          <w:sz w:val="19"/>
        </w:rPr>
        <w:t xml:space="preserve"> </w:t>
      </w:r>
      <w:r>
        <w:rPr>
          <w:rFonts w:hint="eastAsia" w:ascii="PMingLiU" w:eastAsia="PMingLiU"/>
          <w:color w:val="333333"/>
          <w:w w:val="105"/>
          <w:position w:val="1"/>
          <w:sz w:val="22"/>
        </w:rPr>
        <w:t>输</w:t>
      </w:r>
      <w:r>
        <w:rPr>
          <w:color w:val="333333"/>
          <w:w w:val="105"/>
          <w:position w:val="1"/>
          <w:sz w:val="22"/>
        </w:rPr>
        <w:t>⼊⽂</w:t>
      </w:r>
      <w:r>
        <w:rPr>
          <w:rFonts w:hint="eastAsia" w:ascii="PMingLiU" w:eastAsia="PMingLiU"/>
          <w:color w:val="333333"/>
          <w:spacing w:val="12"/>
          <w:w w:val="105"/>
          <w:position w:val="1"/>
          <w:sz w:val="22"/>
        </w:rPr>
        <w:t xml:space="preserve">本 </w:t>
      </w:r>
      <w:r>
        <w:rPr>
          <w:rFonts w:ascii="Courier New" w:eastAsia="Courier New"/>
          <w:w w:val="105"/>
          <w:sz w:val="20"/>
        </w:rPr>
        <w:t>en</w:t>
      </w:r>
      <w:r>
        <w:rPr>
          <w:rFonts w:ascii="Courier New" w:eastAsia="Courier New"/>
          <w:spacing w:val="-41"/>
          <w:w w:val="105"/>
          <w:sz w:val="20"/>
        </w:rPr>
        <w:t xml:space="preserve"> </w:t>
      </w:r>
      <w:r>
        <w:rPr>
          <w:color w:val="333333"/>
          <w:w w:val="105"/>
          <w:position w:val="1"/>
          <w:sz w:val="23"/>
        </w:rPr>
        <w:t>，</w:t>
      </w:r>
      <w:r>
        <w:rPr>
          <w:color w:val="333333"/>
          <w:w w:val="105"/>
          <w:position w:val="1"/>
          <w:sz w:val="22"/>
        </w:rPr>
        <w:t>创建</w:t>
      </w:r>
      <w:r>
        <w:rPr>
          <w:rFonts w:hint="eastAsia" w:ascii="PMingLiU" w:eastAsia="PMingLiU"/>
          <w:color w:val="333333"/>
          <w:w w:val="110"/>
          <w:sz w:val="22"/>
        </w:rPr>
        <w:t>局部</w:t>
      </w:r>
      <w:r>
        <w:rPr>
          <w:color w:val="333333"/>
          <w:w w:val="110"/>
          <w:sz w:val="22"/>
        </w:rPr>
        <w:t>变</w:t>
      </w:r>
      <w:r>
        <w:rPr>
          <w:rFonts w:hint="eastAsia" w:ascii="PMingLiU" w:eastAsia="PMingLiU"/>
          <w:color w:val="333333"/>
          <w:spacing w:val="20"/>
          <w:w w:val="110"/>
          <w:sz w:val="22"/>
        </w:rPr>
        <w:t xml:space="preserve">量 </w:t>
      </w:r>
      <w:r>
        <w:rPr>
          <w:rFonts w:ascii="Courier New" w:eastAsia="Courier New"/>
          <w:w w:val="110"/>
          <w:sz w:val="20"/>
        </w:rPr>
        <w:t xml:space="preserve">data </w:t>
      </w:r>
      <w:r>
        <w:rPr>
          <w:color w:val="333333"/>
          <w:w w:val="110"/>
          <w:sz w:val="22"/>
        </w:rPr>
        <w:t>接收</w:t>
      </w:r>
      <w:r>
        <w:rPr>
          <w:rFonts w:hint="eastAsia" w:ascii="PMingLiU" w:eastAsia="PMingLiU"/>
          <w:color w:val="333333"/>
          <w:w w:val="110"/>
          <w:sz w:val="22"/>
        </w:rPr>
        <w:t>连</w:t>
      </w:r>
      <w:r>
        <w:rPr>
          <w:color w:val="333333"/>
          <w:w w:val="110"/>
          <w:sz w:val="22"/>
        </w:rPr>
        <w:t>接</w:t>
      </w:r>
      <w:r>
        <w:rPr>
          <w:rFonts w:hint="eastAsia" w:ascii="PMingLiU" w:eastAsia="PMingLiU"/>
          <w:color w:val="333333"/>
          <w:w w:val="110"/>
          <w:sz w:val="22"/>
        </w:rPr>
        <w:t>器</w:t>
      </w:r>
      <w:r>
        <w:rPr>
          <w:color w:val="333333"/>
          <w:w w:val="110"/>
          <w:sz w:val="22"/>
        </w:rPr>
        <w:t>调⽤结</w:t>
      </w:r>
      <w:r>
        <w:rPr>
          <w:rFonts w:hint="eastAsia" w:ascii="PMingLiU" w:eastAsia="PMingLiU"/>
          <w:color w:val="333333"/>
          <w:w w:val="110"/>
          <w:sz w:val="22"/>
        </w:rPr>
        <w:t>果</w:t>
      </w:r>
      <w:r>
        <w:rPr>
          <w:rFonts w:hint="eastAsia" w:ascii="PMingLiU" w:eastAsia="PMingLiU"/>
          <w:color w:val="333333"/>
          <w:w w:val="370"/>
          <w:sz w:val="6"/>
        </w:rPr>
        <w:t>。</w:t>
      </w:r>
    </w:p>
    <w:p>
      <w:pPr>
        <w:spacing w:after="0" w:line="220" w:lineRule="auto"/>
        <w:jc w:val="left"/>
        <w:rPr>
          <w:rFonts w:hint="eastAsia" w:ascii="PMingLiU" w:eastAsia="PMingLiU"/>
          <w:sz w:val="6"/>
        </w:rPr>
        <w:sectPr>
          <w:type w:val="continuous"/>
          <w:pgSz w:w="12240" w:h="15840"/>
          <w:pgMar w:top="540" w:right="560" w:bottom="280" w:left="560" w:header="708" w:footer="708" w:gutter="0"/>
          <w:cols w:space="708" w:num="1"/>
        </w:sectPr>
      </w:pPr>
    </w:p>
    <w:p>
      <w:pPr>
        <w:pStyle w:val="2"/>
        <w:spacing w:before="0"/>
        <w:ind w:left="12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6842760" cy="31667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rFonts w:ascii="PMingLiU"/>
          <w:sz w:val="18"/>
        </w:rPr>
      </w:pPr>
    </w:p>
    <w:p>
      <w:pPr>
        <w:spacing w:before="28" w:line="213" w:lineRule="auto"/>
        <w:ind w:left="120" w:right="204" w:firstLine="0"/>
        <w:jc w:val="left"/>
        <w:rPr>
          <w:rFonts w:hint="eastAsia" w:ascii="PMingLiU" w:eastAsia="PMingLiU"/>
          <w:sz w:val="6"/>
        </w:rPr>
      </w:pPr>
      <w:r>
        <w:rPr>
          <w:rFonts w:hint="eastAsia" w:ascii="PMingLiU" w:eastAsia="PMingLiU"/>
          <w:color w:val="333333"/>
          <w:w w:val="105"/>
          <w:sz w:val="22"/>
        </w:rPr>
        <w:t>添</w:t>
      </w:r>
      <w:r>
        <w:rPr>
          <w:color w:val="333333"/>
          <w:w w:val="105"/>
          <w:sz w:val="22"/>
        </w:rPr>
        <w:t>加</w:t>
      </w:r>
      <w:r>
        <w:rPr>
          <w:rFonts w:hint="eastAsia" w:ascii="PMingLiU" w:eastAsia="PMingLiU"/>
          <w:color w:val="333333"/>
          <w:w w:val="105"/>
          <w:sz w:val="22"/>
        </w:rPr>
        <w:t>输</w:t>
      </w:r>
      <w:r>
        <w:rPr>
          <w:color w:val="333333"/>
          <w:w w:val="105"/>
          <w:sz w:val="22"/>
        </w:rPr>
        <w:t>出参数</w:t>
      </w:r>
      <w:r>
        <w:rPr>
          <w:color w:val="333333"/>
          <w:spacing w:val="40"/>
          <w:w w:val="105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>result</w:t>
      </w:r>
      <w:r>
        <w:rPr>
          <w:rFonts w:ascii="Courier New" w:eastAsia="Courier New"/>
          <w:spacing w:val="-26"/>
          <w:w w:val="105"/>
          <w:sz w:val="20"/>
        </w:rPr>
        <w:t xml:space="preserve"> </w:t>
      </w:r>
      <w:r>
        <w:rPr>
          <w:color w:val="333333"/>
          <w:w w:val="105"/>
          <w:sz w:val="23"/>
        </w:rPr>
        <w:t>，</w:t>
      </w:r>
      <w:r>
        <w:rPr>
          <w:rFonts w:hint="eastAsia" w:ascii="PMingLiU" w:eastAsia="PMingLiU"/>
          <w:color w:val="333333"/>
          <w:w w:val="105"/>
          <w:sz w:val="22"/>
        </w:rPr>
        <w:t>对</w:t>
      </w:r>
      <w:r>
        <w:rPr>
          <w:color w:val="333333"/>
          <w:w w:val="105"/>
          <w:sz w:val="22"/>
        </w:rPr>
        <w:t>接收的结</w:t>
      </w:r>
      <w:r>
        <w:rPr>
          <w:rFonts w:hint="eastAsia" w:ascii="PMingLiU" w:eastAsia="PMingLiU"/>
          <w:color w:val="333333"/>
          <w:spacing w:val="19"/>
          <w:w w:val="105"/>
          <w:sz w:val="22"/>
        </w:rPr>
        <w:t xml:space="preserve">果 </w:t>
      </w:r>
      <w:r>
        <w:rPr>
          <w:rFonts w:ascii="Courier New" w:eastAsia="Courier New"/>
          <w:w w:val="105"/>
          <w:sz w:val="20"/>
        </w:rPr>
        <w:t>data</w:t>
      </w:r>
      <w:r>
        <w:rPr>
          <w:rFonts w:ascii="Courier New" w:eastAsia="Courier New"/>
          <w:spacing w:val="-26"/>
          <w:w w:val="105"/>
          <w:sz w:val="20"/>
        </w:rPr>
        <w:t xml:space="preserve"> </w:t>
      </w:r>
      <w:r>
        <w:rPr>
          <w:rFonts w:hint="eastAsia" w:ascii="PMingLiU" w:eastAsia="PMingLiU"/>
          <w:color w:val="333333"/>
          <w:w w:val="105"/>
          <w:sz w:val="22"/>
        </w:rPr>
        <w:t>进</w:t>
      </w:r>
      <w:r>
        <w:rPr>
          <w:color w:val="333333"/>
          <w:w w:val="105"/>
          <w:sz w:val="22"/>
        </w:rPr>
        <w:t>⾏匹</w:t>
      </w:r>
      <w:r>
        <w:rPr>
          <w:rFonts w:hint="eastAsia" w:ascii="PMingLiU" w:eastAsia="PMingLiU"/>
          <w:color w:val="333333"/>
          <w:w w:val="105"/>
          <w:sz w:val="22"/>
        </w:rPr>
        <w:t>配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  <w:sz w:val="22"/>
        </w:rPr>
        <w:t>当结</w:t>
      </w:r>
      <w:r>
        <w:rPr>
          <w:rFonts w:hint="eastAsia" w:ascii="PMingLiU" w:eastAsia="PMingLiU"/>
          <w:color w:val="333333"/>
          <w:w w:val="105"/>
          <w:sz w:val="22"/>
        </w:rPr>
        <w:t>果正</w:t>
      </w:r>
      <w:r>
        <w:rPr>
          <w:color w:val="333333"/>
          <w:w w:val="105"/>
          <w:sz w:val="22"/>
        </w:rPr>
        <w:t>确</w:t>
      </w:r>
      <w:r>
        <w:rPr>
          <w:rFonts w:hint="eastAsia" w:ascii="PMingLiU" w:eastAsia="PMingLiU"/>
          <w:color w:val="333333"/>
          <w:w w:val="105"/>
          <w:sz w:val="22"/>
        </w:rPr>
        <w:t>返回时</w:t>
      </w:r>
      <w:r>
        <w:rPr>
          <w:color w:val="333333"/>
          <w:w w:val="105"/>
          <w:sz w:val="23"/>
        </w:rPr>
        <w:t>，</w:t>
      </w:r>
      <w:r>
        <w:rPr>
          <w:rFonts w:hint="eastAsia" w:ascii="PMingLiU" w:eastAsia="PMingLiU"/>
          <w:color w:val="333333"/>
          <w:spacing w:val="19"/>
          <w:w w:val="105"/>
          <w:sz w:val="22"/>
        </w:rPr>
        <w:t xml:space="preserve">将 </w:t>
      </w:r>
      <w:r>
        <w:rPr>
          <w:rFonts w:ascii="Courier New" w:eastAsia="Courier New"/>
          <w:w w:val="105"/>
          <w:sz w:val="20"/>
        </w:rPr>
        <w:t>data</w:t>
      </w:r>
      <w:r>
        <w:rPr>
          <w:rFonts w:ascii="Courier New" w:eastAsia="Courier New"/>
          <w:spacing w:val="-26"/>
          <w:w w:val="105"/>
          <w:sz w:val="20"/>
        </w:rPr>
        <w:t xml:space="preserve"> </w:t>
      </w:r>
      <w:r>
        <w:rPr>
          <w:rFonts w:hint="eastAsia" w:ascii="PMingLiU" w:eastAsia="PMingLiU"/>
          <w:color w:val="333333"/>
          <w:w w:val="105"/>
          <w:sz w:val="22"/>
        </w:rPr>
        <w:t>赋值</w:t>
      </w:r>
      <w:r>
        <w:rPr>
          <w:color w:val="333333"/>
          <w:spacing w:val="20"/>
          <w:w w:val="105"/>
          <w:sz w:val="22"/>
        </w:rPr>
        <w:t xml:space="preserve">给 </w:t>
      </w:r>
      <w:r>
        <w:rPr>
          <w:rFonts w:ascii="Courier New" w:eastAsia="Courier New"/>
          <w:w w:val="105"/>
          <w:sz w:val="20"/>
        </w:rPr>
        <w:t>result</w:t>
      </w:r>
      <w:r>
        <w:rPr>
          <w:rFonts w:ascii="Courier New" w:eastAsia="Courier New"/>
          <w:spacing w:val="-26"/>
          <w:w w:val="105"/>
          <w:sz w:val="20"/>
        </w:rPr>
        <w:t xml:space="preserve"> </w:t>
      </w:r>
      <w:r>
        <w:rPr>
          <w:color w:val="333333"/>
          <w:w w:val="105"/>
          <w:sz w:val="23"/>
        </w:rPr>
        <w:t>；</w:t>
      </w:r>
      <w:r>
        <w:rPr>
          <w:color w:val="333333"/>
          <w:w w:val="110"/>
          <w:position w:val="1"/>
          <w:sz w:val="22"/>
        </w:rPr>
        <w:t>当结</w:t>
      </w:r>
      <w:r>
        <w:rPr>
          <w:rFonts w:hint="eastAsia" w:ascii="PMingLiU" w:eastAsia="PMingLiU"/>
          <w:color w:val="333333"/>
          <w:w w:val="110"/>
          <w:position w:val="1"/>
          <w:sz w:val="22"/>
        </w:rPr>
        <w:t>果返回</w:t>
      </w:r>
      <w:r>
        <w:rPr>
          <w:rFonts w:hint="eastAsia" w:ascii="PMingLiU" w:eastAsia="PMingLiU"/>
          <w:color w:val="333333"/>
          <w:spacing w:val="40"/>
          <w:w w:val="110"/>
          <w:position w:val="1"/>
          <w:sz w:val="22"/>
        </w:rPr>
        <w:t xml:space="preserve"> </w:t>
      </w:r>
      <w:r>
        <w:rPr>
          <w:rFonts w:ascii="Courier New" w:eastAsia="Courier New"/>
          <w:w w:val="110"/>
          <w:sz w:val="20"/>
        </w:rPr>
        <w:t>Error</w:t>
      </w:r>
      <w:r>
        <w:rPr>
          <w:rFonts w:ascii="Courier New" w:eastAsia="Courier New"/>
          <w:spacing w:val="-1"/>
          <w:w w:val="110"/>
          <w:sz w:val="20"/>
        </w:rPr>
        <w:t xml:space="preserve"> </w:t>
      </w:r>
      <w:r>
        <w:rPr>
          <w:rFonts w:hint="eastAsia" w:ascii="PMingLiU" w:eastAsia="PMingLiU"/>
          <w:color w:val="333333"/>
          <w:w w:val="110"/>
          <w:position w:val="1"/>
          <w:sz w:val="22"/>
        </w:rPr>
        <w:t>时</w:t>
      </w:r>
      <w:r>
        <w:rPr>
          <w:color w:val="333333"/>
          <w:w w:val="110"/>
          <w:position w:val="1"/>
          <w:sz w:val="23"/>
        </w:rPr>
        <w:t>，</w:t>
      </w:r>
      <w:r>
        <w:rPr>
          <w:rFonts w:hint="eastAsia" w:ascii="PMingLiU" w:eastAsia="PMingLiU"/>
          <w:color w:val="333333"/>
          <w:w w:val="110"/>
          <w:position w:val="1"/>
          <w:sz w:val="22"/>
        </w:rPr>
        <w:t>输</w:t>
      </w:r>
      <w:r>
        <w:rPr>
          <w:color w:val="333333"/>
          <w:w w:val="110"/>
          <w:position w:val="1"/>
          <w:sz w:val="22"/>
        </w:rPr>
        <w:t>出⽇志</w:t>
      </w:r>
      <w:r>
        <w:rPr>
          <w:rFonts w:hint="eastAsia" w:ascii="PMingLiU" w:eastAsia="PMingLiU"/>
          <w:color w:val="333333"/>
          <w:w w:val="370"/>
          <w:position w:val="1"/>
          <w:sz w:val="6"/>
        </w:rPr>
        <w:t>。</w:t>
      </w:r>
    </w:p>
    <w:p>
      <w:pPr>
        <w:pStyle w:val="2"/>
        <w:spacing w:before="6"/>
        <w:rPr>
          <w:rFonts w:ascii="PMingLiU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161290</wp:posOffset>
            </wp:positionV>
            <wp:extent cx="6843395" cy="31667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4"/>
        <w:rPr>
          <w:rFonts w:ascii="PMingLiU"/>
          <w:sz w:val="18"/>
        </w:rPr>
      </w:pPr>
    </w:p>
    <w:p>
      <w:pPr>
        <w:spacing w:before="1" w:line="261" w:lineRule="auto"/>
        <w:ind w:left="120" w:right="469" w:firstLine="0"/>
        <w:jc w:val="left"/>
        <w:rPr>
          <w:rFonts w:hint="eastAsia" w:ascii="PMingLiU" w:eastAsia="PMingLiU"/>
          <w:sz w:val="6"/>
        </w:rPr>
      </w:pPr>
      <w:r>
        <w:rPr>
          <w:color w:val="333333"/>
          <w:w w:val="110"/>
          <w:sz w:val="22"/>
        </w:rPr>
        <w:t>创建⻚⾯如</w:t>
      </w:r>
      <w:r>
        <w:rPr>
          <w:color w:val="333333"/>
          <w:w w:val="110"/>
          <w:sz w:val="23"/>
        </w:rPr>
        <w:t>下</w:t>
      </w:r>
      <w:r>
        <w:rPr>
          <w:rFonts w:hint="eastAsia" w:ascii="PMingLiU" w:eastAsia="PMingLiU"/>
          <w:color w:val="333333"/>
          <w:w w:val="110"/>
          <w:sz w:val="22"/>
        </w:rPr>
        <w:t>图所示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  <w:sz w:val="22"/>
        </w:rPr>
        <w:t>使</w:t>
      </w:r>
      <w:r>
        <w:rPr>
          <w:color w:val="333333"/>
          <w:spacing w:val="-4"/>
          <w:w w:val="110"/>
          <w:sz w:val="22"/>
        </w:rPr>
        <w:t xml:space="preserve">⽤ </w:t>
      </w:r>
      <w:r>
        <w:rPr>
          <w:rFonts w:hint="eastAsia" w:ascii="PMingLiU" w:eastAsia="PMingLiU"/>
          <w:w w:val="110"/>
          <w:sz w:val="18"/>
        </w:rPr>
        <w:t>多</w:t>
      </w:r>
      <w:r>
        <w:rPr>
          <w:w w:val="110"/>
          <w:sz w:val="18"/>
        </w:rPr>
        <w:t>⾏</w:t>
      </w:r>
      <w:r>
        <w:rPr>
          <w:rFonts w:hint="eastAsia" w:ascii="PMingLiU" w:eastAsia="PMingLiU"/>
          <w:w w:val="110"/>
          <w:sz w:val="19"/>
        </w:rPr>
        <w:t>输</w:t>
      </w:r>
      <w:r>
        <w:rPr>
          <w:w w:val="110"/>
          <w:sz w:val="18"/>
        </w:rPr>
        <w:t>⼊</w:t>
      </w:r>
      <w:r>
        <w:rPr>
          <w:rFonts w:hint="eastAsia" w:ascii="PMingLiU" w:eastAsia="PMingLiU"/>
          <w:w w:val="110"/>
          <w:sz w:val="18"/>
        </w:rPr>
        <w:t>组</w:t>
      </w:r>
      <w:r>
        <w:rPr>
          <w:rFonts w:hint="eastAsia" w:ascii="PMingLiU" w:eastAsia="PMingLiU"/>
          <w:w w:val="110"/>
          <w:sz w:val="19"/>
        </w:rPr>
        <w:t>件</w:t>
      </w:r>
      <w:r>
        <w:rPr>
          <w:rFonts w:hint="eastAsia" w:ascii="PMingLiU" w:eastAsia="PMingLiU"/>
          <w:spacing w:val="-1"/>
          <w:w w:val="110"/>
          <w:sz w:val="19"/>
        </w:rPr>
        <w:t xml:space="preserve"> </w:t>
      </w:r>
      <w:r>
        <w:rPr>
          <w:color w:val="333333"/>
          <w:w w:val="110"/>
          <w:sz w:val="22"/>
        </w:rPr>
        <w:t>接收⽤</w:t>
      </w:r>
      <w:r>
        <w:rPr>
          <w:rFonts w:hint="eastAsia" w:ascii="PMingLiU" w:eastAsia="PMingLiU"/>
          <w:color w:val="333333"/>
          <w:w w:val="110"/>
          <w:sz w:val="22"/>
        </w:rPr>
        <w:t>户输</w:t>
      </w:r>
      <w:r>
        <w:rPr>
          <w:color w:val="333333"/>
          <w:w w:val="110"/>
          <w:sz w:val="22"/>
        </w:rPr>
        <w:t>⼊的需要翻译的⽂</w:t>
      </w:r>
      <w:r>
        <w:rPr>
          <w:rFonts w:hint="eastAsia" w:ascii="PMingLiU" w:eastAsia="PMingLiU"/>
          <w:color w:val="333333"/>
          <w:w w:val="110"/>
          <w:sz w:val="22"/>
        </w:rPr>
        <w:t>本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  <w:sz w:val="22"/>
        </w:rPr>
        <w:t>使</w:t>
      </w:r>
      <w:r>
        <w:rPr>
          <w:color w:val="333333"/>
          <w:spacing w:val="-4"/>
          <w:w w:val="110"/>
          <w:sz w:val="22"/>
        </w:rPr>
        <w:t xml:space="preserve">⽤ </w:t>
      </w:r>
      <w:r>
        <w:rPr>
          <w:w w:val="110"/>
          <w:sz w:val="19"/>
        </w:rPr>
        <w:t>⽂</w:t>
      </w:r>
      <w:r>
        <w:rPr>
          <w:rFonts w:hint="eastAsia" w:ascii="PMingLiU" w:eastAsia="PMingLiU"/>
          <w:w w:val="110"/>
          <w:sz w:val="18"/>
        </w:rPr>
        <w:t>本组</w:t>
      </w:r>
      <w:r>
        <w:rPr>
          <w:rFonts w:hint="eastAsia" w:ascii="PMingLiU" w:eastAsia="PMingLiU"/>
          <w:w w:val="110"/>
          <w:sz w:val="19"/>
        </w:rPr>
        <w:t>件</w:t>
      </w:r>
      <w:r>
        <w:rPr>
          <w:rFonts w:hint="eastAsia" w:ascii="PMingLiU" w:eastAsia="PMingLiU"/>
          <w:spacing w:val="-2"/>
          <w:w w:val="110"/>
          <w:sz w:val="19"/>
        </w:rPr>
        <w:t xml:space="preserve"> </w:t>
      </w:r>
      <w:r>
        <w:rPr>
          <w:rFonts w:hint="eastAsia" w:ascii="PMingLiU" w:eastAsia="PMingLiU"/>
          <w:color w:val="333333"/>
          <w:w w:val="110"/>
          <w:sz w:val="22"/>
        </w:rPr>
        <w:t>展示</w:t>
      </w:r>
      <w:r>
        <w:rPr>
          <w:color w:val="333333"/>
          <w:w w:val="110"/>
          <w:sz w:val="22"/>
        </w:rPr>
        <w:t>翻译结</w:t>
      </w:r>
      <w:r>
        <w:rPr>
          <w:rFonts w:hint="eastAsia" w:ascii="PMingLiU" w:eastAsia="PMingLiU"/>
          <w:color w:val="333333"/>
          <w:spacing w:val="-6"/>
          <w:w w:val="115"/>
          <w:sz w:val="22"/>
        </w:rPr>
        <w:t>果</w:t>
      </w:r>
      <w:r>
        <w:rPr>
          <w:rFonts w:hint="eastAsia" w:ascii="PMingLiU" w:eastAsia="PMingLiU"/>
          <w:color w:val="333333"/>
          <w:spacing w:val="-6"/>
          <w:w w:val="380"/>
          <w:sz w:val="6"/>
        </w:rPr>
        <w:t>。</w:t>
      </w:r>
    </w:p>
    <w:p>
      <w:pPr>
        <w:spacing w:after="0" w:line="261" w:lineRule="auto"/>
        <w:jc w:val="left"/>
        <w:rPr>
          <w:rFonts w:hint="eastAsia" w:ascii="PMingLiU" w:eastAsia="PMingLiU"/>
          <w:sz w:val="6"/>
        </w:rPr>
        <w:sectPr>
          <w:pgSz w:w="12240" w:h="15840"/>
          <w:pgMar w:top="560" w:right="560" w:bottom="280" w:left="560" w:header="708" w:footer="708" w:gutter="0"/>
          <w:cols w:space="708" w:num="1"/>
        </w:sectPr>
      </w:pPr>
    </w:p>
    <w:p>
      <w:pPr>
        <w:pStyle w:val="2"/>
        <w:spacing w:before="0"/>
        <w:ind w:left="12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6842760" cy="31667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rFonts w:ascii="PMingLiU"/>
          <w:sz w:val="18"/>
        </w:rPr>
      </w:pPr>
    </w:p>
    <w:p>
      <w:pPr>
        <w:spacing w:before="0" w:line="417" w:lineRule="exact"/>
        <w:ind w:left="120" w:right="0" w:firstLine="0"/>
        <w:jc w:val="left"/>
        <w:rPr>
          <w:rFonts w:hint="eastAsia" w:ascii="PMingLiU" w:eastAsia="PMingLiU"/>
          <w:sz w:val="6"/>
        </w:rPr>
      </w:pPr>
      <w:r>
        <w:rPr>
          <w:rFonts w:hint="eastAsia" w:ascii="PMingLiU" w:eastAsia="PMingLiU"/>
          <w:color w:val="333333"/>
          <w:w w:val="105"/>
          <w:sz w:val="22"/>
        </w:rPr>
        <w:t>在</w:t>
      </w:r>
      <w:r>
        <w:rPr>
          <w:color w:val="333333"/>
          <w:w w:val="105"/>
          <w:sz w:val="22"/>
        </w:rPr>
        <w:t>⻚⾯创建</w:t>
      </w:r>
      <w:r>
        <w:rPr>
          <w:color w:val="333333"/>
          <w:spacing w:val="63"/>
          <w:w w:val="150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>text</w:t>
      </w:r>
      <w:r>
        <w:rPr>
          <w:rFonts w:hint="eastAsia" w:ascii="PMingLiU" w:eastAsia="PMingLiU"/>
          <w:w w:val="105"/>
          <w:sz w:val="19"/>
        </w:rPr>
        <w:t>局部变</w:t>
      </w:r>
      <w:r>
        <w:rPr>
          <w:rFonts w:hint="eastAsia" w:ascii="PMingLiU" w:eastAsia="PMingLiU"/>
          <w:w w:val="105"/>
          <w:sz w:val="18"/>
        </w:rPr>
        <w:t>量</w:t>
      </w:r>
      <w:r>
        <w:rPr>
          <w:rFonts w:hint="eastAsia" w:ascii="PMingLiU" w:eastAsia="PMingLiU"/>
          <w:spacing w:val="74"/>
          <w:w w:val="150"/>
          <w:sz w:val="18"/>
        </w:rPr>
        <w:t xml:space="preserve"> </w:t>
      </w:r>
      <w:r>
        <w:rPr>
          <w:color w:val="333333"/>
          <w:w w:val="105"/>
          <w:sz w:val="22"/>
        </w:rPr>
        <w:t>⽤</w:t>
      </w:r>
      <w:r>
        <w:rPr>
          <w:rFonts w:hint="eastAsia" w:ascii="PMingLiU" w:eastAsia="PMingLiU"/>
          <w:color w:val="333333"/>
          <w:w w:val="105"/>
          <w:sz w:val="22"/>
        </w:rPr>
        <w:t>于</w:t>
      </w:r>
      <w:r>
        <w:rPr>
          <w:color w:val="333333"/>
          <w:w w:val="105"/>
          <w:sz w:val="22"/>
        </w:rPr>
        <w:t>绑</w:t>
      </w:r>
      <w:r>
        <w:rPr>
          <w:rFonts w:hint="eastAsia" w:ascii="PMingLiU" w:eastAsia="PMingLiU"/>
          <w:color w:val="333333"/>
          <w:w w:val="105"/>
          <w:sz w:val="22"/>
        </w:rPr>
        <w:t>定</w:t>
      </w:r>
      <w:r>
        <w:rPr>
          <w:color w:val="333333"/>
          <w:w w:val="105"/>
          <w:sz w:val="22"/>
        </w:rPr>
        <w:t>多⾏</w:t>
      </w:r>
      <w:r>
        <w:rPr>
          <w:rFonts w:hint="eastAsia" w:ascii="PMingLiU" w:eastAsia="PMingLiU"/>
          <w:color w:val="333333"/>
          <w:w w:val="105"/>
          <w:sz w:val="22"/>
        </w:rPr>
        <w:t>输</w:t>
      </w:r>
      <w:r>
        <w:rPr>
          <w:color w:val="333333"/>
          <w:w w:val="105"/>
          <w:sz w:val="22"/>
        </w:rPr>
        <w:t>⼊组</w:t>
      </w:r>
      <w:r>
        <w:rPr>
          <w:rFonts w:hint="eastAsia" w:ascii="PMingLiU" w:eastAsia="PMingLiU"/>
          <w:color w:val="333333"/>
          <w:w w:val="105"/>
          <w:sz w:val="22"/>
        </w:rPr>
        <w:t>件</w:t>
      </w:r>
      <w:r>
        <w:rPr>
          <w:color w:val="333333"/>
          <w:w w:val="105"/>
          <w:sz w:val="22"/>
        </w:rPr>
        <w:t>的</w:t>
      </w:r>
      <w:r>
        <w:rPr>
          <w:rFonts w:hint="eastAsia" w:ascii="PMingLiU" w:eastAsia="PMingLiU"/>
          <w:color w:val="333333"/>
          <w:w w:val="105"/>
          <w:sz w:val="22"/>
        </w:rPr>
        <w:t>值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  <w:sz w:val="22"/>
        </w:rPr>
        <w:t>创建</w:t>
      </w:r>
      <w:r>
        <w:rPr>
          <w:color w:val="333333"/>
          <w:spacing w:val="64"/>
          <w:w w:val="150"/>
          <w:sz w:val="22"/>
        </w:rPr>
        <w:t xml:space="preserve"> </w:t>
      </w:r>
      <w:r>
        <w:rPr>
          <w:rFonts w:ascii="Courier New" w:eastAsia="Courier New"/>
          <w:w w:val="105"/>
          <w:sz w:val="20"/>
        </w:rPr>
        <w:t>result</w:t>
      </w:r>
      <w:r>
        <w:rPr>
          <w:rFonts w:hint="eastAsia" w:ascii="PMingLiU" w:eastAsia="PMingLiU"/>
          <w:w w:val="105"/>
          <w:sz w:val="19"/>
        </w:rPr>
        <w:t>局部变</w:t>
      </w:r>
      <w:r>
        <w:rPr>
          <w:rFonts w:hint="eastAsia" w:ascii="PMingLiU" w:eastAsia="PMingLiU"/>
          <w:w w:val="105"/>
          <w:sz w:val="18"/>
        </w:rPr>
        <w:t>量</w:t>
      </w:r>
      <w:r>
        <w:rPr>
          <w:rFonts w:hint="eastAsia" w:ascii="PMingLiU" w:eastAsia="PMingLiU"/>
          <w:spacing w:val="74"/>
          <w:w w:val="150"/>
          <w:sz w:val="18"/>
        </w:rPr>
        <w:t xml:space="preserve"> </w:t>
      </w:r>
      <w:r>
        <w:rPr>
          <w:color w:val="333333"/>
          <w:w w:val="105"/>
          <w:sz w:val="22"/>
        </w:rPr>
        <w:t>⽤</w:t>
      </w:r>
      <w:r>
        <w:rPr>
          <w:rFonts w:hint="eastAsia" w:ascii="PMingLiU" w:eastAsia="PMingLiU"/>
          <w:color w:val="333333"/>
          <w:w w:val="105"/>
          <w:sz w:val="22"/>
        </w:rPr>
        <w:t>于</w:t>
      </w:r>
      <w:r>
        <w:rPr>
          <w:color w:val="333333"/>
          <w:w w:val="105"/>
          <w:sz w:val="22"/>
        </w:rPr>
        <w:t>绑</w:t>
      </w:r>
      <w:r>
        <w:rPr>
          <w:rFonts w:hint="eastAsia" w:ascii="PMingLiU" w:eastAsia="PMingLiU"/>
          <w:color w:val="333333"/>
          <w:w w:val="105"/>
          <w:sz w:val="22"/>
        </w:rPr>
        <w:t>定</w:t>
      </w:r>
      <w:r>
        <w:rPr>
          <w:color w:val="333333"/>
          <w:w w:val="105"/>
          <w:sz w:val="22"/>
        </w:rPr>
        <w:t>翻译结</w:t>
      </w:r>
      <w:r>
        <w:rPr>
          <w:rFonts w:hint="eastAsia" w:ascii="PMingLiU" w:eastAsia="PMingLiU"/>
          <w:color w:val="333333"/>
          <w:w w:val="105"/>
          <w:sz w:val="22"/>
        </w:rPr>
        <w:t>果</w:t>
      </w:r>
      <w:r>
        <w:rPr>
          <w:rFonts w:hint="eastAsia" w:ascii="PMingLiU" w:eastAsia="PMingLiU"/>
          <w:color w:val="333333"/>
          <w:spacing w:val="-10"/>
          <w:w w:val="105"/>
          <w:sz w:val="6"/>
        </w:rPr>
        <w:t>。</w:t>
      </w:r>
    </w:p>
    <w:p>
      <w:pPr>
        <w:pStyle w:val="2"/>
        <w:spacing w:before="8"/>
        <w:rPr>
          <w:rFonts w:ascii="PMingLiU"/>
          <w:sz w:val="1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144145</wp:posOffset>
            </wp:positionV>
            <wp:extent cx="6843395" cy="31667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"/>
        <w:rPr>
          <w:rFonts w:ascii="PMingLiU"/>
          <w:sz w:val="20"/>
        </w:rPr>
      </w:pPr>
    </w:p>
    <w:p>
      <w:pPr>
        <w:spacing w:before="0" w:line="220" w:lineRule="auto"/>
        <w:ind w:left="120" w:right="277" w:firstLine="0"/>
        <w:jc w:val="left"/>
        <w:rPr>
          <w:rFonts w:hint="eastAsia" w:ascii="PMingLiU" w:eastAsia="PMingLiU"/>
          <w:sz w:val="6"/>
        </w:rPr>
      </w:pPr>
      <w:r>
        <w:rPr>
          <w:color w:val="333333"/>
          <w:spacing w:val="-2"/>
          <w:w w:val="110"/>
          <w:sz w:val="22"/>
        </w:rPr>
        <w:t>翻译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按钮添</w:t>
      </w:r>
      <w:r>
        <w:rPr>
          <w:color w:val="333333"/>
          <w:spacing w:val="-2"/>
          <w:w w:val="110"/>
          <w:sz w:val="22"/>
        </w:rPr>
        <w:t>加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事件逻辑</w:t>
      </w:r>
      <w:r>
        <w:rPr>
          <w:color w:val="333333"/>
          <w:spacing w:val="-2"/>
          <w:w w:val="110"/>
          <w:sz w:val="23"/>
        </w:rPr>
        <w:t>，</w:t>
      </w:r>
      <w:r>
        <w:rPr>
          <w:color w:val="333333"/>
          <w:spacing w:val="-2"/>
          <w:w w:val="110"/>
          <w:sz w:val="22"/>
        </w:rPr>
        <w:t>调⽤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之</w:t>
      </w:r>
      <w:r>
        <w:rPr>
          <w:color w:val="333333"/>
          <w:spacing w:val="-2"/>
          <w:w w:val="110"/>
          <w:sz w:val="22"/>
        </w:rPr>
        <w:t>前创建的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服</w:t>
      </w:r>
      <w:r>
        <w:rPr>
          <w:color w:val="333333"/>
          <w:spacing w:val="-2"/>
          <w:w w:val="110"/>
          <w:sz w:val="22"/>
        </w:rPr>
        <w:t>务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端逻辑</w:t>
      </w:r>
      <w:r>
        <w:rPr>
          <w:rFonts w:hint="eastAsia" w:ascii="PMingLiU" w:eastAsia="PMingLiU"/>
          <w:color w:val="333333"/>
          <w:spacing w:val="-2"/>
          <w:w w:val="370"/>
          <w:sz w:val="6"/>
        </w:rPr>
        <w:t>。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对</w:t>
      </w:r>
      <w:r>
        <w:rPr>
          <w:color w:val="333333"/>
          <w:spacing w:val="-2"/>
          <w:w w:val="110"/>
          <w:sz w:val="22"/>
        </w:rPr>
        <w:t>调⽤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返回</w:t>
      </w:r>
      <w:r>
        <w:rPr>
          <w:color w:val="333333"/>
          <w:spacing w:val="-2"/>
          <w:w w:val="110"/>
          <w:sz w:val="22"/>
        </w:rPr>
        <w:t>结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果进</w:t>
      </w:r>
      <w:r>
        <w:rPr>
          <w:color w:val="333333"/>
          <w:spacing w:val="-2"/>
          <w:w w:val="110"/>
          <w:sz w:val="22"/>
        </w:rPr>
        <w:t>⾏判断</w:t>
      </w:r>
      <w:r>
        <w:rPr>
          <w:color w:val="333333"/>
          <w:spacing w:val="-2"/>
          <w:w w:val="110"/>
          <w:sz w:val="23"/>
        </w:rPr>
        <w:t>，</w:t>
      </w:r>
      <w:r>
        <w:rPr>
          <w:color w:val="333333"/>
          <w:spacing w:val="-2"/>
          <w:w w:val="110"/>
          <w:sz w:val="22"/>
        </w:rPr>
        <w:t>当结</w:t>
      </w:r>
      <w:r>
        <w:rPr>
          <w:rFonts w:hint="eastAsia" w:ascii="PMingLiU" w:eastAsia="PMingLiU"/>
          <w:color w:val="333333"/>
          <w:spacing w:val="-2"/>
          <w:w w:val="110"/>
          <w:sz w:val="22"/>
        </w:rPr>
        <w:t>果中错</w:t>
      </w:r>
      <w:r>
        <w:rPr>
          <w:color w:val="333333"/>
          <w:spacing w:val="-2"/>
          <w:w w:val="110"/>
          <w:sz w:val="22"/>
        </w:rPr>
        <w:t>误码</w:t>
      </w:r>
      <w:r>
        <w:rPr>
          <w:color w:val="333333"/>
          <w:spacing w:val="-2"/>
          <w:w w:val="110"/>
          <w:sz w:val="23"/>
        </w:rPr>
        <w:t>不</w:t>
      </w:r>
      <w:r>
        <w:rPr>
          <w:rFonts w:hint="eastAsia" w:ascii="PMingLiU" w:eastAsia="PMingLiU"/>
          <w:color w:val="333333"/>
          <w:spacing w:val="-6"/>
          <w:w w:val="110"/>
          <w:sz w:val="22"/>
        </w:rPr>
        <w:t xml:space="preserve">为 </w:t>
      </w:r>
      <w:r>
        <w:rPr>
          <w:rFonts w:hint="eastAsia" w:ascii="PMingLiU" w:eastAsia="PMingLiU"/>
          <w:w w:val="110"/>
          <w:sz w:val="19"/>
        </w:rPr>
        <w:t>字符串</w:t>
      </w:r>
      <w:r>
        <w:rPr>
          <w:rFonts w:hint="eastAsia" w:ascii="PMingLiU" w:eastAsia="PMingLiU"/>
          <w:spacing w:val="26"/>
          <w:w w:val="110"/>
          <w:sz w:val="19"/>
        </w:rPr>
        <w:t xml:space="preserve"> </w:t>
      </w:r>
      <w:r>
        <w:rPr>
          <w:rFonts w:ascii="Courier New" w:eastAsia="Courier New"/>
          <w:w w:val="110"/>
          <w:sz w:val="20"/>
        </w:rPr>
        <w:t>0</w:t>
      </w:r>
      <w:r>
        <w:rPr>
          <w:rFonts w:ascii="Courier New" w:eastAsia="Courier New"/>
          <w:spacing w:val="-50"/>
          <w:w w:val="110"/>
          <w:sz w:val="20"/>
        </w:rPr>
        <w:t xml:space="preserve"> </w:t>
      </w:r>
      <w:r>
        <w:rPr>
          <w:rFonts w:hint="eastAsia" w:ascii="PMingLiU" w:eastAsia="PMingLiU"/>
          <w:color w:val="333333"/>
          <w:w w:val="110"/>
          <w:sz w:val="22"/>
        </w:rPr>
        <w:t>时</w:t>
      </w:r>
      <w:r>
        <w:rPr>
          <w:color w:val="333333"/>
          <w:w w:val="110"/>
          <w:sz w:val="23"/>
        </w:rPr>
        <w:t>，</w:t>
      </w:r>
      <w:r>
        <w:rPr>
          <w:color w:val="333333"/>
          <w:w w:val="110"/>
          <w:sz w:val="22"/>
        </w:rPr>
        <w:t>弹出</w:t>
      </w:r>
      <w:r>
        <w:rPr>
          <w:rFonts w:hint="eastAsia" w:ascii="PMingLiU" w:eastAsia="PMingLiU"/>
          <w:color w:val="333333"/>
          <w:w w:val="110"/>
          <w:sz w:val="22"/>
        </w:rPr>
        <w:t>消</w:t>
      </w:r>
      <w:r>
        <w:rPr>
          <w:color w:val="333333"/>
          <w:w w:val="110"/>
          <w:sz w:val="22"/>
        </w:rPr>
        <w:t>息</w:t>
      </w:r>
      <w:r>
        <w:rPr>
          <w:color w:val="333333"/>
          <w:w w:val="110"/>
          <w:sz w:val="23"/>
        </w:rPr>
        <w:t>；</w:t>
      </w:r>
      <w:r>
        <w:rPr>
          <w:color w:val="333333"/>
          <w:w w:val="110"/>
          <w:sz w:val="22"/>
        </w:rPr>
        <w:t>当调⽤结</w:t>
      </w:r>
      <w:r>
        <w:rPr>
          <w:rFonts w:hint="eastAsia" w:ascii="PMingLiU" w:eastAsia="PMingLiU"/>
          <w:color w:val="333333"/>
          <w:w w:val="110"/>
          <w:sz w:val="22"/>
        </w:rPr>
        <w:t>果中错</w:t>
      </w:r>
      <w:r>
        <w:rPr>
          <w:color w:val="333333"/>
          <w:w w:val="110"/>
          <w:sz w:val="22"/>
        </w:rPr>
        <w:t>误码</w:t>
      </w:r>
      <w:r>
        <w:rPr>
          <w:rFonts w:hint="eastAsia" w:ascii="PMingLiU" w:eastAsia="PMingLiU"/>
          <w:color w:val="333333"/>
          <w:spacing w:val="-5"/>
          <w:w w:val="110"/>
          <w:sz w:val="22"/>
        </w:rPr>
        <w:t xml:space="preserve">为 </w:t>
      </w:r>
      <w:r>
        <w:rPr>
          <w:rFonts w:hint="eastAsia" w:ascii="PMingLiU" w:eastAsia="PMingLiU"/>
          <w:w w:val="110"/>
          <w:sz w:val="19"/>
        </w:rPr>
        <w:t>字符串</w:t>
      </w:r>
      <w:r>
        <w:rPr>
          <w:rFonts w:hint="eastAsia" w:ascii="PMingLiU" w:eastAsia="PMingLiU"/>
          <w:spacing w:val="25"/>
          <w:w w:val="110"/>
          <w:sz w:val="19"/>
        </w:rPr>
        <w:t xml:space="preserve"> </w:t>
      </w:r>
      <w:r>
        <w:rPr>
          <w:rFonts w:ascii="Courier New" w:eastAsia="Courier New"/>
          <w:w w:val="110"/>
          <w:sz w:val="20"/>
        </w:rPr>
        <w:t>0</w:t>
      </w:r>
      <w:r>
        <w:rPr>
          <w:rFonts w:ascii="Courier New" w:eastAsia="Courier New"/>
          <w:spacing w:val="-50"/>
          <w:w w:val="110"/>
          <w:sz w:val="20"/>
        </w:rPr>
        <w:t xml:space="preserve"> </w:t>
      </w:r>
      <w:r>
        <w:rPr>
          <w:rFonts w:hint="eastAsia" w:ascii="PMingLiU" w:eastAsia="PMingLiU"/>
          <w:color w:val="333333"/>
          <w:w w:val="110"/>
          <w:sz w:val="22"/>
        </w:rPr>
        <w:t>时</w:t>
      </w:r>
      <w:r>
        <w:rPr>
          <w:color w:val="333333"/>
          <w:w w:val="110"/>
          <w:sz w:val="23"/>
        </w:rPr>
        <w:t>，</w:t>
      </w:r>
      <w:r>
        <w:rPr>
          <w:rFonts w:hint="eastAsia" w:ascii="PMingLiU" w:eastAsia="PMingLiU"/>
          <w:color w:val="333333"/>
          <w:w w:val="110"/>
          <w:sz w:val="22"/>
        </w:rPr>
        <w:t>将</w:t>
      </w:r>
      <w:r>
        <w:rPr>
          <w:color w:val="333333"/>
          <w:w w:val="110"/>
          <w:sz w:val="22"/>
        </w:rPr>
        <w:t>翻译结</w:t>
      </w:r>
      <w:r>
        <w:rPr>
          <w:rFonts w:hint="eastAsia" w:ascii="PMingLiU" w:eastAsia="PMingLiU"/>
          <w:color w:val="333333"/>
          <w:w w:val="110"/>
          <w:sz w:val="22"/>
        </w:rPr>
        <w:t>果赋值</w:t>
      </w:r>
      <w:r>
        <w:rPr>
          <w:color w:val="333333"/>
          <w:spacing w:val="-4"/>
          <w:w w:val="110"/>
          <w:sz w:val="22"/>
        </w:rPr>
        <w:t xml:space="preserve">给 </w:t>
      </w:r>
      <w:r>
        <w:rPr>
          <w:rFonts w:ascii="Courier New" w:eastAsia="Courier New"/>
          <w:w w:val="110"/>
          <w:sz w:val="20"/>
        </w:rPr>
        <w:t>result</w:t>
      </w:r>
      <w:r>
        <w:rPr>
          <w:rFonts w:hint="eastAsia" w:ascii="PMingLiU" w:eastAsia="PMingLiU"/>
          <w:w w:val="110"/>
          <w:sz w:val="19"/>
        </w:rPr>
        <w:t>局部变</w:t>
      </w:r>
      <w:r>
        <w:rPr>
          <w:rFonts w:hint="eastAsia" w:ascii="PMingLiU" w:eastAsia="PMingLiU"/>
          <w:w w:val="110"/>
          <w:sz w:val="18"/>
        </w:rPr>
        <w:t>量</w:t>
      </w:r>
      <w:r>
        <w:rPr>
          <w:rFonts w:hint="eastAsia" w:ascii="PMingLiU" w:eastAsia="PMingLiU"/>
          <w:spacing w:val="-121"/>
          <w:w w:val="370"/>
          <w:sz w:val="18"/>
        </w:rPr>
        <w:t xml:space="preserve"> </w:t>
      </w:r>
      <w:r>
        <w:rPr>
          <w:rFonts w:hint="eastAsia" w:ascii="PMingLiU" w:eastAsia="PMingLiU"/>
          <w:color w:val="333333"/>
          <w:w w:val="370"/>
          <w:sz w:val="6"/>
        </w:rPr>
        <w:t>。</w:t>
      </w:r>
    </w:p>
    <w:p>
      <w:pPr>
        <w:spacing w:after="0" w:line="220" w:lineRule="auto"/>
        <w:jc w:val="left"/>
        <w:rPr>
          <w:rFonts w:hint="eastAsia" w:ascii="PMingLiU" w:eastAsia="PMingLiU"/>
          <w:sz w:val="6"/>
        </w:rPr>
        <w:sectPr>
          <w:pgSz w:w="12240" w:h="15840"/>
          <w:pgMar w:top="560" w:right="560" w:bottom="280" w:left="560" w:header="708" w:footer="708" w:gutter="0"/>
          <w:cols w:space="708" w:num="1"/>
        </w:sectPr>
      </w:pPr>
    </w:p>
    <w:p>
      <w:pPr>
        <w:pStyle w:val="2"/>
        <w:spacing w:before="0"/>
        <w:ind w:left="120"/>
        <w:rPr>
          <w:rFonts w:ascii="PMingLiU"/>
          <w:sz w:val="20"/>
        </w:rPr>
      </w:pPr>
      <w:r>
        <w:rPr>
          <w:rFonts w:ascii="PMingLiU"/>
          <w:sz w:val="20"/>
        </w:rPr>
        <w:drawing>
          <wp:inline distT="0" distB="0" distL="0" distR="0">
            <wp:extent cx="6842760" cy="316674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rFonts w:ascii="PMingLiU"/>
          <w:sz w:val="18"/>
        </w:rPr>
      </w:pPr>
    </w:p>
    <w:p>
      <w:pPr>
        <w:pStyle w:val="2"/>
        <w:spacing w:before="0" w:line="417" w:lineRule="exact"/>
        <w:ind w:left="120"/>
        <w:rPr>
          <w:rFonts w:hint="eastAsia" w:ascii="PMingLiU" w:eastAsia="PMingLiU"/>
          <w:sz w:val="6"/>
        </w:rPr>
      </w:pPr>
      <w:r>
        <w:rPr>
          <w:color w:val="333333"/>
          <w:w w:val="105"/>
        </w:rPr>
        <w:t>预览应⽤</w:t>
      </w:r>
      <w:r>
        <w:rPr>
          <w:color w:val="333333"/>
          <w:w w:val="105"/>
          <w:sz w:val="23"/>
        </w:rPr>
        <w:t>，</w:t>
      </w:r>
      <w:r>
        <w:rPr>
          <w:rFonts w:hint="eastAsia" w:ascii="PMingLiU" w:eastAsia="PMingLiU"/>
          <w:color w:val="333333"/>
          <w:w w:val="105"/>
        </w:rPr>
        <w:t>输</w:t>
      </w:r>
      <w:r>
        <w:rPr>
          <w:color w:val="333333"/>
          <w:w w:val="105"/>
        </w:rPr>
        <w:t>⼊需要翻译的⽂</w:t>
      </w:r>
      <w:r>
        <w:rPr>
          <w:rFonts w:hint="eastAsia" w:ascii="PMingLiU" w:eastAsia="PMingLiU"/>
          <w:color w:val="333333"/>
          <w:w w:val="105"/>
        </w:rPr>
        <w:t>本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</w:rPr>
        <w:t>点击翻译</w:t>
      </w:r>
      <w:r>
        <w:rPr>
          <w:color w:val="333333"/>
          <w:w w:val="105"/>
          <w:sz w:val="23"/>
        </w:rPr>
        <w:t>，</w:t>
      </w:r>
      <w:r>
        <w:rPr>
          <w:color w:val="333333"/>
          <w:w w:val="105"/>
        </w:rPr>
        <w:t>即可</w:t>
      </w:r>
      <w:r>
        <w:rPr>
          <w:rFonts w:hint="eastAsia" w:ascii="PMingLiU" w:eastAsia="PMingLiU"/>
          <w:color w:val="333333"/>
          <w:w w:val="105"/>
        </w:rPr>
        <w:t>差</w:t>
      </w:r>
      <w:r>
        <w:rPr>
          <w:color w:val="333333"/>
          <w:w w:val="105"/>
        </w:rPr>
        <w:t>看到翻译结</w:t>
      </w:r>
      <w:r>
        <w:rPr>
          <w:rFonts w:hint="eastAsia" w:ascii="PMingLiU" w:eastAsia="PMingLiU"/>
          <w:color w:val="333333"/>
          <w:w w:val="105"/>
        </w:rPr>
        <w:t>果</w:t>
      </w:r>
      <w:r>
        <w:rPr>
          <w:rFonts w:hint="eastAsia" w:ascii="PMingLiU" w:eastAsia="PMingLiU"/>
          <w:color w:val="333333"/>
          <w:spacing w:val="-10"/>
          <w:w w:val="105"/>
          <w:sz w:val="6"/>
        </w:rPr>
        <w:t>。</w:t>
      </w:r>
    </w:p>
    <w:p>
      <w:pPr>
        <w:pStyle w:val="2"/>
        <w:spacing w:before="8"/>
        <w:rPr>
          <w:rFonts w:ascii="PMingLiU"/>
          <w:sz w:val="1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431800</wp:posOffset>
            </wp:positionH>
            <wp:positionV relativeFrom="paragraph">
              <wp:posOffset>144145</wp:posOffset>
            </wp:positionV>
            <wp:extent cx="6843395" cy="316674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11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PMingLiU"/>
          <w:sz w:val="25"/>
        </w:rPr>
      </w:pPr>
    </w:p>
    <w:p>
      <w:pPr>
        <w:pStyle w:val="5"/>
      </w:pPr>
      <w:r>
        <w:rPr>
          <w:rFonts w:ascii="Microsoft JhengHei" w:eastAsia="Microsoft JhengHei"/>
          <w:w w:val="105"/>
        </w:rPr>
        <w:t>⽀</w:t>
      </w:r>
      <w:r>
        <w:rPr>
          <w:w w:val="105"/>
          <w:sz w:val="38"/>
        </w:rPr>
        <w:t>持</w:t>
      </w:r>
      <w:r>
        <w:rPr>
          <w:w w:val="105"/>
        </w:rPr>
        <w:t>语种列</w:t>
      </w:r>
      <w:r>
        <w:rPr>
          <w:spacing w:val="-10"/>
          <w:w w:val="105"/>
        </w:rPr>
        <w:t>表</w:t>
      </w:r>
    </w:p>
    <w:p>
      <w:pPr>
        <w:pStyle w:val="2"/>
        <w:spacing w:before="244"/>
        <w:ind w:left="120"/>
      </w:pPr>
      <w:r>
        <w:rPr>
          <w:color w:val="333333"/>
          <w:w w:val="105"/>
        </w:rPr>
        <w:t>常⻅语</w:t>
      </w:r>
      <w:r>
        <w:rPr>
          <w:rFonts w:hint="eastAsia" w:ascii="PMingLiU" w:eastAsia="PMingLiU"/>
          <w:color w:val="333333"/>
          <w:w w:val="105"/>
        </w:rPr>
        <w:t>种</w:t>
      </w:r>
      <w:r>
        <w:rPr>
          <w:color w:val="333333"/>
          <w:w w:val="105"/>
        </w:rPr>
        <w:t>列</w:t>
      </w:r>
      <w:r>
        <w:rPr>
          <w:color w:val="333333"/>
          <w:spacing w:val="-10"/>
          <w:w w:val="105"/>
        </w:rPr>
        <w:t>表</w:t>
      </w:r>
    </w:p>
    <w:p>
      <w:pPr>
        <w:pStyle w:val="2"/>
        <w:rPr>
          <w:sz w:val="13"/>
        </w:r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5"/>
        <w:gridCol w:w="5190"/>
      </w:tblGrid>
      <w:tr>
        <w:trPr>
          <w:trHeight w:val="555" w:hRule="atLeast"/>
        </w:trPr>
        <w:tc>
          <w:tcPr>
            <w:tcW w:w="5685" w:type="dxa"/>
          </w:tcPr>
          <w:p>
            <w:pPr>
              <w:pStyle w:val="7"/>
              <w:spacing w:before="69"/>
              <w:ind w:left="2598" w:right="2591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sz w:val="23"/>
              </w:rPr>
              <w:t>名</w:t>
            </w:r>
            <w:r>
              <w:rPr>
                <w:rFonts w:hint="eastAsia" w:ascii="PMingLiU" w:eastAsia="PMingLiU"/>
                <w:spacing w:val="-10"/>
                <w:sz w:val="22"/>
              </w:rPr>
              <w:t>称</w:t>
            </w:r>
          </w:p>
        </w:tc>
        <w:tc>
          <w:tcPr>
            <w:tcW w:w="5190" w:type="dxa"/>
          </w:tcPr>
          <w:p>
            <w:pPr>
              <w:pStyle w:val="7"/>
              <w:spacing w:before="155"/>
              <w:ind w:left="2345" w:right="233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代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码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⾃动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检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测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auto</w:t>
            </w:r>
          </w:p>
        </w:tc>
      </w:tr>
      <w:tr>
        <w:trPr>
          <w:trHeight w:val="555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中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zh-</w:t>
            </w:r>
            <w:r>
              <w:rPr>
                <w:color w:val="333333"/>
                <w:spacing w:val="-5"/>
                <w:w w:val="115"/>
                <w:sz w:val="24"/>
              </w:rPr>
              <w:t>CHS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560" w:right="560" w:bottom="280" w:left="560" w:header="708" w:footer="708" w:gutter="0"/>
          <w:cols w:space="708" w:num="1"/>
        </w:sectPr>
      </w:pPr>
    </w:p>
    <w:tbl>
      <w:tblPr>
        <w:tblStyle w:val="3"/>
        <w:tblW w:w="0" w:type="auto"/>
        <w:tblInd w:w="135" w:type="dxa"/>
        <w:tblBorders>
          <w:top w:val="single" w:color="D5D5D5" w:sz="6" w:space="0"/>
          <w:left w:val="single" w:color="D5D5D5" w:sz="6" w:space="0"/>
          <w:bottom w:val="single" w:color="D5D5D5" w:sz="6" w:space="0"/>
          <w:right w:val="single" w:color="D5D5D5" w:sz="6" w:space="0"/>
          <w:insideH w:val="single" w:color="D5D5D5" w:sz="6" w:space="0"/>
          <w:insideV w:val="single" w:color="D5D5D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5"/>
        <w:gridCol w:w="5190"/>
      </w:tblGrid>
      <w:tr>
        <w:trPr>
          <w:trHeight w:val="570" w:hRule="atLeast"/>
        </w:trPr>
        <w:tc>
          <w:tcPr>
            <w:tcW w:w="5685" w:type="dxa"/>
          </w:tcPr>
          <w:p>
            <w:pPr>
              <w:pStyle w:val="7"/>
              <w:spacing w:before="69"/>
              <w:ind w:left="2598" w:right="2591"/>
              <w:jc w:val="center"/>
              <w:rPr>
                <w:rFonts w:hint="eastAsia" w:ascii="PMingLiU" w:eastAsia="PMingLiU"/>
                <w:sz w:val="22"/>
              </w:rPr>
            </w:pPr>
            <w:r>
              <w:rPr>
                <w:rFonts w:ascii="Microsoft JhengHei" w:eastAsia="Microsoft JhengHei"/>
                <w:sz w:val="23"/>
              </w:rPr>
              <w:t>名</w:t>
            </w:r>
            <w:r>
              <w:rPr>
                <w:rFonts w:hint="eastAsia" w:ascii="PMingLiU" w:eastAsia="PMingLiU"/>
                <w:spacing w:val="-10"/>
                <w:sz w:val="22"/>
              </w:rPr>
              <w:t>称</w:t>
            </w:r>
          </w:p>
        </w:tc>
        <w:tc>
          <w:tcPr>
            <w:tcW w:w="5190" w:type="dxa"/>
          </w:tcPr>
          <w:p>
            <w:pPr>
              <w:pStyle w:val="7"/>
              <w:spacing w:before="155"/>
              <w:ind w:left="2345" w:right="2338"/>
              <w:jc w:val="center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w w:val="105"/>
                <w:sz w:val="22"/>
              </w:rPr>
              <w:t>代</w:t>
            </w:r>
            <w:r>
              <w:rPr>
                <w:rFonts w:hint="eastAsia" w:ascii="PMingLiU" w:eastAsia="PMingLiU"/>
                <w:spacing w:val="-10"/>
                <w:w w:val="110"/>
                <w:sz w:val="21"/>
              </w:rPr>
              <w:t>码</w:t>
            </w:r>
          </w:p>
        </w:tc>
      </w:tr>
      <w:tr>
        <w:trPr>
          <w:trHeight w:val="555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hint="eastAsia" w:ascii="PMingLiU" w:eastAsia="PMingLiU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中</w:t>
            </w: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⽂繁</w:t>
            </w:r>
            <w:r>
              <w:rPr>
                <w:rFonts w:hint="eastAsia" w:ascii="PMingLiU" w:eastAsia="PMingLiU"/>
                <w:color w:val="333333"/>
                <w:spacing w:val="-10"/>
                <w:w w:val="105"/>
                <w:sz w:val="22"/>
              </w:rPr>
              <w:t>体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z w:val="24"/>
              </w:rPr>
              <w:t>zh-</w:t>
            </w:r>
            <w:r>
              <w:rPr>
                <w:color w:val="333333"/>
                <w:spacing w:val="-5"/>
                <w:w w:val="105"/>
                <w:sz w:val="24"/>
              </w:rPr>
              <w:t>CHT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英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en</w:t>
            </w:r>
          </w:p>
        </w:tc>
      </w:tr>
      <w:tr>
        <w:trPr>
          <w:trHeight w:val="555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法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5"/>
                <w:w w:val="95"/>
                <w:sz w:val="24"/>
              </w:rPr>
              <w:t>fr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⻄班⽛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5"/>
                <w:w w:val="110"/>
                <w:sz w:val="24"/>
              </w:rPr>
              <w:t>es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俄</w:t>
            </w:r>
            <w:r>
              <w:rPr>
                <w:rFonts w:ascii="Microsoft JhengHei" w:eastAsia="Microsoft JhengHei"/>
                <w:color w:val="333333"/>
                <w:spacing w:val="-10"/>
                <w:w w:val="110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ru</w:t>
            </w:r>
          </w:p>
        </w:tc>
      </w:tr>
      <w:tr>
        <w:trPr>
          <w:trHeight w:val="555" w:hRule="atLeast"/>
        </w:trPr>
        <w:tc>
          <w:tcPr>
            <w:tcW w:w="5685" w:type="dxa"/>
          </w:tcPr>
          <w:p>
            <w:pPr>
              <w:pStyle w:val="7"/>
              <w:spacing w:before="67"/>
              <w:ind w:left="202"/>
              <w:rPr>
                <w:rFonts w:ascii="Microsoft JhengHei" w:eastAsia="Microsoft JhengHei"/>
                <w:sz w:val="22"/>
              </w:rPr>
            </w:pPr>
            <w:r>
              <w:rPr>
                <w:rFonts w:ascii="Microsoft JhengHei" w:eastAsia="Microsoft JhengHei"/>
                <w:color w:val="333333"/>
                <w:w w:val="105"/>
                <w:sz w:val="22"/>
              </w:rPr>
              <w:t>阿</w:t>
            </w:r>
            <w:r>
              <w:rPr>
                <w:rFonts w:hint="eastAsia" w:ascii="PMingLiU" w:eastAsia="PMingLiU"/>
                <w:color w:val="333333"/>
                <w:w w:val="105"/>
                <w:sz w:val="22"/>
              </w:rPr>
              <w:t>拉伯</w:t>
            </w:r>
            <w:r>
              <w:rPr>
                <w:rFonts w:ascii="Microsoft JhengHei" w:eastAsia="Microsoft JhengHei"/>
                <w:color w:val="333333"/>
                <w:spacing w:val="-10"/>
                <w:w w:val="105"/>
                <w:sz w:val="22"/>
              </w:rPr>
              <w:t>⽂</w:t>
            </w:r>
          </w:p>
        </w:tc>
        <w:tc>
          <w:tcPr>
            <w:tcW w:w="5190" w:type="dxa"/>
          </w:tcPr>
          <w:p>
            <w:pPr>
              <w:pStyle w:val="7"/>
              <w:ind w:left="195"/>
              <w:rPr>
                <w:sz w:val="24"/>
              </w:rPr>
            </w:pPr>
            <w:r>
              <w:rPr>
                <w:color w:val="333333"/>
                <w:spacing w:val="-5"/>
                <w:sz w:val="24"/>
              </w:rPr>
              <w:t>ar</w:t>
            </w:r>
          </w:p>
        </w:tc>
      </w:tr>
    </w:tbl>
    <w:p>
      <w:pPr>
        <w:pStyle w:val="2"/>
        <w:spacing w:before="2"/>
        <w:rPr>
          <w:sz w:val="10"/>
        </w:rPr>
      </w:pPr>
    </w:p>
    <w:p>
      <w:pPr>
        <w:pStyle w:val="2"/>
        <w:spacing w:before="36"/>
        <w:ind w:left="120"/>
      </w:pPr>
      <w:r>
        <w:rPr>
          <w:rFonts w:hint="eastAsia" w:ascii="PMingLiU" w:eastAsia="PMingLiU"/>
          <w:color w:val="333333"/>
          <w:w w:val="105"/>
        </w:rPr>
        <w:t>更</w:t>
      </w:r>
      <w:r>
        <w:rPr>
          <w:color w:val="333333"/>
          <w:w w:val="105"/>
        </w:rPr>
        <w:t>多</w:t>
      </w:r>
      <w:r>
        <w:rPr>
          <w:rFonts w:hint="eastAsia" w:ascii="PMingLiU" w:eastAsia="PMingLiU"/>
          <w:color w:val="333333"/>
          <w:w w:val="105"/>
        </w:rPr>
        <w:t>有道</w:t>
      </w:r>
      <w:r>
        <w:rPr>
          <w:color w:val="333333"/>
          <w:w w:val="105"/>
        </w:rPr>
        <w:t>翻译⽀</w:t>
      </w:r>
      <w:r>
        <w:rPr>
          <w:rFonts w:hint="eastAsia" w:ascii="PMingLiU" w:eastAsia="PMingLiU"/>
          <w:color w:val="333333"/>
          <w:w w:val="105"/>
        </w:rPr>
        <w:t>持</w:t>
      </w:r>
      <w:r>
        <w:rPr>
          <w:color w:val="333333"/>
          <w:w w:val="105"/>
        </w:rPr>
        <w:t>语</w:t>
      </w:r>
      <w:r>
        <w:rPr>
          <w:rFonts w:hint="eastAsia" w:ascii="PMingLiU" w:eastAsia="PMingLiU"/>
          <w:color w:val="333333"/>
          <w:w w:val="105"/>
        </w:rPr>
        <w:t>种</w:t>
      </w:r>
      <w:r>
        <w:rPr>
          <w:color w:val="333333"/>
          <w:w w:val="105"/>
        </w:rPr>
        <w:t>列表请参考</w:t>
      </w:r>
      <w:r>
        <w:fldChar w:fldCharType="begin"/>
      </w:r>
      <w:r>
        <w:instrText xml:space="preserve"> HYPERLINK "https://fanyi.youdao.com/openapi/" </w:instrText>
      </w:r>
      <w:r>
        <w:fldChar w:fldCharType="separate"/>
      </w:r>
      <w:r>
        <w:rPr>
          <w:color w:val="0087CC"/>
          <w:w w:val="105"/>
        </w:rPr>
        <w:t>如</w:t>
      </w:r>
      <w:r>
        <w:rPr>
          <w:rFonts w:hint="eastAsia" w:ascii="PMingLiU" w:eastAsia="PMingLiU"/>
          <w:color w:val="0087CC"/>
          <w:w w:val="105"/>
        </w:rPr>
        <w:t>何</w:t>
      </w:r>
      <w:r>
        <w:rPr>
          <w:color w:val="0087CC"/>
          <w:w w:val="105"/>
        </w:rPr>
        <w:t>调⽤接⼝</w:t>
      </w:r>
      <w:r>
        <w:rPr>
          <w:rFonts w:ascii="Trebuchet MS" w:eastAsia="Trebuchet MS"/>
          <w:color w:val="0087CC"/>
          <w:w w:val="105"/>
          <w:sz w:val="24"/>
        </w:rPr>
        <w:t>-</w:t>
      </w:r>
      <w:r>
        <w:rPr>
          <w:rFonts w:hint="eastAsia" w:ascii="PMingLiU" w:eastAsia="PMingLiU"/>
          <w:color w:val="0087CC"/>
          <w:w w:val="105"/>
        </w:rPr>
        <w:t>批量</w:t>
      </w:r>
      <w:r>
        <w:rPr>
          <w:color w:val="0087CC"/>
          <w:w w:val="105"/>
        </w:rPr>
        <w:t>⽂</w:t>
      </w:r>
      <w:r>
        <w:rPr>
          <w:rFonts w:hint="eastAsia" w:ascii="PMingLiU" w:eastAsia="PMingLiU"/>
          <w:color w:val="0087CC"/>
          <w:w w:val="105"/>
        </w:rPr>
        <w:t>本</w:t>
      </w:r>
      <w:r>
        <w:rPr>
          <w:color w:val="0087CC"/>
          <w:w w:val="105"/>
        </w:rPr>
        <w:t>翻译</w:t>
      </w:r>
      <w:r>
        <w:rPr>
          <w:rFonts w:ascii="Trebuchet MS" w:eastAsia="Trebuchet MS"/>
          <w:color w:val="0087CC"/>
          <w:w w:val="105"/>
          <w:sz w:val="24"/>
        </w:rPr>
        <w:t>-</w:t>
      </w:r>
      <w:r>
        <w:rPr>
          <w:color w:val="0087CC"/>
          <w:w w:val="105"/>
        </w:rPr>
        <w:t>⽀</w:t>
      </w:r>
      <w:r>
        <w:rPr>
          <w:rFonts w:hint="eastAsia" w:ascii="PMingLiU" w:eastAsia="PMingLiU"/>
          <w:color w:val="0087CC"/>
          <w:w w:val="105"/>
        </w:rPr>
        <w:t>持</w:t>
      </w:r>
      <w:r>
        <w:rPr>
          <w:color w:val="0087CC"/>
          <w:w w:val="105"/>
        </w:rPr>
        <w:t>语</w:t>
      </w:r>
      <w:r>
        <w:rPr>
          <w:color w:val="0087CC"/>
          <w:spacing w:val="-10"/>
          <w:w w:val="105"/>
        </w:rPr>
        <w:t>⾔</w:t>
      </w:r>
      <w:r>
        <w:rPr>
          <w:color w:val="0087CC"/>
          <w:spacing w:val="-10"/>
          <w:w w:val="105"/>
        </w:rPr>
        <w:fldChar w:fldCharType="end"/>
      </w:r>
    </w:p>
    <w:sectPr>
      <w:type w:val="continuous"/>
      <w:pgSz w:w="12240" w:h="15840"/>
      <w:pgMar w:top="540" w:right="560" w:bottom="280" w:left="56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00090"/>
    <w:multiLevelType w:val="multilevel"/>
    <w:tmpl w:val="25F00090"/>
    <w:lvl w:ilvl="0" w:tentative="0">
      <w:start w:val="1"/>
      <w:numFmt w:val="decimal"/>
      <w:lvlText w:val="%1."/>
      <w:lvlJc w:val="left"/>
      <w:pPr>
        <w:ind w:left="520" w:hanging="401"/>
        <w:jc w:val="left"/>
      </w:pPr>
      <w:rPr>
        <w:rFonts w:hint="default" w:ascii="Tahoma" w:hAnsi="Tahoma" w:eastAsia="Tahoma" w:cs="Tahoma"/>
        <w:b/>
        <w:bCs/>
        <w:i w:val="0"/>
        <w:iCs w:val="0"/>
        <w:w w:val="87"/>
        <w:sz w:val="36"/>
        <w:szCs w:val="36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80" w:hanging="401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40" w:hanging="401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00" w:hanging="40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760" w:hanging="40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820" w:hanging="40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880" w:hanging="40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940" w:hanging="40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000" w:hanging="40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E376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2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">
    <w:name w:val="Body Text"/>
    <w:basedOn w:val="1"/>
    <w:qFormat/>
    <w:uiPriority w:val="1"/>
    <w:pPr>
      <w:spacing w:before="9"/>
    </w:pPr>
    <w:rPr>
      <w:rFonts w:ascii="Microsoft JhengHei" w:hAnsi="Microsoft JhengHei" w:eastAsia="Microsoft JhengHei" w:cs="Microsoft JhengHei"/>
      <w:sz w:val="22"/>
      <w:szCs w:val="22"/>
      <w:lang w:val="en-US" w:eastAsia="zh-CN" w:bidi="ar-SA"/>
    </w:rPr>
  </w:style>
  <w:style w:type="paragraph" w:customStyle="1" w:styleId="5">
    <w:name w:val="Heading 1"/>
    <w:basedOn w:val="1"/>
    <w:qFormat/>
    <w:uiPriority w:val="1"/>
    <w:pPr>
      <w:ind w:left="120"/>
      <w:outlineLvl w:val="1"/>
    </w:pPr>
    <w:rPr>
      <w:rFonts w:ascii="PMingLiU" w:hAnsi="PMingLiU" w:eastAsia="PMingLiU" w:cs="PMingLiU"/>
      <w:sz w:val="39"/>
      <w:szCs w:val="39"/>
      <w:lang w:val="en-US" w:eastAsia="zh-CN" w:bidi="ar-SA"/>
    </w:rPr>
  </w:style>
  <w:style w:type="paragraph" w:styleId="6">
    <w:name w:val="List Paragraph"/>
    <w:basedOn w:val="1"/>
    <w:qFormat/>
    <w:uiPriority w:val="1"/>
    <w:pPr>
      <w:ind w:left="520" w:hanging="401"/>
    </w:pPr>
    <w:rPr>
      <w:rFonts w:ascii="PMingLiU" w:hAnsi="PMingLiU" w:eastAsia="PMingLiU" w:cs="PMingLiU"/>
      <w:lang w:val="en-US" w:eastAsia="zh-CN" w:bidi="ar-SA"/>
    </w:rPr>
  </w:style>
  <w:style w:type="paragraph" w:customStyle="1" w:styleId="7">
    <w:name w:val="Table Paragraph"/>
    <w:basedOn w:val="1"/>
    <w:qFormat/>
    <w:uiPriority w:val="1"/>
    <w:pPr>
      <w:spacing w:before="134"/>
      <w:ind w:left="203"/>
    </w:pPr>
    <w:rPr>
      <w:rFonts w:ascii="Trebuchet MS" w:hAnsi="Trebuchet MS" w:eastAsia="Trebuchet MS" w:cs="Trebuchet MS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2024-04-19T19:56:09Z</dcterms:created>
  <dcterms:modified xsi:type="dcterms:W3CDTF">2024-04-19T19:56:54Z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11EE0C5194007DD7065C2266417791CA_42</vt:lpwstr>
  </property>
</Properties>
</file>