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be7528c3e20b0c9738aeabe5afab86a51a7b0e9"/>
    <w:p>
      <w:pPr>
        <w:pStyle w:val="Heading1"/>
      </w:pPr>
      <w:r>
        <w:t xml:space="preserve">GLOUP — Présentation Produit (adaptation avec design de type X)</w:t>
      </w:r>
    </w:p>
    <w:p>
      <w:pPr>
        <w:pStyle w:val="BlockText"/>
      </w:pPr>
      <w:r>
        <w:t xml:space="preserve">Version : v0.3 — Sept. 2025</w:t>
      </w:r>
      <w:r>
        <w:br/>
      </w:r>
      <w:r>
        <w:t xml:space="preserve">Objectif : document actionnable pour cadrer l’UX, l’UI et le produit</w:t>
      </w:r>
      <w:r>
        <w:t xml:space="preserve"> </w:t>
      </w:r>
      <w:r>
        <w:rPr>
          <w:b/>
          <w:bCs/>
        </w:rPr>
        <w:t xml:space="preserve">GLOUP</w:t>
      </w:r>
      <w:r>
        <w:t xml:space="preserve"> </w:t>
      </w:r>
      <w:r>
        <w:t xml:space="preserve">(réseau social bienveillant) en s’inspirant des principes de design mobile d’</w:t>
      </w:r>
      <w:r>
        <w:rPr>
          <w:b/>
          <w:bCs/>
        </w:rPr>
        <w:t xml:space="preserve">X</w:t>
      </w:r>
      <w:r>
        <w:t xml:space="preserve"> </w:t>
      </w:r>
      <w:r>
        <w:t xml:space="preserve">tout en respectant l’ADN de l’app.</w:t>
      </w:r>
    </w:p>
    <w:p>
      <w:r>
        <w:pict>
          <v:rect style="width:0;height:1.5pt" o:hralign="center" o:hrstd="t" o:hr="t"/>
        </w:pict>
      </w:r>
    </w:p>
    <w:bookmarkStart w:id="20" w:name="résumé-exécutif"/>
    <w:p>
      <w:pPr>
        <w:pStyle w:val="Heading2"/>
      </w:pPr>
      <w:r>
        <w:t xml:space="preserve">1) Résumé exécutif</w:t>
      </w:r>
    </w:p>
    <w:p>
      <w:pPr>
        <w:pStyle w:val="FirstParagraph"/>
      </w:pPr>
      <w:r>
        <w:rPr>
          <w:b/>
          <w:bCs/>
        </w:rPr>
        <w:t xml:space="preserve">But de l’application</w:t>
      </w:r>
      <w:r>
        <w:br/>
      </w:r>
      <w:r>
        <w:t xml:space="preserve">Réseau social</w:t>
      </w:r>
      <w:r>
        <w:t xml:space="preserve"> </w:t>
      </w:r>
      <w:r>
        <w:rPr>
          <w:b/>
          <w:bCs/>
        </w:rPr>
        <w:t xml:space="preserve">bienveillant</w:t>
      </w:r>
      <w:r>
        <w:t xml:space="preserve">, centré sur les</w:t>
      </w:r>
      <w:r>
        <w:t xml:space="preserve"> </w:t>
      </w:r>
      <w:r>
        <w:rPr>
          <w:b/>
          <w:bCs/>
        </w:rPr>
        <w:t xml:space="preserve">interactions positives</w:t>
      </w:r>
      <w:r>
        <w:t xml:space="preserve"> </w:t>
      </w:r>
      <w:r>
        <w:t xml:space="preserve">et la</w:t>
      </w:r>
      <w:r>
        <w:t xml:space="preserve"> </w:t>
      </w:r>
      <w:r>
        <w:rPr>
          <w:b/>
          <w:bCs/>
        </w:rPr>
        <w:t xml:space="preserve">transformation personnelle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Différenciants clés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Aucune mention « like »</w:t>
      </w:r>
      <w:r>
        <w:t xml:space="preserve"> </w:t>
      </w:r>
      <w:r>
        <w:t xml:space="preserve">: uniquement des</w:t>
      </w:r>
      <w:r>
        <w:t xml:space="preserve"> </w:t>
      </w:r>
      <w:r>
        <w:rPr>
          <w:b/>
          <w:bCs/>
        </w:rPr>
        <w:t xml:space="preserve">réactions</w:t>
      </w:r>
      <w:r>
        <w:t xml:space="preserve"> </w:t>
      </w:r>
      <w:r>
        <w:t xml:space="preserve">qui attribuent des</w:t>
      </w:r>
      <w:r>
        <w:t xml:space="preserve"> </w:t>
      </w:r>
      <w:r>
        <w:rPr>
          <w:b/>
          <w:bCs/>
        </w:rPr>
        <w:t xml:space="preserve">points</w:t>
      </w:r>
      <w:r>
        <w:t xml:space="preserve"> </w:t>
      </w:r>
      <w:r>
        <w:t xml:space="preserve">à l’auteur du post.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Page « Conseils »</w:t>
      </w:r>
      <w:r>
        <w:t xml:space="preserve"> </w:t>
      </w:r>
      <w:r>
        <w:t xml:space="preserve">dédiée aux retours constructifs et à la progression.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Modération proactive</w:t>
      </w:r>
      <w:r>
        <w:t xml:space="preserve"> </w:t>
      </w:r>
      <w:r>
        <w:t xml:space="preserve">+ charte de bienveillance.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Navigation simple à 4 onglets</w:t>
      </w:r>
      <w:r>
        <w:t xml:space="preserve"> </w:t>
      </w:r>
      <w:r>
        <w:t xml:space="preserve">(barre inférieure) :</w:t>
      </w:r>
      <w:r>
        <w:t xml:space="preserve"> </w:t>
      </w:r>
      <w:r>
        <w:rPr>
          <w:b/>
          <w:bCs/>
        </w:rPr>
        <w:t xml:space="preserve">Feed</w:t>
      </w:r>
      <w:r>
        <w:t xml:space="preserve">,</w:t>
      </w:r>
      <w:r>
        <w:t xml:space="preserve"> </w:t>
      </w:r>
      <w:r>
        <w:rPr>
          <w:b/>
          <w:bCs/>
        </w:rPr>
        <w:t xml:space="preserve">Conseils</w:t>
      </w:r>
      <w:r>
        <w:t xml:space="preserve">,</w:t>
      </w:r>
      <w:r>
        <w:t xml:space="preserve"> </w:t>
      </w:r>
      <w:r>
        <w:rPr>
          <w:b/>
          <w:bCs/>
        </w:rPr>
        <w:t xml:space="preserve">Messages &amp; Groupes</w:t>
      </w:r>
      <w:r>
        <w:t xml:space="preserve">,</w:t>
      </w:r>
      <w:r>
        <w:t xml:space="preserve"> </w:t>
      </w:r>
      <w:r>
        <w:rPr>
          <w:b/>
          <w:bCs/>
        </w:rPr>
        <w:t xml:space="preserve">Profil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Inspirations design (mobile)</w:t>
      </w:r>
      <w:r>
        <w:br/>
      </w:r>
      <w:r>
        <w:t xml:space="preserve">- Architecture et patterns d’</w:t>
      </w:r>
      <w:r>
        <w:rPr>
          <w:b/>
          <w:bCs/>
        </w:rPr>
        <w:t xml:space="preserve">X</w:t>
      </w:r>
      <w:r>
        <w:t xml:space="preserve"> </w:t>
      </w:r>
      <w:r>
        <w:t xml:space="preserve">: Timeline + cartes de posts, barres d’actions, tokens (typo, spacing, contrastes), micro‑interactions/haptique, accessibilité.</w:t>
      </w:r>
      <w:r>
        <w:br/>
      </w:r>
      <w:r>
        <w:t xml:space="preserve">- Adaptation stricte à</w:t>
      </w:r>
      <w:r>
        <w:t xml:space="preserve"> </w:t>
      </w:r>
      <w:r>
        <w:rPr>
          <w:b/>
          <w:bCs/>
        </w:rPr>
        <w:t xml:space="preserve">4 onglets</w:t>
      </w:r>
      <w:r>
        <w:t xml:space="preserve"> </w:t>
      </w:r>
      <w:r>
        <w:t xml:space="preserve">et au système de points/réactions GLOUP.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Stack mobile</w:t>
      </w:r>
      <w:r>
        <w:t xml:space="preserve"> </w:t>
      </w:r>
      <w:r>
        <w:t xml:space="preserve">: développement</w:t>
      </w:r>
      <w:r>
        <w:t xml:space="preserve"> </w:t>
      </w:r>
      <w:r>
        <w:rPr>
          <w:b/>
          <w:bCs/>
        </w:rPr>
        <w:t xml:space="preserve">React Native + Expo</w:t>
      </w:r>
      <w:r>
        <w:t xml:space="preserve"> </w:t>
      </w:r>
      <w:r>
        <w:t xml:space="preserve">(iOS/Android), idéal pour MVP, itérations rapides et OTA via EAS.</w:t>
      </w:r>
    </w:p>
    <w:p>
      <w:r>
        <w:pict>
          <v:rect style="width:0;height:1.5pt" o:hralign="center" o:hrstd="t" o:hr="t"/>
        </w:pict>
      </w:r>
    </w:p>
    <w:bookmarkEnd w:id="20"/>
    <w:bookmarkStart w:id="21" w:name="principes-dexpérience-de-design"/>
    <w:p>
      <w:pPr>
        <w:pStyle w:val="Heading2"/>
      </w:pPr>
      <w:r>
        <w:t xml:space="preserve">2) Principes d’expérience &amp; de design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Bienveillance par design</w:t>
      </w:r>
      <w:r>
        <w:t xml:space="preserve"> </w:t>
      </w:r>
      <w:r>
        <w:t xml:space="preserve">: surfaces de réaction expressives &gt; likes binaires ; signaux pro‑socials mis en avant ; frictions sur comportements toxiques.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Simplicité</w:t>
      </w:r>
      <w:r>
        <w:t xml:space="preserve"> </w:t>
      </w:r>
      <w:r>
        <w:t xml:space="preserve">: 4 onglets, gestes standard, states clairs (loading/empty/error).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Lisibilité mobile</w:t>
      </w:r>
      <w:r>
        <w:t xml:space="preserve"> </w:t>
      </w:r>
      <w:r>
        <w:t xml:space="preserve">: hiérarchie typographique courte, contrastes AA/AAA, touch targets ≥ 44pt.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perçue</w:t>
      </w:r>
      <w:r>
        <w:t xml:space="preserve"> </w:t>
      </w:r>
      <w:r>
        <w:t xml:space="preserve">: skeletons, pré‑chargement des médias, auto‑play vidéo discret (muet).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Identité GLOUP</w:t>
      </w:r>
      <w:r>
        <w:t xml:space="preserve"> </w:t>
      </w:r>
      <w:r>
        <w:t xml:space="preserve">: tons chaleureux, focus progression, terminologie positive (ex. « Récompenser un conseil »).</w:t>
      </w:r>
    </w:p>
    <w:p>
      <w:r>
        <w:pict>
          <v:rect style="width:0;height:1.5pt" o:hralign="center" o:hrstd="t" o:hr="t"/>
        </w:pict>
      </w:r>
    </w:p>
    <w:bookmarkEnd w:id="21"/>
    <w:bookmarkStart w:id="22" w:name="navigation-architecture-dinfo-mobile"/>
    <w:p>
      <w:pPr>
        <w:pStyle w:val="Heading2"/>
      </w:pPr>
      <w:r>
        <w:t xml:space="preserve">3) Navigation &amp; architecture d’info (mobile)</w:t>
      </w:r>
    </w:p>
    <w:p>
      <w:pPr>
        <w:pStyle w:val="FirstParagraph"/>
      </w:pPr>
      <w:r>
        <w:rPr>
          <w:b/>
          <w:bCs/>
        </w:rPr>
        <w:t xml:space="preserve">Barre de navigation (bottom)</w:t>
      </w:r>
      <w:r>
        <w:t xml:space="preserve"> </w:t>
      </w:r>
      <w:r>
        <w:t xml:space="preserve">— 4 onglets :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Feed</w:t>
      </w:r>
      <w:r>
        <w:t xml:space="preserve"> </w:t>
      </w:r>
      <w:r>
        <w:t xml:space="preserve">— fil personnalisé (For You / Suivis).</w:t>
      </w:r>
      <w:r>
        <w:br/>
      </w:r>
      <w:r>
        <w:t xml:space="preserve">2)</w:t>
      </w:r>
      <w:r>
        <w:t xml:space="preserve"> </w:t>
      </w:r>
      <w:r>
        <w:rPr>
          <w:b/>
          <w:bCs/>
        </w:rPr>
        <w:t xml:space="preserve">Conseils</w:t>
      </w:r>
      <w:r>
        <w:t xml:space="preserve"> </w:t>
      </w:r>
      <w:r>
        <w:t xml:space="preserve">— meilleures recommandations &amp; retours (classement par qualité/impact).</w:t>
      </w:r>
      <w:r>
        <w:br/>
      </w:r>
      <w:r>
        <w:t xml:space="preserve">3)</w:t>
      </w:r>
      <w:r>
        <w:t xml:space="preserve"> </w:t>
      </w:r>
      <w:r>
        <w:rPr>
          <w:b/>
          <w:bCs/>
        </w:rPr>
        <w:t xml:space="preserve">Messages &amp; Groupes</w:t>
      </w:r>
      <w:r>
        <w:t xml:space="preserve"> </w:t>
      </w:r>
      <w:r>
        <w:t xml:space="preserve">— DMs, groupes thématiques, réactions inline.</w:t>
      </w:r>
      <w:r>
        <w:br/>
      </w:r>
      <w:r>
        <w:t xml:space="preserve">4)</w:t>
      </w:r>
      <w:r>
        <w:t xml:space="preserve"> </w:t>
      </w:r>
      <w:r>
        <w:rPr>
          <w:b/>
          <w:bCs/>
        </w:rPr>
        <w:t xml:space="preserve">Profil</w:t>
      </w:r>
      <w:r>
        <w:t xml:space="preserve"> </w:t>
      </w:r>
      <w:r>
        <w:t xml:space="preserve">— identité, progression, badges, personnalisation via points.</w:t>
      </w:r>
    </w:p>
    <w:p>
      <w:pPr>
        <w:pStyle w:val="BodyText"/>
      </w:pPr>
      <w:r>
        <w:rPr>
          <w:b/>
          <w:bCs/>
        </w:rPr>
        <w:t xml:space="preserve">En‑tête (top)</w:t>
      </w:r>
      <w:r>
        <w:br/>
      </w:r>
      <w:r>
        <w:t xml:space="preserve">- Avatar (ouvre menu/paramètres), titre d’écran,</w:t>
      </w:r>
      <w:r>
        <w:t xml:space="preserve"> </w:t>
      </w:r>
      <w:r>
        <w:rPr>
          <w:b/>
          <w:bCs/>
        </w:rPr>
        <w:t xml:space="preserve">toggle</w:t>
      </w:r>
      <w:r>
        <w:t xml:space="preserve"> </w:t>
      </w:r>
      <w:r>
        <w:rPr>
          <w:rStyle w:val="VerbatimChar"/>
        </w:rPr>
        <w:t xml:space="preserve">Pour toi / Suivis</w:t>
      </w:r>
      <w:r>
        <w:t xml:space="preserve"> </w:t>
      </w:r>
      <w:r>
        <w:t xml:space="preserve">(sur le</w:t>
      </w:r>
      <w:r>
        <w:t xml:space="preserve"> </w:t>
      </w:r>
      <w:r>
        <w:rPr>
          <w:b/>
          <w:bCs/>
        </w:rPr>
        <w:t xml:space="preserve">Feed</w:t>
      </w:r>
      <w:r>
        <w:t xml:space="preserve">).</w:t>
      </w:r>
      <w:r>
        <w:br/>
      </w:r>
      <w:r>
        <w:t xml:space="preserve">- Actions contextuelles (tri/filtre sur Conseils, recherche dans Messages, modifier sur Profil).</w:t>
      </w:r>
    </w:p>
    <w:p>
      <w:pPr>
        <w:pStyle w:val="BodyText"/>
      </w:pPr>
      <w:r>
        <w:rPr>
          <w:b/>
          <w:bCs/>
        </w:rPr>
        <w:t xml:space="preserve">Composer (publication)</w:t>
      </w:r>
      <w:r>
        <w:br/>
      </w:r>
      <w:r>
        <w:t xml:space="preserve">- Déclenché</w:t>
      </w:r>
      <w:r>
        <w:t xml:space="preserve"> </w:t>
      </w:r>
      <w:r>
        <w:rPr>
          <w:b/>
          <w:bCs/>
        </w:rPr>
        <w:t xml:space="preserve">depuis le Profil</w:t>
      </w:r>
      <w:r>
        <w:t xml:space="preserve"> </w:t>
      </w:r>
      <w:r>
        <w:t xml:space="preserve">(cohérent avec l’intentionnalité et le focus transformation).</w:t>
      </w:r>
      <w:r>
        <w:br/>
      </w:r>
      <w:r>
        <w:t xml:space="preserve">- Option : raccourci « + » en haut à droite du Feed (activable par feature flag si besoin d’accès rapide).</w:t>
      </w:r>
    </w:p>
    <w:p>
      <w:r>
        <w:pict>
          <v:rect style="width:0;height:1.5pt" o:hralign="center" o:hrstd="t" o:hr="t"/>
        </w:pict>
      </w:r>
    </w:p>
    <w:bookmarkEnd w:id="22"/>
    <w:bookmarkStart w:id="27" w:name="écrans-clés"/>
    <w:p>
      <w:pPr>
        <w:pStyle w:val="Heading2"/>
      </w:pPr>
      <w:r>
        <w:t xml:space="preserve">4) Écrans clés</w:t>
      </w:r>
    </w:p>
    <w:bookmarkStart w:id="23" w:name="feed"/>
    <w:p>
      <w:pPr>
        <w:pStyle w:val="Heading3"/>
      </w:pPr>
      <w:r>
        <w:t xml:space="preserve">4.1 Feed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Timeline</w:t>
      </w:r>
      <w:r>
        <w:t xml:space="preserve"> </w:t>
      </w:r>
      <w:r>
        <w:t xml:space="preserve">de posts : carte</w:t>
      </w:r>
      <w:r>
        <w:t xml:space="preserve"> </w:t>
      </w:r>
      <w:r>
        <w:rPr>
          <w:b/>
          <w:bCs/>
        </w:rPr>
        <w:t xml:space="preserve">PostCard</w:t>
      </w:r>
      <w:r>
        <w:t xml:space="preserve"> </w:t>
      </w:r>
      <w:r>
        <w:t xml:space="preserve">(avatar, nom, handle, texte riche, média 1–4, compteur vues, barres d’actions).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Filtrage</w:t>
      </w:r>
      <w:r>
        <w:t xml:space="preserve"> </w:t>
      </w:r>
      <w:r>
        <w:t xml:space="preserve">par</w:t>
      </w:r>
      <w:r>
        <w:t xml:space="preserve"> </w:t>
      </w:r>
      <w:r>
        <w:rPr>
          <w:rStyle w:val="VerbatimChar"/>
        </w:rPr>
        <w:t xml:space="preserve">Pour toi / Suivis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Micro‑interactions</w:t>
      </w:r>
      <w:r>
        <w:t xml:space="preserve"> </w:t>
      </w:r>
      <w:r>
        <w:t xml:space="preserve">: appuis/animations légères ; « ↓ N nouveaux posts » lors d’updates.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États</w:t>
      </w:r>
      <w:r>
        <w:t xml:space="preserve"> </w:t>
      </w:r>
      <w:r>
        <w:t xml:space="preserve">: skeleton (shimmers), empty (onboarding), offline retry.</w:t>
      </w:r>
    </w:p>
    <w:bookmarkEnd w:id="23"/>
    <w:bookmarkStart w:id="24" w:name="page-conseils"/>
    <w:p>
      <w:pPr>
        <w:pStyle w:val="Heading3"/>
      </w:pPr>
      <w:r>
        <w:t xml:space="preserve">4.2 Page « Conseils »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Objectif</w:t>
      </w:r>
      <w:r>
        <w:t xml:space="preserve"> </w:t>
      </w:r>
      <w:r>
        <w:t xml:space="preserve">: surfacer les</w:t>
      </w:r>
      <w:r>
        <w:t xml:space="preserve"> </w:t>
      </w:r>
      <w:r>
        <w:rPr>
          <w:b/>
          <w:bCs/>
        </w:rPr>
        <w:t xml:space="preserve">conseils les plus utiles et bienveillants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Sections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«</w:t>
      </w:r>
      <w:r>
        <w:t xml:space="preserve"> </w:t>
      </w:r>
      <w:r>
        <w:rPr>
          <w:b/>
          <w:bCs/>
        </w:rPr>
        <w:t xml:space="preserve">Top Conseils</w:t>
      </w:r>
      <w:r>
        <w:t xml:space="preserve"> </w:t>
      </w:r>
      <w:r>
        <w:t xml:space="preserve">» (période réglable : 24h/7j/30j)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« Pour vous » (personnalisé)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« En hausse » (fort engagement récent)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Cartes de conseil</w:t>
      </w:r>
      <w:r>
        <w:t xml:space="preserve"> </w:t>
      </w:r>
      <w:r>
        <w:t xml:space="preserve">: texte structuré (objectif → recommandation → résultat attendu), éventuels médias d’illustration.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CTA</w:t>
      </w:r>
      <w:r>
        <w:t xml:space="preserve"> </w:t>
      </w:r>
      <w:r>
        <w:t xml:space="preserve">: «</w:t>
      </w:r>
      <w:r>
        <w:t xml:space="preserve"> </w:t>
      </w:r>
      <w:r>
        <w:rPr>
          <w:b/>
          <w:bCs/>
        </w:rPr>
        <w:t xml:space="preserve">Récompenser</w:t>
      </w:r>
      <w:r>
        <w:t xml:space="preserve"> </w:t>
      </w:r>
      <w:r>
        <w:t xml:space="preserve">» (attribue</w:t>
      </w:r>
      <w:r>
        <w:t xml:space="preserve"> </w:t>
      </w:r>
      <w:r>
        <w:rPr>
          <w:b/>
          <w:bCs/>
        </w:rPr>
        <w:t xml:space="preserve">200 pts</w:t>
      </w:r>
      <w:r>
        <w:t xml:space="preserve"> </w:t>
      </w:r>
      <w:r>
        <w:t xml:space="preserve">au conseiller) + « Dire merci » (réaction sans point, optionnelle).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Filtres</w:t>
      </w:r>
      <w:r>
        <w:t xml:space="preserve"> </w:t>
      </w:r>
      <w:r>
        <w:t xml:space="preserve">: thème (#PerteDePoids, #Style, etc.), difficulté, durée, accessibilité.</w:t>
      </w:r>
    </w:p>
    <w:bookmarkEnd w:id="24"/>
    <w:bookmarkStart w:id="25" w:name="messages-groupes"/>
    <w:p>
      <w:pPr>
        <w:pStyle w:val="Heading3"/>
      </w:pPr>
      <w:r>
        <w:t xml:space="preserve">4.3 Messages &amp; Groupes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Inbox</w:t>
      </w:r>
      <w:r>
        <w:t xml:space="preserve"> </w:t>
      </w:r>
      <w:r>
        <w:t xml:space="preserve">: conversations épinglées, aperçus, time stamps.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Conversation</w:t>
      </w:r>
      <w:r>
        <w:t xml:space="preserve"> </w:t>
      </w:r>
      <w:r>
        <w:t xml:space="preserve">: bulles, pièces jointes (photo/vidéo/GIF/note vocale), réactions inline, réponses en fil.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Groupes</w:t>
      </w:r>
      <w:r>
        <w:t xml:space="preserve"> </w:t>
      </w:r>
      <w:r>
        <w:t xml:space="preserve">: création, rôle admin/modo, règles épinglées, liens d’invitation, signalements.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Confidentialité</w:t>
      </w:r>
      <w:r>
        <w:t xml:space="preserve"> </w:t>
      </w:r>
      <w:r>
        <w:t xml:space="preserve">: demandes de message, masquage IP pour appels (option futur), blocage/silence.</w:t>
      </w:r>
    </w:p>
    <w:bookmarkEnd w:id="25"/>
    <w:bookmarkStart w:id="26" w:name="profil"/>
    <w:p>
      <w:pPr>
        <w:pStyle w:val="Heading3"/>
      </w:pPr>
      <w:r>
        <w:t xml:space="preserve">4.4 Profil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Header</w:t>
      </w:r>
      <w:r>
        <w:t xml:space="preserve"> </w:t>
      </w:r>
      <w:r>
        <w:t xml:space="preserve">: bannière, avatar XL, bio, stats (Posts, Abonnés, Suivis), badges.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Onglets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Réactions reçues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Médias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Conseils donnés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Personnalisation via points</w:t>
      </w:r>
      <w:r>
        <w:t xml:space="preserve"> </w:t>
      </w:r>
      <w:r>
        <w:t xml:space="preserve">: thèmes, cadres photo, musique d’accueil (désactivable),</w:t>
      </w:r>
      <w:r>
        <w:t xml:space="preserve"> </w:t>
      </w:r>
      <w:r>
        <w:rPr>
          <w:b/>
          <w:bCs/>
        </w:rPr>
        <w:t xml:space="preserve">statut Mentor</w:t>
      </w:r>
      <w:r>
        <w:t xml:space="preserve"> </w:t>
      </w:r>
      <w:r>
        <w:t xml:space="preserve">(seuil de points).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Journal de progression</w:t>
      </w:r>
      <w:r>
        <w:t xml:space="preserve"> </w:t>
      </w:r>
      <w:r>
        <w:t xml:space="preserve">: avant/après, milestones, stats de constance, hashtags.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système-de-points-réactions-canon-gloup"/>
    <w:p>
      <w:pPr>
        <w:pStyle w:val="Heading2"/>
      </w:pPr>
      <w:r>
        <w:t xml:space="preserve">5) Système de points &amp; réactions (canon GLOUP)</w:t>
      </w:r>
    </w:p>
    <w:bookmarkStart w:id="28" w:name="règles-dattribution-posts"/>
    <w:p>
      <w:pPr>
        <w:pStyle w:val="Heading3"/>
      </w:pPr>
      <w:r>
        <w:t xml:space="preserve">5.1 Règles d’attribution (posts)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Réactions</w:t>
      </w:r>
      <w:r>
        <w:t xml:space="preserve"> </w:t>
      </w:r>
      <w:r>
        <w:t xml:space="preserve">uniquement (pas de like classique).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Les</w:t>
      </w:r>
      <w:r>
        <w:t xml:space="preserve"> </w:t>
      </w:r>
      <w:r>
        <w:rPr>
          <w:b/>
          <w:bCs/>
        </w:rPr>
        <w:t xml:space="preserve">points vont à l’auteur</w:t>
      </w:r>
      <w:r>
        <w:t xml:space="preserve"> </w:t>
      </w:r>
      <w:r>
        <w:t xml:space="preserve">du post.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Barème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Emoji Couronne (Excellence)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20–40 pts</w:t>
      </w:r>
      <w:r>
        <w:t xml:space="preserve"> </w:t>
      </w:r>
      <w:r>
        <w:t xml:space="preserve">(multiplicateur 2×).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Autres emojis</w:t>
      </w:r>
      <w:r>
        <w:t xml:space="preserve"> </w:t>
      </w:r>
      <w:r>
        <w:t xml:space="preserve">(voir liste ci‑dessous) :</w:t>
      </w:r>
      <w:r>
        <w:t xml:space="preserve"> </w:t>
      </w:r>
      <w:r>
        <w:rPr>
          <w:b/>
          <w:bCs/>
        </w:rPr>
        <w:t xml:space="preserve">10–20 pts</w:t>
      </w:r>
      <w:r>
        <w:t xml:space="preserve"> </w:t>
      </w:r>
      <w:r>
        <w:t xml:space="preserve">chacun.</w:t>
      </w:r>
    </w:p>
    <w:bookmarkEnd w:id="28"/>
    <w:bookmarkStart w:id="29" w:name="récompense-des-conseils"/>
    <w:p>
      <w:pPr>
        <w:pStyle w:val="Heading3"/>
      </w:pPr>
      <w:r>
        <w:t xml:space="preserve">5.2 Récompense des conseils</w:t>
      </w:r>
    </w:p>
    <w:p>
      <w:pPr>
        <w:pStyle w:val="Compact"/>
        <w:numPr>
          <w:ilvl w:val="0"/>
          <w:numId w:val="1009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conseil/avis</w:t>
      </w:r>
      <w:r>
        <w:t xml:space="preserve"> </w:t>
      </w:r>
      <w:r>
        <w:t xml:space="preserve">peut être</w:t>
      </w:r>
      <w:r>
        <w:t xml:space="preserve"> </w:t>
      </w:r>
      <w:r>
        <w:rPr>
          <w:b/>
          <w:bCs/>
        </w:rPr>
        <w:t xml:space="preserve">récompensé par l’auteur du post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+200 pts</w:t>
      </w:r>
      <w:r>
        <w:t xml:space="preserve"> </w:t>
      </w:r>
      <w:r>
        <w:t xml:space="preserve">au</w:t>
      </w:r>
      <w:r>
        <w:t xml:space="preserve"> </w:t>
      </w:r>
      <w:r>
        <w:rPr>
          <w:b/>
          <w:bCs/>
        </w:rPr>
        <w:t xml:space="preserve">conseiller</w:t>
      </w:r>
      <w:r>
        <w:t xml:space="preserve">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Historique de récompenses visible sur le profil du conseiller.</w:t>
      </w:r>
    </w:p>
    <w:bookmarkEnd w:id="29"/>
    <w:bookmarkStart w:id="30" w:name="réactions-liste-de-référence-défaut-figé"/>
    <w:p>
      <w:pPr>
        <w:pStyle w:val="Heading3"/>
      </w:pPr>
      <w:r>
        <w:t xml:space="preserve">5.3 Réactions — liste de référence (défaut figé)</w:t>
      </w:r>
    </w:p>
    <w:p>
      <w:pPr>
        <w:pStyle w:val="Compact"/>
        <w:numPr>
          <w:ilvl w:val="0"/>
          <w:numId w:val="1010"/>
        </w:numPr>
      </w:pPr>
      <w:r>
        <w:t xml:space="preserve">👑</w:t>
      </w:r>
      <w:r>
        <w:t xml:space="preserve"> </w:t>
      </w:r>
      <w:r>
        <w:rPr>
          <w:b/>
          <w:bCs/>
        </w:rPr>
        <w:t xml:space="preserve">Couronne</w:t>
      </w:r>
      <w:r>
        <w:t xml:space="preserve"> </w:t>
      </w:r>
      <w:r>
        <w:t xml:space="preserve">— « Tout au top » (excellence générale) —</w:t>
      </w:r>
      <w:r>
        <w:t xml:space="preserve"> </w:t>
      </w:r>
      <w:r>
        <w:rPr>
          <w:i/>
          <w:iCs/>
        </w:rPr>
        <w:t xml:space="preserve">2× le barème standard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👗</w:t>
      </w:r>
      <w:r>
        <w:t xml:space="preserve"> </w:t>
      </w:r>
      <w:r>
        <w:rPr>
          <w:b/>
          <w:bCs/>
        </w:rPr>
        <w:t xml:space="preserve">Style</w:t>
      </w:r>
      <w:r>
        <w:t xml:space="preserve"> </w:t>
      </w:r>
      <w:r>
        <w:t xml:space="preserve">— Bon style vestimentaire.</w:t>
      </w:r>
    </w:p>
    <w:p>
      <w:pPr>
        <w:pStyle w:val="Compact"/>
        <w:numPr>
          <w:ilvl w:val="0"/>
          <w:numId w:val="1010"/>
        </w:numPr>
      </w:pPr>
      <w:r>
        <w:t xml:space="preserve">💪</w:t>
      </w:r>
      <w:r>
        <w:t xml:space="preserve"> </w:t>
      </w:r>
      <w:r>
        <w:rPr>
          <w:b/>
          <w:bCs/>
        </w:rPr>
        <w:t xml:space="preserve">Fitness</w:t>
      </w:r>
      <w:r>
        <w:t xml:space="preserve"> </w:t>
      </w:r>
      <w:r>
        <w:t xml:space="preserve">— Bon physique.</w:t>
      </w:r>
    </w:p>
    <w:p>
      <w:pPr>
        <w:pStyle w:val="Compact"/>
        <w:numPr>
          <w:ilvl w:val="0"/>
          <w:numId w:val="1010"/>
        </w:numPr>
      </w:pPr>
      <w:r>
        <w:t xml:space="preserve">😎</w:t>
      </w:r>
      <w:r>
        <w:t xml:space="preserve"> </w:t>
      </w:r>
      <w:r>
        <w:rPr>
          <w:b/>
          <w:bCs/>
        </w:rPr>
        <w:t xml:space="preserve">Confiance</w:t>
      </w:r>
      <w:r>
        <w:t xml:space="preserve"> </w:t>
      </w:r>
      <w:r>
        <w:t xml:space="preserve">— Attitude / posture confiante.</w:t>
      </w:r>
    </w:p>
    <w:p>
      <w:pPr>
        <w:pStyle w:val="Compact"/>
        <w:numPr>
          <w:ilvl w:val="0"/>
          <w:numId w:val="1010"/>
        </w:numPr>
      </w:pPr>
      <w:r>
        <w:t xml:space="preserve">🧼</w:t>
      </w:r>
      <w:r>
        <w:t xml:space="preserve"> </w:t>
      </w:r>
      <w:r>
        <w:rPr>
          <w:b/>
          <w:bCs/>
        </w:rPr>
        <w:t xml:space="preserve">Soins</w:t>
      </w:r>
      <w:r>
        <w:t xml:space="preserve"> </w:t>
      </w:r>
      <w:r>
        <w:t xml:space="preserve">— Peau/coiffure/hygiène au point.</w:t>
      </w:r>
    </w:p>
    <w:p>
      <w:pPr>
        <w:pStyle w:val="Compact"/>
        <w:numPr>
          <w:ilvl w:val="0"/>
          <w:numId w:val="1010"/>
        </w:numPr>
      </w:pPr>
      <w:r>
        <w:t xml:space="preserve">😊</w:t>
      </w:r>
      <w:r>
        <w:t xml:space="preserve"> </w:t>
      </w:r>
      <w:r>
        <w:rPr>
          <w:b/>
          <w:bCs/>
        </w:rPr>
        <w:t xml:space="preserve">Bien‑être</w:t>
      </w:r>
      <w:r>
        <w:t xml:space="preserve"> </w:t>
      </w:r>
      <w:r>
        <w:t xml:space="preserve">— Air heureux / équilibre mental.</w:t>
      </w:r>
    </w:p>
    <w:p>
      <w:pPr>
        <w:pStyle w:val="BlockText"/>
      </w:pPr>
      <w:r>
        <w:t xml:space="preserve">Remarque : Pack d’emojis personnalisables par genre/préférences (option). Les libellés restent identiques pour la cohérence produit.</w:t>
      </w:r>
    </w:p>
    <w:bookmarkEnd w:id="30"/>
    <w:bookmarkStart w:id="31" w:name="X32ad5463f426bd4931b94df766cced23f36be89"/>
    <w:p>
      <w:pPr>
        <w:pStyle w:val="Heading3"/>
      </w:pPr>
      <w:r>
        <w:t xml:space="preserve">5.4 Utilisation des points Utilisation des points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Cosmétiques profil</w:t>
      </w:r>
      <w:r>
        <w:t xml:space="preserve"> </w:t>
      </w:r>
      <w:r>
        <w:t xml:space="preserve">(fonds, cadres, thèmes, musique d’accueil désactivable).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Statut Mentor</w:t>
      </w:r>
      <w:r>
        <w:t xml:space="preserve"> </w:t>
      </w:r>
      <w:r>
        <w:t xml:space="preserve">(seuil à définir) : accès à outils d’aide avancés, visibilité accrue dans « Conseils ».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Packs premium</w:t>
      </w:r>
      <w:r>
        <w:t xml:space="preserve"> </w:t>
      </w:r>
      <w:r>
        <w:t xml:space="preserve">: thèmes exclusifs, accélérateurs ponctuels (non‑compétitifs).</w:t>
      </w:r>
    </w:p>
    <w:bookmarkEnd w:id="31"/>
    <w:bookmarkStart w:id="32" w:name="antiabus-équilibre"/>
    <w:p>
      <w:pPr>
        <w:pStyle w:val="Heading3"/>
      </w:pPr>
      <w:r>
        <w:t xml:space="preserve">5.5 Anti‑abus &amp; équilibre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Elo/MMR</w:t>
      </w:r>
      <w:r>
        <w:t xml:space="preserve"> </w:t>
      </w:r>
      <w:r>
        <w:t xml:space="preserve">interne pour la distribution équitable des points &amp; la mise en avant.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Anti‑farm : limites souples/journalières, détection d’anomalies, revue humaine.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composants-ui-inspirés-x-adaptés-gloup"/>
    <w:p>
      <w:pPr>
        <w:pStyle w:val="Heading2"/>
      </w:pPr>
      <w:r>
        <w:t xml:space="preserve">6) Composants UI (inspirés X, adaptés GLOUP)</w:t>
      </w:r>
    </w:p>
    <w:bookmarkStart w:id="34" w:name="postcard"/>
    <w:p>
      <w:pPr>
        <w:pStyle w:val="Heading3"/>
      </w:pPr>
      <w:r>
        <w:t xml:space="preserve">6.1 PostCard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Anatomie</w:t>
      </w:r>
      <w:r>
        <w:t xml:space="preserve"> </w:t>
      </w:r>
      <w:r>
        <w:t xml:space="preserve">: avatar(48) · nom (15/SB) · handle (13/Dim) · badge · horodatage · menu (⋯) · texte riche (mentions/hashtags/liens) · grille média (1–4) · compteur vues ·</w:t>
      </w:r>
      <w:r>
        <w:t xml:space="preserve"> </w:t>
      </w:r>
      <w:r>
        <w:rPr>
          <w:b/>
          <w:bCs/>
        </w:rPr>
        <w:t xml:space="preserve">Barre d’engagement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Réagir</w:t>
      </w:r>
      <w:r>
        <w:t xml:space="preserve"> </w:t>
      </w:r>
      <w:r>
        <w:t xml:space="preserve">(ouvre le sélecteur d’emojis) ·</w:t>
      </w:r>
      <w:r>
        <w:t xml:space="preserve"> </w:t>
      </w:r>
      <w:r>
        <w:rPr>
          <w:b/>
          <w:bCs/>
        </w:rPr>
        <w:t xml:space="preserve">Citer</w:t>
      </w:r>
      <w:r>
        <w:t xml:space="preserve"> </w:t>
      </w:r>
      <w:r>
        <w:t xml:space="preserve">·</w:t>
      </w:r>
      <w:r>
        <w:t xml:space="preserve"> </w:t>
      </w:r>
      <w:r>
        <w:rPr>
          <w:b/>
          <w:bCs/>
        </w:rPr>
        <w:t xml:space="preserve">Enregistrer</w:t>
      </w:r>
      <w:r>
        <w:t xml:space="preserve"> </w:t>
      </w:r>
      <w:r>
        <w:t xml:space="preserve">·</w:t>
      </w:r>
      <w:r>
        <w:t xml:space="preserve"> </w:t>
      </w:r>
      <w:r>
        <w:rPr>
          <w:b/>
          <w:bCs/>
        </w:rPr>
        <w:t xml:space="preserve">Partager</w:t>
      </w:r>
      <w:r>
        <w:t xml:space="preserve">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Règles</w:t>
      </w:r>
      <w:r>
        <w:t xml:space="preserve"> </w:t>
      </w:r>
      <w:r>
        <w:t xml:space="preserve">: marges 12–16 ; inter‑items 6–8 ; ratios média standard (1, 2, 3, 4 images).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États</w:t>
      </w:r>
      <w:r>
        <w:t xml:space="preserve"> </w:t>
      </w:r>
      <w:r>
        <w:t xml:space="preserve">: normal/pressed/disabled/selected ; abréviation compteurs (1.2K, 3.4M).</w:t>
      </w:r>
    </w:p>
    <w:bookmarkEnd w:id="34"/>
    <w:bookmarkStart w:id="35" w:name="reactionpicker"/>
    <w:p>
      <w:pPr>
        <w:pStyle w:val="Heading3"/>
      </w:pPr>
      <w:r>
        <w:t xml:space="preserve">6.2 ReactionPicker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Chips emoji</w:t>
      </w:r>
      <w:r>
        <w:t xml:space="preserve"> </w:t>
      </w:r>
      <w:r>
        <w:t xml:space="preserve">(6), labels, aperçu points gagnés, explication au premier usage.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Accessibilité</w:t>
      </w:r>
      <w:r>
        <w:t xml:space="preserve"> </w:t>
      </w:r>
      <w:r>
        <w:t xml:space="preserve">: alternatives texte, ordre de focus logique, tailles ≥ 44pt.</w:t>
      </w:r>
    </w:p>
    <w:bookmarkEnd w:id="35"/>
    <w:bookmarkStart w:id="36" w:name="advicecard-conseil"/>
    <w:p>
      <w:pPr>
        <w:pStyle w:val="Heading3"/>
      </w:pPr>
      <w:r>
        <w:t xml:space="preserve">6.3 AdviceCard (Conseil)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Structure</w:t>
      </w:r>
      <w:r>
        <w:t xml:space="preserve"> </w:t>
      </w:r>
      <w:r>
        <w:t xml:space="preserve">: titre court → recommandation → pourquoi ça marche → résultat attendu.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Actions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Récompenser (+200 pts)</w:t>
      </w:r>
      <w:r>
        <w:t xml:space="preserve">, enregistrer, partager, signaler.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Badges</w:t>
      </w:r>
      <w:r>
        <w:t xml:space="preserve"> </w:t>
      </w:r>
      <w:r>
        <w:t xml:space="preserve">: Mentor, Vérifié, Score d’aide (historique).</w:t>
      </w:r>
    </w:p>
    <w:bookmarkEnd w:id="36"/>
    <w:bookmarkStart w:id="37" w:name="tabbar-4"/>
    <w:p>
      <w:pPr>
        <w:pStyle w:val="Heading3"/>
      </w:pPr>
      <w:r>
        <w:t xml:space="preserve">6.4 TabBar (4)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Slots</w:t>
      </w:r>
      <w:r>
        <w:t xml:space="preserve"> </w:t>
      </w:r>
      <w:r>
        <w:t xml:space="preserve">: Feed · Conseils · Messages · Profil.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États</w:t>
      </w:r>
      <w:r>
        <w:t xml:space="preserve"> </w:t>
      </w:r>
      <w:r>
        <w:t xml:space="preserve">: sélection (accent), badge non‑lus, respect safe‑area.</w:t>
      </w:r>
    </w:p>
    <w:bookmarkEnd w:id="37"/>
    <w:bookmarkStart w:id="38" w:name="segmentedswitch-feed"/>
    <w:p>
      <w:pPr>
        <w:pStyle w:val="Heading3"/>
      </w:pPr>
      <w:r>
        <w:t xml:space="preserve">6.5 SegmentedSwitch (Feed)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Pour toi / Suivis</w:t>
      </w:r>
      <w:r>
        <w:t xml:space="preserve"> </w:t>
      </w:r>
      <w:r>
        <w:t xml:space="preserve">; animation 150–200ms, haptique léger.</w:t>
      </w:r>
    </w:p>
    <w:bookmarkEnd w:id="38"/>
    <w:bookmarkStart w:id="39" w:name="composer-depuis-profil"/>
    <w:p>
      <w:pPr>
        <w:pStyle w:val="Heading3"/>
      </w:pPr>
      <w:r>
        <w:t xml:space="preserve">6.6 Composer (depuis Profil)</w:t>
      </w:r>
    </w:p>
    <w:p>
      <w:pPr>
        <w:pStyle w:val="Compact"/>
        <w:numPr>
          <w:ilvl w:val="0"/>
          <w:numId w:val="1018"/>
        </w:numPr>
      </w:pPr>
      <w:r>
        <w:t xml:space="preserve">Zone multi‑ligne, pièces jointes (photo/vidéo/GIF), hashtags guidés, pré‑visualisation.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Ergonomie</w:t>
      </w:r>
      <w:r>
        <w:t xml:space="preserve"> </w:t>
      </w:r>
      <w:r>
        <w:t xml:space="preserve">: limite caractères, poids médias, alt‑text obligatoire.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design-system-tokens-thèmes"/>
    <w:p>
      <w:pPr>
        <w:pStyle w:val="Heading2"/>
      </w:pPr>
      <w:r>
        <w:t xml:space="preserve">7) Design system (tokens &amp; thèmes)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Palette</w:t>
      </w:r>
      <w:r>
        <w:rPr>
          <w:b/>
          <w:bCs/>
        </w:rPr>
        <w:t xml:space="preserve"> </w:t>
      </w:r>
      <w:r>
        <w:rPr>
          <w:b/>
          <w:bCs/>
        </w:rPr>
        <w:t xml:space="preserve">“Bleu nuit”</w:t>
      </w:r>
      <w:r>
        <w:rPr>
          <w:b/>
          <w:bCs/>
        </w:rPr>
        <w:t xml:space="preserve"> </w:t>
      </w:r>
      <w:r>
        <w:rPr>
          <w:b/>
          <w:bCs/>
        </w:rPr>
        <w:t xml:space="preserve">(figée)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color.bg</w:t>
      </w:r>
      <w:r>
        <w:t xml:space="preserve"> </w:t>
      </w:r>
      <w:r>
        <w:t xml:space="preserve">(fond app, sombre) :</w:t>
      </w:r>
      <w:r>
        <w:t xml:space="preserve"> </w:t>
      </w:r>
      <w:r>
        <w:rPr>
          <w:b/>
          <w:bCs/>
        </w:rPr>
        <w:t xml:space="preserve">#0F1B2E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color.surface</w:t>
      </w:r>
      <w:r>
        <w:t xml:space="preserve"> </w:t>
      </w:r>
      <w:r>
        <w:t xml:space="preserve">(cartes) :</w:t>
      </w:r>
      <w:r>
        <w:t xml:space="preserve"> </w:t>
      </w:r>
      <w:r>
        <w:rPr>
          <w:b/>
          <w:bCs/>
        </w:rPr>
        <w:t xml:space="preserve">#13233C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color.line</w:t>
      </w:r>
      <w:r>
        <w:t xml:space="preserve"> </w:t>
      </w:r>
      <w:r>
        <w:t xml:space="preserve">(séparateurs) :</w:t>
      </w:r>
      <w:r>
        <w:t xml:space="preserve"> </w:t>
      </w:r>
      <w:r>
        <w:rPr>
          <w:b/>
          <w:bCs/>
        </w:rPr>
        <w:t xml:space="preserve">rgba(255,255,255,0.08)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color.accent</w:t>
      </w:r>
      <w:r>
        <w:t xml:space="preserve"> </w:t>
      </w:r>
      <w:r>
        <w:t xml:space="preserve">(CTA/états actifs) :</w:t>
      </w:r>
      <w:r>
        <w:t xml:space="preserve"> </w:t>
      </w:r>
      <w:r>
        <w:rPr>
          <w:b/>
          <w:bCs/>
        </w:rPr>
        <w:t xml:space="preserve">#3A8DFF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color.accent-pressed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#3077E0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color.accent-alt</w:t>
      </w:r>
      <w:r>
        <w:t xml:space="preserve"> </w:t>
      </w:r>
      <w:r>
        <w:t xml:space="preserve">(liens/hover léger) :</w:t>
      </w:r>
      <w:r>
        <w:t xml:space="preserve"> </w:t>
      </w:r>
      <w:r>
        <w:rPr>
          <w:b/>
          <w:bCs/>
        </w:rPr>
        <w:t xml:space="preserve">#60A5FA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color.text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#F8FAFC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color.text-muted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#B6C3D7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Mode clair (inversé)</w:t>
      </w:r>
      <w:r>
        <w:t xml:space="preserve"> </w:t>
      </w:r>
      <w:r>
        <w:t xml:space="preserve">: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color.bg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#F5F8FF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color.surface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#FFFFFF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color.line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rgba(15,27,46,0.10)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color.text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#0F1B2E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color.text-muted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#4B5B74</w:t>
      </w:r>
    </w:p>
    <w:p>
      <w:pPr>
        <w:pStyle w:val="Compact"/>
        <w:numPr>
          <w:ilvl w:val="2"/>
          <w:numId w:val="1021"/>
        </w:numPr>
      </w:pPr>
      <w:r>
        <w:rPr>
          <w:rStyle w:val="VerbatimChar"/>
        </w:rPr>
        <w:t xml:space="preserve">color.accent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#1E5BFF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Typo</w:t>
      </w:r>
      <w:r>
        <w:t xml:space="preserve"> </w:t>
      </w:r>
      <w:r>
        <w:t xml:space="preserve">: iOS SF Pro / Android Roboto ; tailles : Titre 20/24, Corps 15/20, Légende 13/18 ; poids Regular/Medium/SemiBold.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Rayons</w:t>
      </w:r>
      <w:r>
        <w:t xml:space="preserve"> </w:t>
      </w:r>
      <w:r>
        <w:t xml:space="preserve">: xs 6 · sm 8 · md 12 · lg 16.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Spacing</w:t>
      </w:r>
      <w:r>
        <w:t xml:space="preserve"> </w:t>
      </w:r>
      <w:r>
        <w:t xml:space="preserve">: grille 8pt ; touch targets ≥ 44×44pt.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Icônes</w:t>
      </w:r>
      <w:r>
        <w:t xml:space="preserve"> </w:t>
      </w:r>
      <w:r>
        <w:t xml:space="preserve">: stroke 2px, coins arrondis ; états (default/pressed/selected/disabled).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Motion</w:t>
      </w:r>
      <w:r>
        <w:t xml:space="preserve"> </w:t>
      </w:r>
      <w:r>
        <w:t xml:space="preserve">: micro‑feedback 200ms ; respect « réduire les animations ».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Accessibilité</w:t>
      </w:r>
      <w:r>
        <w:t xml:space="preserve"> </w:t>
      </w:r>
      <w:r>
        <w:t xml:space="preserve">: contrastes boutons/texte ≥ 4.5:1 sur les deux modes.</w:t>
      </w:r>
    </w:p>
    <w:p>
      <w:r>
        <w:pict>
          <v:rect style="width:0;height:1.5pt" o:hralign="center" o:hrstd="t" o:hr="t"/>
        </w:pict>
      </w:r>
    </w:p>
    <w:bookmarkEnd w:id="41"/>
    <w:bookmarkStart w:id="42" w:name="modération-sécurité"/>
    <w:p>
      <w:pPr>
        <w:pStyle w:val="Heading2"/>
      </w:pPr>
      <w:r>
        <w:t xml:space="preserve">8) Modération &amp; sécurité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Charte</w:t>
      </w:r>
      <w:r>
        <w:t xml:space="preserve"> </w:t>
      </w:r>
      <w:r>
        <w:t xml:space="preserve">signée à l’inscription ; rappels contextuels.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IA</w:t>
      </w:r>
      <w:r>
        <w:t xml:space="preserve"> </w:t>
      </w:r>
      <w:r>
        <w:t xml:space="preserve">de détection de propos toxiques (pré‑envoi &amp; post‑modération).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Anti‑bots</w:t>
      </w:r>
      <w:r>
        <w:t xml:space="preserve"> </w:t>
      </w:r>
      <w:r>
        <w:t xml:space="preserve">: Captchas si activité suspecte, analyse comportementale.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Signalements</w:t>
      </w:r>
      <w:r>
        <w:t xml:space="preserve"> </w:t>
      </w:r>
      <w:r>
        <w:t xml:space="preserve">: bottom sheet rapide, équipe dédiée, transparence de décision.</w:t>
      </w:r>
    </w:p>
    <w:p>
      <w:r>
        <w:pict>
          <v:rect style="width:0;height:1.5pt" o:hralign="center" o:hrstd="t" o:hr="t"/>
        </w:pict>
      </w:r>
    </w:p>
    <w:bookmarkEnd w:id="42"/>
    <w:bookmarkStart w:id="43" w:name="hashtags-découverte"/>
    <w:p>
      <w:pPr>
        <w:pStyle w:val="Heading2"/>
      </w:pPr>
      <w:r>
        <w:t xml:space="preserve">9) Hashtags &amp; découverte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Taxonomie guidée</w:t>
      </w:r>
      <w:r>
        <w:t xml:space="preserve"> </w:t>
      </w:r>
      <w:r>
        <w:t xml:space="preserve">: transformation (#PerteDePoids, #PriseDeMuscle), style (#Streetwear, #Business, #Casual, #Vintage), profils (#GrandesTailles, #Timides, #Débutants), temporalité (#Transformation2025, #AvantAprès, #Journey).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Recherche</w:t>
      </w:r>
      <w:r>
        <w:t xml:space="preserve"> </w:t>
      </w:r>
      <w:r>
        <w:t xml:space="preserve">: personnes, posts, médias, conseils ; filtres multi‑catégories.</w:t>
      </w:r>
    </w:p>
    <w:p>
      <w:r>
        <w:pict>
          <v:rect style="width:0;height:1.5pt" o:hralign="center" o:hrstd="t" o:hr="t"/>
        </w:pict>
      </w:r>
    </w:p>
    <w:bookmarkEnd w:id="43"/>
    <w:bookmarkStart w:id="44" w:name="roadmap-produit-proposée"/>
    <w:p>
      <w:pPr>
        <w:pStyle w:val="Heading2"/>
      </w:pPr>
      <w:r>
        <w:t xml:space="preserve">10) Roadmap produit (proposée)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Phase 1 (MVP, 0–3 mois)</w:t>
      </w:r>
      <w:r>
        <w:t xml:space="preserve"> </w:t>
      </w:r>
      <w:r>
        <w:t xml:space="preserve">: Feed + Profil + système de réactions/points (6 emojis), Page Conseils (lecture), DMs basiques.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Phase 2 (3–6 mois)</w:t>
      </w:r>
      <w:r>
        <w:t xml:space="preserve"> </w:t>
      </w:r>
      <w:r>
        <w:t xml:space="preserve">: Récompense conseils (+200 pts), groupes, anti‑bots v1, ELo/MMR v1.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Phase 3 (6–12 mois)</w:t>
      </w:r>
      <w:r>
        <w:t xml:space="preserve"> </w:t>
      </w:r>
      <w:r>
        <w:t xml:space="preserve">: Personnalisations premium, statut Mentor, analytics créateurs, anti‑abus avancé.</w:t>
      </w:r>
    </w:p>
    <w:p>
      <w:r>
        <w:pict>
          <v:rect style="width:0;height:1.5pt" o:hralign="center" o:hrstd="t" o:hr="t"/>
        </w:pict>
      </w:r>
    </w:p>
    <w:bookmarkEnd w:id="44"/>
    <w:bookmarkStart w:id="45" w:name="kpis-succès"/>
    <w:p>
      <w:pPr>
        <w:pStyle w:val="Heading2"/>
      </w:pPr>
      <w:r>
        <w:t xml:space="preserve">11) KPIs &amp; succès</w:t>
      </w:r>
    </w:p>
    <w:p>
      <w:pPr>
        <w:pStyle w:val="Compact"/>
        <w:numPr>
          <w:ilvl w:val="0"/>
          <w:numId w:val="1025"/>
        </w:numPr>
      </w:pPr>
      <w:r>
        <w:t xml:space="preserve">Rétention J30 &gt; 60%.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≥ 5</w:t>
      </w:r>
      <w:r>
        <w:t xml:space="preserve"> </w:t>
      </w:r>
      <w:r>
        <w:rPr>
          <w:b/>
          <w:bCs/>
        </w:rPr>
        <w:t xml:space="preserve">réactions</w:t>
      </w:r>
      <w:r>
        <w:t xml:space="preserve"> </w:t>
      </w:r>
      <w:r>
        <w:t xml:space="preserve">moyennes/post ; ratio</w:t>
      </w:r>
      <w:r>
        <w:t xml:space="preserve"> </w:t>
      </w:r>
      <w:r>
        <w:rPr>
          <w:b/>
          <w:bCs/>
        </w:rPr>
        <w:t xml:space="preserve">conseils récompensés</w:t>
      </w:r>
      <w:r>
        <w:t xml:space="preserve"> </w:t>
      </w:r>
      <w:r>
        <w:t xml:space="preserve">&gt; 40%.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Taux de signalements résolus &lt; 24h ; &lt; 2% comptes frauduleux.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Progression utilisateur : milestones/mois, constance hebdo.</w:t>
      </w:r>
    </w:p>
    <w:p>
      <w:r>
        <w:pict>
          <v:rect style="width:0;height:1.5pt" o:hralign="center" o:hrstd="t" o:hr="t"/>
        </w:pict>
      </w:r>
    </w:p>
    <w:bookmarkEnd w:id="45"/>
    <w:bookmarkStart w:id="46" w:name="notes-daccessibilité"/>
    <w:p>
      <w:pPr>
        <w:pStyle w:val="Heading2"/>
      </w:pPr>
      <w:r>
        <w:t xml:space="preserve">12) Notes d’accessibilité</w:t>
      </w:r>
    </w:p>
    <w:p>
      <w:pPr>
        <w:pStyle w:val="Compact"/>
        <w:numPr>
          <w:ilvl w:val="0"/>
          <w:numId w:val="1026"/>
        </w:numPr>
      </w:pPr>
      <w:r>
        <w:t xml:space="preserve">Alt‑text images</w:t>
      </w:r>
      <w:r>
        <w:t xml:space="preserve"> </w:t>
      </w:r>
      <w:r>
        <w:rPr>
          <w:b/>
          <w:bCs/>
        </w:rPr>
        <w:t xml:space="preserve">obligatoire</w:t>
      </w:r>
      <w:r>
        <w:t xml:space="preserve"> </w:t>
      </w:r>
      <w:r>
        <w:t xml:space="preserve">(assisté).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Tailles &amp; contrastes conformes WCAG AA.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Gestes doublés par actions accessibles (menus/boutons).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Mode « réduire animations » pris en compte.</w:t>
      </w:r>
    </w:p>
    <w:p>
      <w:r>
        <w:pict>
          <v:rect style="width:0;height:1.5pt" o:hralign="center" o:hrstd="t" o:hr="t"/>
        </w:pict>
      </w:r>
    </w:p>
    <w:bookmarkEnd w:id="46"/>
    <w:bookmarkStart w:id="47" w:name="annexes-décisions-de-style-à-figer"/>
    <w:p>
      <w:pPr>
        <w:pStyle w:val="Heading2"/>
      </w:pPr>
      <w:r>
        <w:t xml:space="preserve">13) Annexes — décisions de style (à figer)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Palette GLOUP</w:t>
      </w:r>
      <w:r>
        <w:t xml:space="preserve"> </w:t>
      </w:r>
      <w:r>
        <w:t xml:space="preserve">: variante claire/sombre à figer après tests.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Jeu d’emoji par défaut</w:t>
      </w:r>
      <w:r>
        <w:t xml:space="preserve"> </w:t>
      </w:r>
      <w:r>
        <w:t xml:space="preserve">: à valider (cf. §5.3) avec options de personnalisation.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Formule MMR</w:t>
      </w:r>
      <w:r>
        <w:t xml:space="preserve"> </w:t>
      </w:r>
      <w:r>
        <w:t xml:space="preserve">: à définir (inputs : régularité, diversité des retours, tolérance au spam).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Règles de récompense</w:t>
      </w:r>
      <w:r>
        <w:t xml:space="preserve"> </w:t>
      </w:r>
      <w:r>
        <w:t xml:space="preserve">: cooldowns, caps jour/semaine, seuils Mentor.</w:t>
      </w:r>
    </w:p>
    <w:p>
      <w:r>
        <w:pict>
          <v:rect style="width:0;height:1.5pt" o:hralign="center" o:hrstd="t" o:hr="t"/>
        </w:pict>
      </w:r>
    </w:p>
    <w:bookmarkEnd w:id="47"/>
    <w:bookmarkStart w:id="49" w:name="stack-technique-mobile"/>
    <w:p>
      <w:pPr>
        <w:pStyle w:val="Heading2"/>
      </w:pPr>
      <w:r>
        <w:t xml:space="preserve">14) Stack technique (mobile)</w:t>
      </w:r>
    </w:p>
    <w:p>
      <w:pPr>
        <w:pStyle w:val="FirstParagraph"/>
      </w:pPr>
      <w:r>
        <w:rPr>
          <w:b/>
          <w:bCs/>
        </w:rPr>
        <w:t xml:space="preserve">Choix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React Native + Expo</w:t>
      </w:r>
      <w:r>
        <w:t xml:space="preserve"> </w:t>
      </w:r>
      <w:r>
        <w:t xml:space="preserve">— ✅ Recommandé pour GLOUP.</w:t>
      </w:r>
    </w:p>
    <w:p>
      <w:pPr>
        <w:pStyle w:val="BodyText"/>
      </w:pPr>
      <w:r>
        <w:rPr>
          <w:b/>
          <w:bCs/>
        </w:rPr>
        <w:t xml:space="preserve">Pourquoi</w:t>
      </w:r>
      <w:r>
        <w:t xml:space="preserve"> </w:t>
      </w:r>
      <w:r>
        <w:t xml:space="preserve">- Multi‑plateforme iOS/Android avec un seul codebase.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Expo</w:t>
      </w:r>
      <w:r>
        <w:t xml:space="preserve"> </w:t>
      </w:r>
      <w:r>
        <w:t xml:space="preserve">: EAS Build/Submit, OTA Updates, permissions simplifiées.</w:t>
      </w:r>
      <w:r>
        <w:t xml:space="preserve"> </w:t>
      </w:r>
      <w:r>
        <w:t xml:space="preserve">- Écosystème mature (Reanimated 3, Gesture Handler, FlashList, React Query, Expo Router).</w:t>
      </w:r>
      <w:r>
        <w:t xml:space="preserve"> </w:t>
      </w:r>
      <w:r>
        <w:t xml:space="preserve">- Time‑to‑market rapide pour MVP et itérations.</w:t>
      </w:r>
    </w:p>
    <w:p>
      <w:pPr>
        <w:pStyle w:val="BodyText"/>
      </w:pPr>
      <w:r>
        <w:rPr>
          <w:b/>
          <w:bCs/>
        </w:rPr>
        <w:t xml:space="preserve">Points d’attention</w:t>
      </w:r>
      <w:r>
        <w:t xml:space="preserve"> </w:t>
      </w:r>
      <w:r>
        <w:t xml:space="preserve">- Performance des longues timelines : utiliser</w:t>
      </w:r>
      <w:r>
        <w:t xml:space="preserve"> </w:t>
      </w:r>
      <w:r>
        <w:rPr>
          <w:b/>
          <w:bCs/>
        </w:rPr>
        <w:t xml:space="preserve">FlashList</w:t>
      </w:r>
      <w:r>
        <w:t xml:space="preserve"> </w:t>
      </w:r>
      <w:r>
        <w:t xml:space="preserve">(Shopify) et pagination incrémentale.</w:t>
      </w:r>
      <w:r>
        <w:t xml:space="preserve"> </w:t>
      </w:r>
      <w:r>
        <w:t xml:space="preserve">- Animations/gestes : préférer</w:t>
      </w:r>
      <w:r>
        <w:t xml:space="preserve"> </w:t>
      </w:r>
      <w:r>
        <w:rPr>
          <w:b/>
          <w:bCs/>
        </w:rPr>
        <w:t xml:space="preserve">Reanimated 3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Gesture Handler</w:t>
      </w:r>
      <w:r>
        <w:t xml:space="preserve">.</w:t>
      </w:r>
      <w:r>
        <w:t xml:space="preserve"> </w:t>
      </w:r>
      <w:r>
        <w:t xml:space="preserve">- Média : pré‑chargement, thumbnails, upload résilient (tus/resume), alt‑text obligatoire.</w:t>
      </w:r>
      <w:r>
        <w:t xml:space="preserve"> </w:t>
      </w:r>
      <w:r>
        <w:t xml:space="preserve">- Thème : support clair/sombre via tokens ci‑dessus.</w:t>
      </w:r>
    </w:p>
    <w:p>
      <w:pPr>
        <w:pStyle w:val="BodyText"/>
      </w:pPr>
      <w:r>
        <w:rPr>
          <w:b/>
          <w:bCs/>
        </w:rPr>
        <w:t xml:space="preserve">Libs suggérées</w:t>
      </w:r>
      <w:r>
        <w:t xml:space="preserve"> </w:t>
      </w:r>
      <w:r>
        <w:t xml:space="preserve">- UI : NativeWind ou Tamagui + tokens maison.</w:t>
      </w:r>
      <w:r>
        <w:t xml:space="preserve"> </w:t>
      </w:r>
      <w:r>
        <w:t xml:space="preserve">- Nav :</w:t>
      </w:r>
      <w:r>
        <w:t xml:space="preserve"> </w:t>
      </w:r>
      <w:r>
        <w:rPr>
          <w:b/>
          <w:bCs/>
        </w:rPr>
        <w:t xml:space="preserve">Expo Router</w:t>
      </w:r>
      <w:r>
        <w:t xml:space="preserve">.</w:t>
      </w:r>
      <w:r>
        <w:t xml:space="preserve"> </w:t>
      </w:r>
      <w:r>
        <w:t xml:space="preserve">- State/server :</w:t>
      </w:r>
      <w:r>
        <w:t xml:space="preserve"> </w:t>
      </w:r>
      <w:r>
        <w:rPr>
          <w:b/>
          <w:bCs/>
        </w:rPr>
        <w:t xml:space="preserve">React Query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SDK (si backend Supabase).</w:t>
      </w:r>
      <w:r>
        <w:t xml:space="preserve"> </w:t>
      </w:r>
      <w:r>
        <w:t xml:space="preserve">- Analytics : EAS + PostHog/Amplitude.</w:t>
      </w:r>
    </w:p>
    <w:bookmarkStart w:id="48" w:name="fin-v0.3"/>
    <w:p>
      <w:pPr>
        <w:pStyle w:val="Heading3"/>
      </w:pPr>
      <w:r>
        <w:t xml:space="preserve">Fin — v0.3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2025-09-14T14:39:42Z</dcterms:created>
  <dcterms:modified xsi:type="dcterms:W3CDTF">2025-09-14T14:39:42Z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