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3DD1" w:rsidRDefault="009A1B41" w:rsidP="009A1B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Micro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Kontroller</w:t>
      </w:r>
      <w:proofErr w:type="spellEnd"/>
    </w:p>
    <w:p w:rsid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Farhan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Delonart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2301082006</w:t>
      </w:r>
    </w:p>
    <w:p w:rsidR="009A1B41" w:rsidRPr="009A1B41" w:rsidRDefault="009A1B41" w:rsidP="009A1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>1. Server-side Discovery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:</w:t>
      </w:r>
      <w:r w:rsidRPr="009A1B41">
        <w:rPr>
          <w:rFonts w:ascii="Times New Roman" w:hAnsi="Times New Roman" w:cs="Times New Roman"/>
          <w:sz w:val="24"/>
          <w:szCs w:val="24"/>
        </w:rPr>
        <w:br/>
        <w:t xml:space="preserve">Server-side Discovery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mikroservis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di mana </w:t>
      </w:r>
      <w:r w:rsidRPr="009A1B41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r w:rsidRPr="009A1B41">
        <w:rPr>
          <w:rFonts w:ascii="Times New Roman" w:hAnsi="Times New Roman" w:cs="Times New Roman"/>
          <w:i/>
          <w:iCs/>
          <w:sz w:val="24"/>
          <w:szCs w:val="24"/>
        </w:rPr>
        <w:t>load balancer</w:t>
      </w:r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API Gateway), yang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(service) yang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di </w:t>
      </w:r>
      <w:r w:rsidRPr="009A1B41">
        <w:rPr>
          <w:rFonts w:ascii="Times New Roman" w:hAnsi="Times New Roman" w:cs="Times New Roman"/>
          <w:i/>
          <w:iCs/>
          <w:sz w:val="24"/>
          <w:szCs w:val="24"/>
        </w:rPr>
        <w:t>Service Registry</w:t>
      </w:r>
      <w:r w:rsidRPr="009A1B41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:</w:t>
      </w:r>
    </w:p>
    <w:p w:rsidR="009A1B41" w:rsidRPr="009A1B41" w:rsidRDefault="009A1B41" w:rsidP="009A1B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endpoint statis (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, API Gateway).</w:t>
      </w:r>
    </w:p>
    <w:p w:rsidR="009A1B41" w:rsidRPr="009A1B41" w:rsidRDefault="009A1B41" w:rsidP="009A1B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sz w:val="24"/>
          <w:szCs w:val="24"/>
        </w:rPr>
        <w:t xml:space="preserve">API Gateway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r w:rsidRPr="009A1B41">
        <w:rPr>
          <w:rFonts w:ascii="Times New Roman" w:hAnsi="Times New Roman" w:cs="Times New Roman"/>
          <w:i/>
          <w:iCs/>
          <w:sz w:val="24"/>
          <w:szCs w:val="24"/>
        </w:rPr>
        <w:t>Service Registry</w:t>
      </w:r>
      <w:r w:rsidRPr="009A1B41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Eureka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Consul)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daftar instance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i/>
          <w:iCs/>
          <w:sz w:val="24"/>
          <w:szCs w:val="24"/>
        </w:rPr>
        <w:t>Load balancer</w:t>
      </w:r>
      <w:r w:rsidRPr="009A1B41">
        <w:rPr>
          <w:rFonts w:ascii="Times New Roman" w:hAnsi="Times New Roman" w:cs="Times New Roman"/>
          <w:sz w:val="24"/>
          <w:szCs w:val="24"/>
        </w:rPr>
        <w:t xml:space="preserve"> pada API Gateway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instance dan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Tools</w:t>
      </w:r>
      <w:r w:rsidRPr="009A1B41">
        <w:rPr>
          <w:rFonts w:ascii="Times New Roman" w:hAnsi="Times New Roman" w:cs="Times New Roman"/>
          <w:sz w:val="24"/>
          <w:szCs w:val="24"/>
        </w:rPr>
        <w:t>:</w:t>
      </w:r>
    </w:p>
    <w:p w:rsidR="009A1B41" w:rsidRPr="009A1B41" w:rsidRDefault="009A1B41" w:rsidP="009A1B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sz w:val="24"/>
          <w:szCs w:val="24"/>
        </w:rPr>
        <w:t>AWS Elastic Load Balancer (ELB)</w:t>
      </w:r>
    </w:p>
    <w:p w:rsidR="009A1B41" w:rsidRPr="009A1B41" w:rsidRDefault="009A1B41" w:rsidP="009A1B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sz w:val="24"/>
          <w:szCs w:val="24"/>
        </w:rPr>
        <w:t>NGINX</w:t>
      </w:r>
    </w:p>
    <w:p w:rsidR="009A1B41" w:rsidRPr="009A1B41" w:rsidRDefault="009A1B41" w:rsidP="009A1B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sz w:val="24"/>
          <w:szCs w:val="24"/>
        </w:rPr>
        <w:t>Spring Cloud Gateway (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Eureka)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f8faff" stroked="f"/>
        </w:pict>
      </w:r>
    </w:p>
    <w:p w:rsidR="009A1B41" w:rsidRPr="009A1B41" w:rsidRDefault="009A1B41" w:rsidP="009A1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>2. Client-side Discovery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:</w:t>
      </w:r>
      <w:r w:rsidRPr="009A1B41">
        <w:rPr>
          <w:rFonts w:ascii="Times New Roman" w:hAnsi="Times New Roman" w:cs="Times New Roman"/>
          <w:sz w:val="24"/>
          <w:szCs w:val="24"/>
        </w:rPr>
        <w:br/>
        <w:t xml:space="preserve">Client-side Discovery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di mana </w:t>
      </w:r>
      <w:r w:rsidRPr="009A1B41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daftar instance yang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r w:rsidRPr="009A1B41">
        <w:rPr>
          <w:rFonts w:ascii="Times New Roman" w:hAnsi="Times New Roman" w:cs="Times New Roman"/>
          <w:i/>
          <w:iCs/>
          <w:sz w:val="24"/>
          <w:szCs w:val="24"/>
        </w:rPr>
        <w:t>Service Registry</w:t>
      </w:r>
      <w:r w:rsidRPr="009A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instance (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r w:rsidRPr="009A1B41">
        <w:rPr>
          <w:rFonts w:ascii="Times New Roman" w:hAnsi="Times New Roman" w:cs="Times New Roman"/>
          <w:i/>
          <w:iCs/>
          <w:sz w:val="24"/>
          <w:szCs w:val="24"/>
        </w:rPr>
        <w:t>load balancing</w:t>
      </w:r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Round Robin).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:</w:t>
      </w:r>
    </w:p>
    <w:p w:rsidR="009A1B41" w:rsidRPr="009A1B41" w:rsidRDefault="009A1B41" w:rsidP="009A1B4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r w:rsidRPr="009A1B41">
        <w:rPr>
          <w:rFonts w:ascii="Times New Roman" w:hAnsi="Times New Roman" w:cs="Times New Roman"/>
          <w:i/>
          <w:iCs/>
          <w:sz w:val="24"/>
          <w:szCs w:val="24"/>
        </w:rPr>
        <w:t>Service Registry</w:t>
      </w:r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daftar yang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instance yang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Tools</w:t>
      </w:r>
      <w:r w:rsidRPr="009A1B41">
        <w:rPr>
          <w:rFonts w:ascii="Times New Roman" w:hAnsi="Times New Roman" w:cs="Times New Roman"/>
          <w:sz w:val="24"/>
          <w:szCs w:val="24"/>
        </w:rPr>
        <w:t>:</w:t>
      </w:r>
    </w:p>
    <w:p w:rsidR="009A1B41" w:rsidRPr="009A1B41" w:rsidRDefault="009A1B41" w:rsidP="009A1B4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sz w:val="24"/>
          <w:szCs w:val="24"/>
        </w:rPr>
        <w:t>Netflix Ribbon (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Eureka)</w:t>
      </w:r>
    </w:p>
    <w:p w:rsidR="009A1B41" w:rsidRPr="009A1B41" w:rsidRDefault="009A1B41" w:rsidP="009A1B4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sz w:val="24"/>
          <w:szCs w:val="24"/>
        </w:rPr>
        <w:t>Consul Client</w:t>
      </w:r>
    </w:p>
    <w:p w:rsidR="009A1B41" w:rsidRPr="009A1B41" w:rsidRDefault="009A1B41" w:rsidP="009A1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Server-side dan Client-side Discovery</w:t>
      </w:r>
    </w:p>
    <w:p w:rsidR="009A1B41" w:rsidRPr="009A1B41" w:rsidRDefault="009A1B41" w:rsidP="009A1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Server-side Discovery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:</w:t>
      </w:r>
    </w:p>
    <w:p w:rsidR="009A1B41" w:rsidRPr="009A1B41" w:rsidRDefault="009A1B41" w:rsidP="009A1B4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Client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discovery.</w:t>
      </w:r>
    </w:p>
    <w:p w:rsidR="009A1B41" w:rsidRPr="009A1B41" w:rsidRDefault="009A1B41" w:rsidP="009A1B4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Load balancing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terpusat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API Gateway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load balancer,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baik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Service Registry.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:</w:t>
      </w:r>
    </w:p>
    <w:p w:rsidR="009A1B41" w:rsidRPr="009A1B41" w:rsidRDefault="009A1B41" w:rsidP="009A1B4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>Single point of failure</w:t>
      </w:r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load balancer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API Gateway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Latensi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service.</w:t>
      </w:r>
    </w:p>
    <w:p w:rsidR="009A1B41" w:rsidRPr="009A1B41" w:rsidRDefault="009A1B41" w:rsidP="009A1B4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Kompleksitas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infrastruktur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load balancer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API Gateway.</w:t>
      </w:r>
    </w:p>
    <w:p w:rsidR="009A1B41" w:rsidRPr="009A1B41" w:rsidRDefault="009A1B41" w:rsidP="009A1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>Client-side Discovery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:</w:t>
      </w:r>
    </w:p>
    <w:p w:rsidR="009A1B41" w:rsidRPr="009A1B41" w:rsidRDefault="009A1B41" w:rsidP="009A1B4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cepat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toleran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kegagalan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Fleksibilitas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tinggi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strategi load balancing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:</w:t>
      </w:r>
    </w:p>
    <w:p w:rsidR="009A1B41" w:rsidRPr="009A1B41" w:rsidRDefault="009A1B41" w:rsidP="009A1B4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Client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kompleks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discovery dan load balancing.</w:t>
      </w:r>
    </w:p>
    <w:p w:rsidR="009A1B41" w:rsidRPr="009A1B41" w:rsidRDefault="009A1B41" w:rsidP="009A1B4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Load balancing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terbatas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Round Robin).</w:t>
      </w:r>
    </w:p>
    <w:p w:rsidR="009A1B41" w:rsidRPr="009A1B41" w:rsidRDefault="009A1B41" w:rsidP="009A1B4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Tantangan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Service Registry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>4. Service Registry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:</w:t>
      </w:r>
      <w:r w:rsidRPr="009A1B41">
        <w:rPr>
          <w:rFonts w:ascii="Times New Roman" w:hAnsi="Times New Roman" w:cs="Times New Roman"/>
          <w:sz w:val="24"/>
          <w:szCs w:val="24"/>
        </w:rPr>
        <w:br/>
        <w:t xml:space="preserve">Service Registry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daftar instance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(service instances)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metadata (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IP, port, status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mikroservis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 </w:t>
      </w:r>
      <w:r w:rsidRPr="009A1B41">
        <w:rPr>
          <w:rFonts w:ascii="Times New Roman" w:hAnsi="Times New Roman" w:cs="Times New Roman"/>
          <w:i/>
          <w:iCs/>
          <w:sz w:val="24"/>
          <w:szCs w:val="24"/>
        </w:rPr>
        <w:t>temporary phonebook</w:t>
      </w:r>
      <w:r w:rsidRPr="009A1B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>Fitur Utama</w:t>
      </w:r>
      <w:r w:rsidRPr="009A1B41">
        <w:rPr>
          <w:rFonts w:ascii="Times New Roman" w:hAnsi="Times New Roman" w:cs="Times New Roman"/>
          <w:sz w:val="24"/>
          <w:szCs w:val="24"/>
        </w:rPr>
        <w:t>:</w:t>
      </w:r>
    </w:p>
    <w:p w:rsidR="009A1B41" w:rsidRPr="009A1B41" w:rsidRDefault="009A1B41" w:rsidP="009A1B4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Pendaftaran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startup (</w:t>
      </w:r>
      <w:r w:rsidRPr="009A1B41">
        <w:rPr>
          <w:rFonts w:ascii="Times New Roman" w:hAnsi="Times New Roman" w:cs="Times New Roman"/>
          <w:i/>
          <w:iCs/>
          <w:sz w:val="24"/>
          <w:szCs w:val="24"/>
        </w:rPr>
        <w:t>self-registration</w:t>
      </w:r>
      <w:r w:rsidRPr="009A1B41">
        <w:rPr>
          <w:rFonts w:ascii="Times New Roman" w:hAnsi="Times New Roman" w:cs="Times New Roman"/>
          <w:sz w:val="24"/>
          <w:szCs w:val="24"/>
        </w:rPr>
        <w:t>).</w:t>
      </w:r>
    </w:p>
    <w:p w:rsidR="009A1B41" w:rsidRPr="009A1B41" w:rsidRDefault="009A1B41" w:rsidP="009A1B4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>Health Check</w:t>
      </w:r>
      <w:r w:rsidRPr="009A1B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instance (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: heartbeat).</w:t>
      </w:r>
    </w:p>
    <w:p w:rsidR="009A1B41" w:rsidRPr="009A1B41" w:rsidRDefault="009A1B41" w:rsidP="009A1B4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lastRenderedPageBreak/>
        <w:t>Deregistrasi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instance yang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Tools</w:t>
      </w:r>
      <w:r w:rsidRPr="009A1B41">
        <w:rPr>
          <w:rFonts w:ascii="Times New Roman" w:hAnsi="Times New Roman" w:cs="Times New Roman"/>
          <w:sz w:val="24"/>
          <w:szCs w:val="24"/>
        </w:rPr>
        <w:t>:</w:t>
      </w:r>
    </w:p>
    <w:p w:rsidR="009A1B41" w:rsidRPr="009A1B41" w:rsidRDefault="009A1B41" w:rsidP="009A1B4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>Netflix Eureka</w:t>
      </w:r>
      <w:r w:rsidRPr="009A1B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Spring Cloud.</w:t>
      </w:r>
    </w:p>
    <w:p w:rsidR="009A1B41" w:rsidRPr="009A1B41" w:rsidRDefault="009A1B41" w:rsidP="009A1B4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HashiCorp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Consul</w:t>
      </w:r>
      <w:r w:rsidRPr="009A1B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(KV store, ACL).</w:t>
      </w:r>
    </w:p>
    <w:p w:rsidR="009A1B41" w:rsidRPr="009A1B41" w:rsidRDefault="009A1B41" w:rsidP="009A1B4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>Apache Zookeeper</w:t>
      </w:r>
      <w:r w:rsidRPr="009A1B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manual.</w:t>
      </w:r>
    </w:p>
    <w:p w:rsidR="009A1B41" w:rsidRPr="009A1B41" w:rsidRDefault="009A1B41" w:rsidP="009A1B4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Pr="009A1B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Service Registry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(via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kube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-proxy dan DNS).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B41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9A1B41">
        <w:rPr>
          <w:rFonts w:ascii="Times New Roman" w:hAnsi="Times New Roman" w:cs="Times New Roman"/>
          <w:b/>
          <w:bCs/>
          <w:sz w:val="24"/>
          <w:szCs w:val="24"/>
        </w:rPr>
        <w:t xml:space="preserve"> Alur</w:t>
      </w:r>
      <w:r w:rsidRPr="009A1B41">
        <w:rPr>
          <w:rFonts w:ascii="Times New Roman" w:hAnsi="Times New Roman" w:cs="Times New Roman"/>
          <w:sz w:val="24"/>
          <w:szCs w:val="24"/>
        </w:rPr>
        <w:t>:</w:t>
      </w:r>
    </w:p>
    <w:p w:rsidR="009A1B41" w:rsidRPr="009A1B41" w:rsidRDefault="009A1B41" w:rsidP="009A1B4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sz w:val="24"/>
          <w:szCs w:val="24"/>
        </w:rPr>
        <w:t xml:space="preserve">Service A startup →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Eureka.</w:t>
      </w:r>
    </w:p>
    <w:p w:rsidR="009A1B41" w:rsidRPr="009A1B41" w:rsidRDefault="009A1B41" w:rsidP="009A1B4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sz w:val="24"/>
          <w:szCs w:val="24"/>
        </w:rPr>
        <w:t xml:space="preserve">Service B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Service A →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Eureka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daftar instance.</w:t>
      </w:r>
    </w:p>
    <w:p w:rsidR="009A1B41" w:rsidRPr="009A1B41" w:rsidRDefault="009A1B41" w:rsidP="009A1B4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1B41">
        <w:rPr>
          <w:rFonts w:ascii="Times New Roman" w:hAnsi="Times New Roman" w:cs="Times New Roman"/>
          <w:sz w:val="24"/>
          <w:szCs w:val="24"/>
        </w:rPr>
        <w:t xml:space="preserve">Eureka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 xml:space="preserve"> Service A yang </w:t>
      </w:r>
      <w:proofErr w:type="spellStart"/>
      <w:r w:rsidRPr="009A1B4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A1B41">
        <w:rPr>
          <w:rFonts w:ascii="Times New Roman" w:hAnsi="Times New Roman" w:cs="Times New Roman"/>
          <w:sz w:val="24"/>
          <w:szCs w:val="24"/>
        </w:rPr>
        <w:t>.</w:t>
      </w:r>
    </w:p>
    <w:p w:rsidR="009A1B41" w:rsidRPr="009A1B41" w:rsidRDefault="009A1B41" w:rsidP="009A1B41">
      <w:pPr>
        <w:rPr>
          <w:rFonts w:ascii="Times New Roman" w:hAnsi="Times New Roman" w:cs="Times New Roman"/>
          <w:sz w:val="24"/>
          <w:szCs w:val="24"/>
        </w:rPr>
      </w:pPr>
    </w:p>
    <w:sectPr w:rsidR="009A1B41" w:rsidRPr="009A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C3E"/>
    <w:multiLevelType w:val="multilevel"/>
    <w:tmpl w:val="5BD2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83162"/>
    <w:multiLevelType w:val="multilevel"/>
    <w:tmpl w:val="649C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3039F"/>
    <w:multiLevelType w:val="multilevel"/>
    <w:tmpl w:val="1670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0560C"/>
    <w:multiLevelType w:val="multilevel"/>
    <w:tmpl w:val="B8D0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3066A"/>
    <w:multiLevelType w:val="multilevel"/>
    <w:tmpl w:val="700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C4E1A"/>
    <w:multiLevelType w:val="multilevel"/>
    <w:tmpl w:val="F850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770E0"/>
    <w:multiLevelType w:val="multilevel"/>
    <w:tmpl w:val="447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62998"/>
    <w:multiLevelType w:val="multilevel"/>
    <w:tmpl w:val="EB94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9235D"/>
    <w:multiLevelType w:val="multilevel"/>
    <w:tmpl w:val="CFFA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BC1E8A"/>
    <w:multiLevelType w:val="multilevel"/>
    <w:tmpl w:val="728E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97085E"/>
    <w:multiLevelType w:val="multilevel"/>
    <w:tmpl w:val="58BE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424908">
    <w:abstractNumId w:val="8"/>
  </w:num>
  <w:num w:numId="2" w16cid:durableId="934289745">
    <w:abstractNumId w:val="6"/>
  </w:num>
  <w:num w:numId="3" w16cid:durableId="1617833247">
    <w:abstractNumId w:val="5"/>
  </w:num>
  <w:num w:numId="4" w16cid:durableId="912279949">
    <w:abstractNumId w:val="4"/>
  </w:num>
  <w:num w:numId="5" w16cid:durableId="1848861585">
    <w:abstractNumId w:val="9"/>
  </w:num>
  <w:num w:numId="6" w16cid:durableId="849293302">
    <w:abstractNumId w:val="0"/>
  </w:num>
  <w:num w:numId="7" w16cid:durableId="638649817">
    <w:abstractNumId w:val="3"/>
  </w:num>
  <w:num w:numId="8" w16cid:durableId="1782338103">
    <w:abstractNumId w:val="1"/>
  </w:num>
  <w:num w:numId="9" w16cid:durableId="10452299">
    <w:abstractNumId w:val="2"/>
  </w:num>
  <w:num w:numId="10" w16cid:durableId="1035695117">
    <w:abstractNumId w:val="10"/>
  </w:num>
  <w:num w:numId="11" w16cid:durableId="1665812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41"/>
    <w:rsid w:val="0014482F"/>
    <w:rsid w:val="00325A12"/>
    <w:rsid w:val="009A1B41"/>
    <w:rsid w:val="009E3DD1"/>
    <w:rsid w:val="00A8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FBB4"/>
  <w15:chartTrackingRefBased/>
  <w15:docId w15:val="{C2EF925E-413F-4C64-8C76-41B6FB81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B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1</cp:revision>
  <dcterms:created xsi:type="dcterms:W3CDTF">2025-03-25T06:36:00Z</dcterms:created>
  <dcterms:modified xsi:type="dcterms:W3CDTF">2025-03-25T06:39:00Z</dcterms:modified>
</cp:coreProperties>
</file>