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 w:rsidRPr="00F634A2">
        <w:rPr>
          <w:sz w:val="36"/>
          <w:szCs w:val="36"/>
        </w:rPr>
        <w:t>Jason Delosh, MS,</w:t>
      </w:r>
      <w:r w:rsidR="00997EE0">
        <w:rPr>
          <w:sz w:val="36"/>
          <w:szCs w:val="36"/>
        </w:rPr>
        <w:t xml:space="preserve"> </w:t>
      </w:r>
      <w:r w:rsidRPr="00F634A2">
        <w:rPr>
          <w:sz w:val="36"/>
          <w:szCs w:val="36"/>
        </w:rPr>
        <w:t>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 w:rsidRPr="0001291B">
        <w:rPr>
          <w:sz w:val="20"/>
          <w:szCs w:val="20"/>
        </w:rPr>
        <w:t>Wake Forest, NC 27587 | 984-326-0297</w:t>
      </w:r>
      <w:r w:rsidR="00F634A2">
        <w:rPr>
          <w:sz w:val="20"/>
          <w:szCs w:val="20"/>
        </w:rPr>
        <w:t xml:space="preserve"> | delos001@gmail.com</w:t>
      </w:r>
      <w:r w:rsidRPr="0001291B">
        <w:rPr>
          <w:sz w:val="20"/>
          <w:szCs w:val="20"/>
        </w:rPr>
        <w:t xml:space="preserve"> | </w:t>
      </w:r>
      <w:hyperlink r:id="rId7" w:history="1">
        <w:r w:rsidRPr="0001291B"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299FF0D7" w:rsidR="00AF3B7A" w:rsidRPr="001A77A0" w:rsidRDefault="00187CDD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Executive Profile</w:t>
      </w:r>
    </w:p>
    <w:p w14:paraId="0CA21488" w14:textId="34A81417" w:rsidR="00187CDD" w:rsidRPr="00187CDD" w:rsidRDefault="0066797B" w:rsidP="00187CD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Data, c</w:t>
      </w:r>
      <w:r w:rsidR="00187CDD" w:rsidRPr="00187CDD">
        <w:rPr>
          <w:sz w:val="22"/>
          <w:szCs w:val="22"/>
        </w:rPr>
        <w:t>linical operations and process excellence leader with 1</w:t>
      </w:r>
      <w:r>
        <w:rPr>
          <w:sz w:val="22"/>
          <w:szCs w:val="22"/>
        </w:rPr>
        <w:t>8</w:t>
      </w:r>
      <w:r w:rsidR="00187CDD" w:rsidRPr="00187CDD">
        <w:rPr>
          <w:sz w:val="22"/>
          <w:szCs w:val="22"/>
        </w:rPr>
        <w:t>+ years in sponsor and CRO environments and 25+ years in regulated healthcare</w:t>
      </w:r>
      <w:r>
        <w:rPr>
          <w:sz w:val="22"/>
          <w:szCs w:val="22"/>
        </w:rPr>
        <w:t xml:space="preserve">.  </w:t>
      </w:r>
      <w:r w:rsidR="00E15006">
        <w:rPr>
          <w:sz w:val="22"/>
          <w:szCs w:val="22"/>
        </w:rPr>
        <w:t>Experienced</w:t>
      </w:r>
      <w:r w:rsidR="00187CDD" w:rsidRPr="00187CDD">
        <w:rPr>
          <w:sz w:val="22"/>
          <w:szCs w:val="22"/>
        </w:rPr>
        <w:t xml:space="preserve"> building durable, global operating models </w:t>
      </w:r>
      <w:r w:rsidR="00E15006">
        <w:rPr>
          <w:sz w:val="22"/>
          <w:szCs w:val="22"/>
        </w:rPr>
        <w:t>with d</w:t>
      </w:r>
      <w:r w:rsidR="00187CDD" w:rsidRPr="00187CDD">
        <w:rPr>
          <w:sz w:val="22"/>
          <w:szCs w:val="22"/>
        </w:rPr>
        <w:t>eep expertise spanning clinical operations delivery (start-up through close-out), inspection readiness, SOP and governance, risk-based quality management (RBQM/RBM), and cross-functional process optimization across multiple regions and partners. Known for translating ambiguous operational problems into clear process definitions, governance charters, measurable KPIs, and implementable change plans that stick.</w:t>
      </w:r>
    </w:p>
    <w:p w14:paraId="3491D316" w14:textId="77777777" w:rsidR="00DE0984" w:rsidRPr="001A77A0" w:rsidRDefault="00DE0984" w:rsidP="004D42C6">
      <w:pPr>
        <w:spacing w:after="0" w:line="240" w:lineRule="auto"/>
        <w:rPr>
          <w:sz w:val="22"/>
          <w:szCs w:val="22"/>
        </w:rPr>
      </w:pPr>
    </w:p>
    <w:p w14:paraId="6C218E5D" w14:textId="1956AE52" w:rsidR="00605EC7" w:rsidRPr="001A77A0" w:rsidRDefault="006B1C78" w:rsidP="00605EC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Value Proposition</w:t>
      </w:r>
    </w:p>
    <w:p w14:paraId="042B106C" w14:textId="0E91820D" w:rsidR="008D2002" w:rsidRPr="008D2002" w:rsidRDefault="008D2002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8D2002">
        <w:rPr>
          <w:sz w:val="22"/>
          <w:szCs w:val="22"/>
        </w:rPr>
        <w:t xml:space="preserve">Lead process excellence across </w:t>
      </w:r>
      <w:r>
        <w:rPr>
          <w:sz w:val="22"/>
          <w:szCs w:val="22"/>
        </w:rPr>
        <w:t>operational groups</w:t>
      </w:r>
      <w:r w:rsidRPr="008D2002">
        <w:rPr>
          <w:sz w:val="22"/>
          <w:szCs w:val="22"/>
        </w:rPr>
        <w:t>: assess current state, identify risks/gaps, design future state processes, and drive implementation with clear inputs/outputs and roles/responsibilities.</w:t>
      </w:r>
    </w:p>
    <w:p w14:paraId="0321A23B" w14:textId="77777777" w:rsidR="008D2002" w:rsidRPr="008D2002" w:rsidRDefault="008D2002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8D2002">
        <w:rPr>
          <w:sz w:val="22"/>
          <w:szCs w:val="22"/>
        </w:rPr>
        <w:t>Governance and document lifecycle management: operationalize SOP-aligned processes, strengthen inspection readiness, and ensure controlled documentation and training artifacts are audit-ready.</w:t>
      </w:r>
    </w:p>
    <w:p w14:paraId="3C595E3E" w14:textId="02D82968" w:rsidR="008D2002" w:rsidRPr="008D2002" w:rsidRDefault="008D2002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8D2002">
        <w:rPr>
          <w:sz w:val="22"/>
          <w:szCs w:val="22"/>
        </w:rPr>
        <w:t xml:space="preserve">Cross-functional leadership: partner with </w:t>
      </w:r>
      <w:r>
        <w:rPr>
          <w:sz w:val="22"/>
          <w:szCs w:val="22"/>
        </w:rPr>
        <w:t xml:space="preserve">Operations, </w:t>
      </w:r>
      <w:r w:rsidRPr="008D2002">
        <w:rPr>
          <w:sz w:val="22"/>
          <w:szCs w:val="22"/>
        </w:rPr>
        <w:t>Clinical, Data, Quality, Regulatory, Biostats</w:t>
      </w:r>
      <w:r w:rsidR="00EA4CA6">
        <w:rPr>
          <w:sz w:val="22"/>
          <w:szCs w:val="22"/>
        </w:rPr>
        <w:t xml:space="preserve"> </w:t>
      </w:r>
      <w:r w:rsidRPr="008D2002">
        <w:rPr>
          <w:sz w:val="22"/>
          <w:szCs w:val="22"/>
        </w:rPr>
        <w:t>and Process Owners to manage interdependencies and deliver change in a matrixed, global setting.</w:t>
      </w:r>
    </w:p>
    <w:p w14:paraId="4B813BD4" w14:textId="750375DF" w:rsidR="008D2002" w:rsidRPr="008D2002" w:rsidRDefault="008D2002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8D2002">
        <w:rPr>
          <w:sz w:val="22"/>
          <w:szCs w:val="22"/>
        </w:rPr>
        <w:t xml:space="preserve">Metrics-driven continuous improvement: define KPIs, monitor leading indicators, and run structured improvement workstreams to optimize internal/external </w:t>
      </w:r>
      <w:r w:rsidR="004963F8">
        <w:rPr>
          <w:sz w:val="22"/>
          <w:szCs w:val="22"/>
        </w:rPr>
        <w:t xml:space="preserve">processes and </w:t>
      </w:r>
      <w:r w:rsidRPr="008D2002">
        <w:rPr>
          <w:sz w:val="22"/>
          <w:szCs w:val="22"/>
        </w:rPr>
        <w:t>interfaces</w:t>
      </w:r>
      <w:r w:rsidR="004963F8">
        <w:rPr>
          <w:sz w:val="22"/>
          <w:szCs w:val="22"/>
        </w:rPr>
        <w:t xml:space="preserve"> with </w:t>
      </w:r>
      <w:r w:rsidRPr="008D2002">
        <w:rPr>
          <w:sz w:val="22"/>
          <w:szCs w:val="22"/>
        </w:rPr>
        <w:t>CROs</w:t>
      </w:r>
      <w:r w:rsidR="004963F8">
        <w:rPr>
          <w:sz w:val="22"/>
          <w:szCs w:val="22"/>
        </w:rPr>
        <w:t>/</w:t>
      </w:r>
      <w:r w:rsidRPr="008D2002">
        <w:rPr>
          <w:sz w:val="22"/>
          <w:szCs w:val="22"/>
        </w:rPr>
        <w:t>vendors.</w:t>
      </w:r>
    </w:p>
    <w:p w14:paraId="7C942670" w14:textId="77777777" w:rsidR="00605EC7" w:rsidRPr="001A77A0" w:rsidRDefault="00605EC7" w:rsidP="004D42C6">
      <w:pPr>
        <w:spacing w:after="0" w:line="240" w:lineRule="auto"/>
        <w:rPr>
          <w:sz w:val="22"/>
          <w:szCs w:val="22"/>
        </w:rPr>
      </w:pPr>
    </w:p>
    <w:p w14:paraId="332A4E37" w14:textId="77777777" w:rsidR="001A77A0" w:rsidRPr="001A77A0" w:rsidRDefault="001A77A0" w:rsidP="009D6153">
      <w:pPr>
        <w:spacing w:after="0" w:line="240" w:lineRule="auto"/>
        <w:rPr>
          <w:b/>
          <w:bCs/>
          <w:sz w:val="22"/>
          <w:szCs w:val="22"/>
        </w:rPr>
      </w:pPr>
      <w:r w:rsidRPr="001A77A0">
        <w:rPr>
          <w:b/>
          <w:bCs/>
          <w:sz w:val="22"/>
          <w:szCs w:val="22"/>
        </w:rPr>
        <w:t>Selected Leadership Impact</w:t>
      </w:r>
    </w:p>
    <w:p w14:paraId="71EE102E" w14:textId="58CFA42F" w:rsidR="00DA19DB" w:rsidRDefault="00DA19D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DA19DB">
        <w:rPr>
          <w:sz w:val="22"/>
          <w:szCs w:val="22"/>
        </w:rPr>
        <w:t xml:space="preserve">Eliminated external laboratory data submission rework from ~50% to 0% by standardizing acquisition and conformance </w:t>
      </w:r>
      <w:r w:rsidR="004745F0" w:rsidRPr="00DA19DB">
        <w:rPr>
          <w:sz w:val="22"/>
          <w:szCs w:val="22"/>
        </w:rPr>
        <w:t>procedures and</w:t>
      </w:r>
      <w:r w:rsidRPr="00DA19DB">
        <w:rPr>
          <w:sz w:val="22"/>
          <w:szCs w:val="22"/>
        </w:rPr>
        <w:t xml:space="preserve"> embedding</w:t>
      </w:r>
      <w:r w:rsidR="009C1813">
        <w:rPr>
          <w:sz w:val="22"/>
          <w:szCs w:val="22"/>
        </w:rPr>
        <w:t xml:space="preserve"> </w:t>
      </w:r>
      <w:r w:rsidRPr="00DA19DB">
        <w:rPr>
          <w:sz w:val="22"/>
          <w:szCs w:val="22"/>
        </w:rPr>
        <w:t>governance and oversight</w:t>
      </w:r>
      <w:r w:rsidR="000145CC">
        <w:rPr>
          <w:sz w:val="22"/>
          <w:szCs w:val="22"/>
        </w:rPr>
        <w:t xml:space="preserve"> into legacy procedures</w:t>
      </w:r>
      <w:r w:rsidRPr="00DA19DB">
        <w:rPr>
          <w:sz w:val="22"/>
          <w:szCs w:val="22"/>
        </w:rPr>
        <w:t>.</w:t>
      </w:r>
    </w:p>
    <w:p w14:paraId="02D2BB44" w14:textId="57C584DB" w:rsidR="00BF763B" w:rsidRPr="00DA19DB" w:rsidRDefault="00BF763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>Provide</w:t>
      </w:r>
      <w:r w:rsidR="006819C5">
        <w:rPr>
          <w:sz w:val="22"/>
          <w:szCs w:val="22"/>
        </w:rPr>
        <w:t>d</w:t>
      </w:r>
      <w:r>
        <w:rPr>
          <w:sz w:val="22"/>
          <w:szCs w:val="22"/>
        </w:rPr>
        <w:t xml:space="preserve"> subject matter expertise, </w:t>
      </w:r>
      <w:r w:rsidR="007055FA">
        <w:rPr>
          <w:sz w:val="22"/>
          <w:szCs w:val="22"/>
        </w:rPr>
        <w:t>contribute to assessment plan development and support decision/selection process for</w:t>
      </w:r>
      <w:r w:rsidR="00267F60">
        <w:rPr>
          <w:sz w:val="22"/>
          <w:szCs w:val="22"/>
        </w:rPr>
        <w:t xml:space="preserve"> enterprise data platforms</w:t>
      </w:r>
      <w:r w:rsidR="009C6412">
        <w:rPr>
          <w:sz w:val="22"/>
          <w:szCs w:val="22"/>
        </w:rPr>
        <w:t xml:space="preserve"> and </w:t>
      </w:r>
      <w:r w:rsidR="00BB067C">
        <w:rPr>
          <w:sz w:val="22"/>
          <w:szCs w:val="22"/>
        </w:rPr>
        <w:t>vendor</w:t>
      </w:r>
      <w:r w:rsidR="007055FA">
        <w:rPr>
          <w:sz w:val="22"/>
          <w:szCs w:val="22"/>
        </w:rPr>
        <w:t xml:space="preserve"> and </w:t>
      </w:r>
      <w:r w:rsidR="006819C5">
        <w:rPr>
          <w:sz w:val="22"/>
          <w:szCs w:val="22"/>
        </w:rPr>
        <w:t>CRO partnerships.</w:t>
      </w:r>
    </w:p>
    <w:p w14:paraId="54EFB1C4" w14:textId="1FD7B7CE" w:rsidR="00DA19DB" w:rsidRPr="00DA19DB" w:rsidRDefault="00DA19D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DA19DB">
        <w:rPr>
          <w:sz w:val="22"/>
          <w:szCs w:val="22"/>
        </w:rPr>
        <w:t>Replaced legacy, point-in-time “data freeze” controls with a longitudinal data stability surveillance capability, reducing rework burden and enabling continuous,</w:t>
      </w:r>
      <w:r w:rsidR="006C2435">
        <w:rPr>
          <w:sz w:val="22"/>
          <w:szCs w:val="22"/>
        </w:rPr>
        <w:t xml:space="preserve"> </w:t>
      </w:r>
      <w:r w:rsidRPr="00DA19DB">
        <w:rPr>
          <w:sz w:val="22"/>
          <w:szCs w:val="22"/>
        </w:rPr>
        <w:t>risk-based assessment of change.</w:t>
      </w:r>
    </w:p>
    <w:p w14:paraId="0A838C31" w14:textId="77777777" w:rsidR="00DA19DB" w:rsidRPr="00DA19DB" w:rsidRDefault="00DA19D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DA19DB">
        <w:rPr>
          <w:sz w:val="22"/>
          <w:szCs w:val="22"/>
        </w:rPr>
        <w:t>Redesigned data quality planning/specification to improve ownership and accountability, align terminology with issue management systems, and establish KPI-ready artifacts for ongoing oversight.</w:t>
      </w:r>
    </w:p>
    <w:p w14:paraId="73A5DB0F" w14:textId="77777777" w:rsidR="00DA19DB" w:rsidRPr="00DA19DB" w:rsidRDefault="00DA19D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DA19DB">
        <w:rPr>
          <w:sz w:val="22"/>
          <w:szCs w:val="22"/>
        </w:rPr>
        <w:t>Built and scaled a dedicated external/third-party data acquisition capability (team, processes, training infrastructure) to reduce skill burden on study teams and increase right-first-time execution.</w:t>
      </w:r>
    </w:p>
    <w:p w14:paraId="3CD1D58C" w14:textId="00C50079" w:rsidR="00DA19DB" w:rsidRDefault="00DA19DB" w:rsidP="00F0382A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DA19DB">
        <w:rPr>
          <w:sz w:val="22"/>
          <w:szCs w:val="22"/>
        </w:rPr>
        <w:t>Led cross-functional evaluation contributing to enterprise selection of a modern data</w:t>
      </w:r>
      <w:r w:rsidR="0067150E">
        <w:rPr>
          <w:sz w:val="22"/>
          <w:szCs w:val="22"/>
        </w:rPr>
        <w:t xml:space="preserve"> intelligence</w:t>
      </w:r>
      <w:r w:rsidRPr="00DA19DB">
        <w:rPr>
          <w:sz w:val="22"/>
          <w:szCs w:val="22"/>
        </w:rPr>
        <w:t xml:space="preserve"> platform to replace manual, macro-driven legacy processes; d</w:t>
      </w:r>
      <w:r w:rsidR="0067150E">
        <w:rPr>
          <w:sz w:val="22"/>
          <w:szCs w:val="22"/>
        </w:rPr>
        <w:t xml:space="preserve">eveloped </w:t>
      </w:r>
      <w:r w:rsidRPr="00DA19DB">
        <w:rPr>
          <w:sz w:val="22"/>
          <w:szCs w:val="22"/>
        </w:rPr>
        <w:t>roadmap for adoption.</w:t>
      </w:r>
    </w:p>
    <w:p w14:paraId="65E28DD5" w14:textId="77777777" w:rsidR="0006473A" w:rsidRDefault="0006473A" w:rsidP="0006473A">
      <w:pPr>
        <w:spacing w:after="0" w:line="240" w:lineRule="auto"/>
        <w:rPr>
          <w:b/>
          <w:bCs/>
          <w:sz w:val="22"/>
          <w:szCs w:val="22"/>
        </w:rPr>
      </w:pPr>
    </w:p>
    <w:p w14:paraId="258D2D8B" w14:textId="0C6D4107" w:rsidR="0006473A" w:rsidRDefault="0006473A" w:rsidP="0006473A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Core Competencies</w:t>
      </w:r>
    </w:p>
    <w:p w14:paraId="30B8D2A1" w14:textId="4D062694" w:rsidR="0006473A" w:rsidRP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 xml:space="preserve">Global </w:t>
      </w:r>
      <w:r w:rsidR="00672148">
        <w:rPr>
          <w:sz w:val="22"/>
          <w:szCs w:val="22"/>
        </w:rPr>
        <w:t xml:space="preserve">cross functional </w:t>
      </w:r>
      <w:r w:rsidRPr="0006473A">
        <w:rPr>
          <w:sz w:val="22"/>
          <w:szCs w:val="22"/>
        </w:rPr>
        <w:t>process design and harmonization</w:t>
      </w:r>
    </w:p>
    <w:p w14:paraId="3D7544C7" w14:textId="77777777" w:rsidR="0006473A" w:rsidRP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>Continuous improvement (Lean Six Sigma), process mapping, Kaizen</w:t>
      </w:r>
    </w:p>
    <w:p w14:paraId="56DC5B69" w14:textId="77777777" w:rsidR="0006473A" w:rsidRP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>SOP governance, controlled documentation, training readiness</w:t>
      </w:r>
    </w:p>
    <w:p w14:paraId="5EABB22B" w14:textId="77777777" w:rsidR="0006473A" w:rsidRP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>Inspection readiness, compliance risk identification/mitigation</w:t>
      </w:r>
    </w:p>
    <w:p w14:paraId="7BDF1274" w14:textId="77777777" w:rsidR="0006473A" w:rsidRP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>End-to-end trial operations (start-up, conduct, close-out)</w:t>
      </w:r>
    </w:p>
    <w:p w14:paraId="37D3EF7E" w14:textId="77777777" w:rsidR="0006473A" w:rsidRDefault="0006473A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06473A">
        <w:rPr>
          <w:sz w:val="22"/>
          <w:szCs w:val="22"/>
        </w:rPr>
        <w:t>CRO/vendor oversight; internal-external process interfaces</w:t>
      </w:r>
    </w:p>
    <w:p w14:paraId="09F4905F" w14:textId="77777777" w:rsidR="006C5924" w:rsidRPr="006C5924" w:rsidRDefault="006C5924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6C5924">
        <w:rPr>
          <w:sz w:val="22"/>
          <w:szCs w:val="22"/>
        </w:rPr>
        <w:t>RBQM/RBM, centralized monitoring enablement, issue workflows</w:t>
      </w:r>
    </w:p>
    <w:p w14:paraId="06533FFE" w14:textId="77777777" w:rsidR="006C5924" w:rsidRPr="006C5924" w:rsidRDefault="006C5924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6C5924">
        <w:rPr>
          <w:sz w:val="22"/>
          <w:szCs w:val="22"/>
        </w:rPr>
        <w:t>Metrics/KPI design, operational reporting, dashboards</w:t>
      </w:r>
    </w:p>
    <w:p w14:paraId="42CA9E95" w14:textId="77777777" w:rsidR="006C5924" w:rsidRPr="006C5924" w:rsidRDefault="006C5924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6C5924">
        <w:rPr>
          <w:sz w:val="22"/>
          <w:szCs w:val="22"/>
        </w:rPr>
        <w:t>Change management, stakeholder alignment, matrix leadership</w:t>
      </w:r>
    </w:p>
    <w:p w14:paraId="56D6CFF3" w14:textId="6CE13F2F" w:rsidR="006C5924" w:rsidRPr="006C5924" w:rsidRDefault="006C5924" w:rsidP="00E16878">
      <w:pPr>
        <w:pStyle w:val="ListParagraph"/>
        <w:numPr>
          <w:ilvl w:val="0"/>
          <w:numId w:val="24"/>
        </w:numPr>
        <w:spacing w:after="0" w:line="240" w:lineRule="auto"/>
        <w:ind w:left="360"/>
        <w:rPr>
          <w:sz w:val="22"/>
          <w:szCs w:val="22"/>
        </w:rPr>
      </w:pPr>
      <w:r w:rsidRPr="006C5924">
        <w:rPr>
          <w:sz w:val="22"/>
          <w:szCs w:val="22"/>
        </w:rPr>
        <w:t>Technology enablement (EDC/CTMS/eTMF/IRT ecosystems; Jira/Git)</w:t>
      </w: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pict w14:anchorId="429BA69E">
          <v:rect id="_x0000_i1025" style="width:0;height:1.5pt" o:hralign="center" o:hrstd="t" o:hr="t" fillcolor="#a0a0a0" stroked="f"/>
        </w:pict>
      </w:r>
    </w:p>
    <w:p w14:paraId="02B9B403" w14:textId="77777777" w:rsidR="00074B01" w:rsidRDefault="00074B01" w:rsidP="00B66E2C">
      <w:pPr>
        <w:spacing w:after="0" w:line="240" w:lineRule="auto"/>
        <w:rPr>
          <w:b/>
          <w:bCs/>
          <w:sz w:val="22"/>
          <w:szCs w:val="22"/>
        </w:rPr>
      </w:pPr>
    </w:p>
    <w:p w14:paraId="276A36BD" w14:textId="55B7AECC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Professional Experience</w:t>
      </w:r>
      <w:r w:rsidR="00841130" w:rsidRPr="009D014D">
        <w:rPr>
          <w:b/>
          <w:bCs/>
          <w:sz w:val="22"/>
          <w:szCs w:val="22"/>
        </w:rPr>
        <w:t xml:space="preserve"> </w:t>
      </w:r>
    </w:p>
    <w:p w14:paraId="30C2C016" w14:textId="09F455E1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BioMarin Pharmaceutical —</w:t>
      </w:r>
      <w:r w:rsidR="00024286" w:rsidRPr="009D014D">
        <w:rPr>
          <w:b/>
          <w:bCs/>
          <w:sz w:val="22"/>
          <w:szCs w:val="22"/>
        </w:rPr>
        <w:t xml:space="preserve"> </w:t>
      </w:r>
      <w:r w:rsidRPr="00AF3B7A">
        <w:rPr>
          <w:i/>
          <w:iCs/>
          <w:sz w:val="22"/>
          <w:szCs w:val="22"/>
        </w:rPr>
        <w:t>Wake Forest, NC (Remote)</w:t>
      </w:r>
      <w:r w:rsidR="00841130" w:rsidRPr="009D014D">
        <w:rPr>
          <w:i/>
          <w:iCs/>
          <w:sz w:val="22"/>
          <w:szCs w:val="22"/>
        </w:rPr>
        <w:t xml:space="preserve">, </w:t>
      </w:r>
      <w:r w:rsidR="00024286" w:rsidRPr="009D014D">
        <w:rPr>
          <w:i/>
          <w:iCs/>
          <w:sz w:val="22"/>
          <w:szCs w:val="22"/>
        </w:rPr>
        <w:t xml:space="preserve">(Aug 2020 – </w:t>
      </w:r>
      <w:r w:rsidR="002965A7">
        <w:rPr>
          <w:i/>
          <w:iCs/>
          <w:sz w:val="22"/>
          <w:szCs w:val="22"/>
        </w:rPr>
        <w:t>Jan 2026</w:t>
      </w:r>
      <w:r w:rsidR="00024286" w:rsidRPr="009D014D">
        <w:rPr>
          <w:i/>
          <w:iCs/>
          <w:sz w:val="22"/>
          <w:szCs w:val="22"/>
        </w:rPr>
        <w:t>)</w:t>
      </w:r>
    </w:p>
    <w:p w14:paraId="3A4FD426" w14:textId="55F3BC6E" w:rsidR="00AF3B7A" w:rsidRDefault="00431472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External </w:t>
      </w:r>
      <w:r w:rsidR="00AF3B7A" w:rsidRPr="00AF3B7A">
        <w:rPr>
          <w:b/>
          <w:bCs/>
          <w:sz w:val="22"/>
          <w:szCs w:val="22"/>
        </w:rPr>
        <w:t>Data Acquisition</w:t>
      </w:r>
      <w:r w:rsidR="00D2300C">
        <w:rPr>
          <w:b/>
          <w:bCs/>
          <w:sz w:val="22"/>
          <w:szCs w:val="22"/>
        </w:rPr>
        <w:t xml:space="preserve"> Head</w:t>
      </w:r>
      <w:r w:rsidR="00AF3B7A" w:rsidRPr="00AF3B7A">
        <w:rPr>
          <w:sz w:val="22"/>
          <w:szCs w:val="22"/>
        </w:rPr>
        <w:t xml:space="preserve"> (Feb 2024 – </w:t>
      </w:r>
      <w:r w:rsidR="002965A7">
        <w:rPr>
          <w:sz w:val="22"/>
          <w:szCs w:val="22"/>
        </w:rPr>
        <w:t>Jan 2026</w:t>
      </w:r>
      <w:r w:rsidR="00AF3B7A" w:rsidRPr="00AF3B7A">
        <w:rPr>
          <w:sz w:val="22"/>
          <w:szCs w:val="22"/>
        </w:rPr>
        <w:t>)</w:t>
      </w:r>
    </w:p>
    <w:p w14:paraId="0CD166BD" w14:textId="77777777" w:rsidR="005644C5" w:rsidRPr="005E1B99" w:rsidRDefault="005644C5" w:rsidP="005E1B9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5E1B99">
        <w:rPr>
          <w:sz w:val="22"/>
          <w:szCs w:val="22"/>
        </w:rPr>
        <w:t>Led organizational transformation of third-party/external data acquisition, establishing governance frameworks, standards, and operating procedures across domains and modalities to improve quality and execution efficiency.</w:t>
      </w:r>
    </w:p>
    <w:p w14:paraId="585F0633" w14:textId="77777777" w:rsidR="005644C5" w:rsidRPr="005E1B99" w:rsidRDefault="005644C5" w:rsidP="005E1B9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5E1B99">
        <w:rPr>
          <w:sz w:val="22"/>
          <w:szCs w:val="22"/>
        </w:rPr>
        <w:t xml:space="preserve">Developed capability roadmaps and future state operating </w:t>
      </w:r>
      <w:proofErr w:type="gramStart"/>
      <w:r w:rsidRPr="005E1B99">
        <w:rPr>
          <w:sz w:val="22"/>
          <w:szCs w:val="22"/>
        </w:rPr>
        <w:t>models;</w:t>
      </w:r>
      <w:proofErr w:type="gramEnd"/>
      <w:r w:rsidRPr="005E1B99">
        <w:rPr>
          <w:sz w:val="22"/>
          <w:szCs w:val="22"/>
        </w:rPr>
        <w:t xml:space="preserve"> integrated process changes into downstream clinical, data management, and submission readiness workflows.</w:t>
      </w:r>
    </w:p>
    <w:p w14:paraId="507DAC71" w14:textId="77777777" w:rsidR="005644C5" w:rsidRPr="005E1B99" w:rsidRDefault="005644C5" w:rsidP="005E1B9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5E1B99">
        <w:rPr>
          <w:sz w:val="22"/>
          <w:szCs w:val="22"/>
        </w:rPr>
        <w:t>Directed a multidisciplinary team (data science, development, clinical) delivering fit-for-purpose external data acquisition and conformance with end-to-end accountability for timelines, stakeholders, risks, and deliverables.</w:t>
      </w:r>
    </w:p>
    <w:p w14:paraId="004D43B2" w14:textId="77777777" w:rsidR="005644C5" w:rsidRPr="005E1B99" w:rsidRDefault="005644C5" w:rsidP="005E1B9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5E1B99">
        <w:rPr>
          <w:sz w:val="22"/>
          <w:szCs w:val="22"/>
        </w:rPr>
        <w:t>Partnered cross-functionally to define oversight metrics and monitoring routines; instituted process controls to reduce variability and improve right-first-time outcomes.</w:t>
      </w:r>
    </w:p>
    <w:p w14:paraId="2F2AB292" w14:textId="77777777" w:rsidR="005644C5" w:rsidRPr="005E1B99" w:rsidRDefault="005644C5" w:rsidP="005E1B9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5E1B99">
        <w:rPr>
          <w:sz w:val="22"/>
          <w:szCs w:val="22"/>
        </w:rPr>
        <w:t>Supported vendor interface optimization (labs and technology partners): clarified inputs/outputs, issue escalation pathways, and remediation tracking.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E8BDB88" w14:textId="309AAC35" w:rsidR="00DC4461" w:rsidRDefault="00684735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Associate Director, Data Quality Sciences</w:t>
      </w:r>
      <w:r w:rsidRPr="00AF3B7A">
        <w:rPr>
          <w:sz w:val="22"/>
          <w:szCs w:val="22"/>
        </w:rPr>
        <w:t xml:space="preserve"> (Aug 2022 – </w:t>
      </w:r>
      <w:r w:rsidR="00CD17F1">
        <w:rPr>
          <w:sz w:val="22"/>
          <w:szCs w:val="22"/>
        </w:rPr>
        <w:t>Jul</w:t>
      </w:r>
      <w:r w:rsidR="008869F9">
        <w:rPr>
          <w:sz w:val="22"/>
          <w:szCs w:val="22"/>
        </w:rPr>
        <w:t xml:space="preserve"> </w:t>
      </w:r>
      <w:r>
        <w:rPr>
          <w:sz w:val="22"/>
          <w:szCs w:val="22"/>
        </w:rPr>
        <w:t>2025</w:t>
      </w:r>
      <w:r w:rsidRPr="00AF3B7A">
        <w:rPr>
          <w:sz w:val="22"/>
          <w:szCs w:val="22"/>
        </w:rPr>
        <w:t>)</w:t>
      </w:r>
      <w:r w:rsidR="004B3E15">
        <w:rPr>
          <w:sz w:val="22"/>
          <w:szCs w:val="22"/>
        </w:rPr>
        <w:t xml:space="preserve"> - </w:t>
      </w:r>
      <w:r w:rsidR="00DC4461">
        <w:rPr>
          <w:sz w:val="22"/>
          <w:szCs w:val="22"/>
        </w:rPr>
        <w:t>(Concurrent role)</w:t>
      </w:r>
    </w:p>
    <w:p w14:paraId="2FD34A08" w14:textId="5128CA25" w:rsidR="002C43E2" w:rsidRPr="00B10AFC" w:rsidRDefault="002C43E2" w:rsidP="00B10AF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B10AFC">
        <w:rPr>
          <w:sz w:val="22"/>
          <w:szCs w:val="22"/>
        </w:rPr>
        <w:t>Led redesign and implementation of data quality surveillance planning, strengthening accountability, oversight routines, and alignment to upstream/downstream processes</w:t>
      </w:r>
      <w:r w:rsidR="00542340" w:rsidRPr="00B10AFC">
        <w:rPr>
          <w:sz w:val="22"/>
          <w:szCs w:val="22"/>
        </w:rPr>
        <w:t xml:space="preserve">, </w:t>
      </w:r>
      <w:r w:rsidRPr="00B10AFC">
        <w:rPr>
          <w:sz w:val="22"/>
          <w:szCs w:val="22"/>
        </w:rPr>
        <w:t>regulatory expectations</w:t>
      </w:r>
      <w:r w:rsidR="00542340" w:rsidRPr="00B10AFC">
        <w:rPr>
          <w:sz w:val="22"/>
          <w:szCs w:val="22"/>
        </w:rPr>
        <w:t xml:space="preserve"> and </w:t>
      </w:r>
      <w:r w:rsidR="00B10AFC" w:rsidRPr="00B10AFC">
        <w:rPr>
          <w:sz w:val="22"/>
          <w:szCs w:val="22"/>
        </w:rPr>
        <w:t>future</w:t>
      </w:r>
      <w:r w:rsidR="00542340" w:rsidRPr="00B10AFC">
        <w:rPr>
          <w:sz w:val="22"/>
          <w:szCs w:val="22"/>
        </w:rPr>
        <w:t xml:space="preserve"> AI enablement</w:t>
      </w:r>
      <w:r w:rsidRPr="00B10AFC">
        <w:rPr>
          <w:sz w:val="22"/>
          <w:szCs w:val="22"/>
        </w:rPr>
        <w:t>.</w:t>
      </w:r>
    </w:p>
    <w:p w14:paraId="57CBD1E6" w14:textId="4CCB999A" w:rsidR="002C43E2" w:rsidRPr="00B10AFC" w:rsidRDefault="00CF2EAD" w:rsidP="00B10AF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B10AFC">
        <w:rPr>
          <w:sz w:val="22"/>
          <w:szCs w:val="22"/>
        </w:rPr>
        <w:t>Designed and b</w:t>
      </w:r>
      <w:r w:rsidR="002C43E2" w:rsidRPr="00B10AFC">
        <w:rPr>
          <w:sz w:val="22"/>
          <w:szCs w:val="22"/>
        </w:rPr>
        <w:t>uilt a longitudinal data stability surveillance proof-of-concept (R/SQL/Spotfire/Git) to enable continuous quality assessment and reduce burdensome manual controls.</w:t>
      </w:r>
    </w:p>
    <w:p w14:paraId="414038D9" w14:textId="77777777" w:rsidR="002C43E2" w:rsidRPr="00B10AFC" w:rsidRDefault="002C43E2" w:rsidP="00B10AF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B10AFC">
        <w:rPr>
          <w:sz w:val="22"/>
          <w:szCs w:val="22"/>
        </w:rPr>
        <w:t xml:space="preserve">Advised leadership on technology strategy and modernization </w:t>
      </w:r>
      <w:proofErr w:type="gramStart"/>
      <w:r w:rsidRPr="00B10AFC">
        <w:rPr>
          <w:sz w:val="22"/>
          <w:szCs w:val="22"/>
        </w:rPr>
        <w:t>initiatives;</w:t>
      </w:r>
      <w:proofErr w:type="gramEnd"/>
      <w:r w:rsidRPr="00B10AFC">
        <w:rPr>
          <w:sz w:val="22"/>
          <w:szCs w:val="22"/>
        </w:rPr>
        <w:t xml:space="preserve"> contributed to platform evaluations and AI/ML readiness foundations for clinical data oversight.</w:t>
      </w:r>
    </w:p>
    <w:p w14:paraId="57D1C3EF" w14:textId="77777777" w:rsidR="002C43E2" w:rsidRPr="00B10AFC" w:rsidRDefault="002C43E2" w:rsidP="00B10AF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B10AFC">
        <w:rPr>
          <w:sz w:val="22"/>
          <w:szCs w:val="22"/>
        </w:rPr>
        <w:t>Drove cross-functional process change through structured analysis, clear decision frameworks, and practical change management in a global matrix environment.</w:t>
      </w:r>
    </w:p>
    <w:p w14:paraId="41056F0A" w14:textId="77777777" w:rsidR="00A80078" w:rsidRPr="005815A2" w:rsidRDefault="00A80078" w:rsidP="00A80078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Contributed to</w:t>
      </w:r>
      <w:r w:rsidRPr="00EE5F8A">
        <w:rPr>
          <w:sz w:val="22"/>
          <w:szCs w:val="22"/>
        </w:rPr>
        <w:t xml:space="preserve"> enterprise vendor strategy decisions (CRO and laboratory preferred partner initiatives), strengthening negotiation positioning and accelerating initiation timelines.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Senior Manager, Clinical Data Management Sciences</w:t>
      </w:r>
      <w:r w:rsidRPr="00AF3B7A">
        <w:rPr>
          <w:sz w:val="22"/>
          <w:szCs w:val="22"/>
        </w:rPr>
        <w:t xml:space="preserve"> (Feb 2021 – Aug 2022)</w:t>
      </w:r>
    </w:p>
    <w:p w14:paraId="6C0A6EA7" w14:textId="77777777" w:rsidR="00135637" w:rsidRPr="009D014D" w:rsidRDefault="00135637" w:rsidP="00135637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Accountable for the planning, execution, monitoring, control, and close-out of all data </w:t>
      </w:r>
      <w:r>
        <w:rPr>
          <w:sz w:val="22"/>
          <w:szCs w:val="22"/>
        </w:rPr>
        <w:t xml:space="preserve">acquisition and quality </w:t>
      </w:r>
      <w:r w:rsidRPr="009D014D">
        <w:rPr>
          <w:sz w:val="22"/>
          <w:szCs w:val="22"/>
        </w:rPr>
        <w:t>activities in accordance with the study plan and SOPs</w:t>
      </w:r>
      <w:r>
        <w:rPr>
          <w:sz w:val="22"/>
          <w:szCs w:val="22"/>
        </w:rPr>
        <w:t xml:space="preserve"> and regulatory requirements</w:t>
      </w:r>
      <w:r w:rsidRPr="009D014D">
        <w:rPr>
          <w:sz w:val="22"/>
          <w:szCs w:val="22"/>
        </w:rPr>
        <w:t>.</w:t>
      </w:r>
    </w:p>
    <w:p w14:paraId="6C909342" w14:textId="7016FC30" w:rsidR="00AF3B7A" w:rsidRDefault="00234D43" w:rsidP="007E49FB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Directed </w:t>
      </w:r>
      <w:r w:rsidR="00BB3D24" w:rsidRPr="009D014D">
        <w:rPr>
          <w:sz w:val="22"/>
          <w:szCs w:val="22"/>
        </w:rPr>
        <w:t>global matrix team</w:t>
      </w:r>
      <w:r w:rsidR="00856F2F" w:rsidRPr="009D014D">
        <w:rPr>
          <w:sz w:val="22"/>
          <w:szCs w:val="22"/>
        </w:rPr>
        <w:t>s</w:t>
      </w:r>
      <w:r w:rsidR="00BB3D24" w:rsidRPr="009D014D">
        <w:rPr>
          <w:sz w:val="22"/>
          <w:szCs w:val="22"/>
        </w:rPr>
        <w:t xml:space="preserve"> </w:t>
      </w:r>
      <w:r w:rsidR="001A7B6B">
        <w:rPr>
          <w:sz w:val="22"/>
          <w:szCs w:val="22"/>
        </w:rPr>
        <w:t xml:space="preserve">and external </w:t>
      </w:r>
      <w:r w:rsidR="00111C7F">
        <w:rPr>
          <w:sz w:val="22"/>
          <w:szCs w:val="22"/>
        </w:rPr>
        <w:t>vendors</w:t>
      </w:r>
      <w:r w:rsidR="001A7B6B">
        <w:rPr>
          <w:sz w:val="22"/>
          <w:szCs w:val="22"/>
        </w:rPr>
        <w:t xml:space="preserve">/partners </w:t>
      </w:r>
      <w:r w:rsidR="00856F2F" w:rsidRPr="009D014D">
        <w:rPr>
          <w:sz w:val="22"/>
          <w:szCs w:val="22"/>
        </w:rPr>
        <w:t>responsible for</w:t>
      </w:r>
      <w:r w:rsidR="00BB3D24" w:rsidRPr="009D014D">
        <w:rPr>
          <w:sz w:val="22"/>
          <w:szCs w:val="22"/>
        </w:rPr>
        <w:t xml:space="preserve"> </w:t>
      </w:r>
      <w:r w:rsidR="00856F2F" w:rsidRPr="009D014D">
        <w:rPr>
          <w:sz w:val="22"/>
          <w:szCs w:val="22"/>
        </w:rPr>
        <w:t xml:space="preserve">system </w:t>
      </w:r>
      <w:r w:rsidR="00DA6263">
        <w:rPr>
          <w:sz w:val="22"/>
          <w:szCs w:val="22"/>
        </w:rPr>
        <w:t xml:space="preserve">design and </w:t>
      </w:r>
      <w:r w:rsidR="00856F2F" w:rsidRPr="009D014D">
        <w:rPr>
          <w:sz w:val="22"/>
          <w:szCs w:val="22"/>
        </w:rPr>
        <w:t xml:space="preserve">setup, </w:t>
      </w:r>
      <w:r w:rsidR="009F218A">
        <w:rPr>
          <w:sz w:val="22"/>
          <w:szCs w:val="22"/>
        </w:rPr>
        <w:t>3</w:t>
      </w:r>
      <w:r w:rsidR="009F218A" w:rsidRPr="009F218A">
        <w:rPr>
          <w:sz w:val="22"/>
          <w:szCs w:val="22"/>
          <w:vertAlign w:val="superscript"/>
        </w:rPr>
        <w:t>rd</w:t>
      </w:r>
      <w:r w:rsidR="009F218A">
        <w:rPr>
          <w:sz w:val="22"/>
          <w:szCs w:val="22"/>
        </w:rPr>
        <w:t xml:space="preserve"> party data setup, </w:t>
      </w:r>
      <w:r w:rsidR="00856F2F" w:rsidRPr="009D014D">
        <w:rPr>
          <w:sz w:val="22"/>
          <w:szCs w:val="22"/>
        </w:rPr>
        <w:t xml:space="preserve">data </w:t>
      </w:r>
      <w:r w:rsidR="002309B8" w:rsidRPr="009D014D">
        <w:rPr>
          <w:sz w:val="22"/>
          <w:szCs w:val="22"/>
        </w:rPr>
        <w:t>acquisition,</w:t>
      </w:r>
      <w:r w:rsidR="00AF3B7A" w:rsidRPr="00AF3B7A">
        <w:rPr>
          <w:sz w:val="22"/>
          <w:szCs w:val="22"/>
        </w:rPr>
        <w:t xml:space="preserve"> </w:t>
      </w:r>
      <w:r w:rsidR="00BB3D24" w:rsidRPr="009D014D">
        <w:rPr>
          <w:sz w:val="22"/>
          <w:szCs w:val="22"/>
        </w:rPr>
        <w:t xml:space="preserve">and </w:t>
      </w:r>
      <w:r w:rsidRPr="009D014D">
        <w:rPr>
          <w:sz w:val="22"/>
          <w:szCs w:val="22"/>
        </w:rPr>
        <w:t xml:space="preserve">data </w:t>
      </w:r>
      <w:r w:rsidR="00BB3D24" w:rsidRPr="009D014D">
        <w:rPr>
          <w:sz w:val="22"/>
          <w:szCs w:val="22"/>
        </w:rPr>
        <w:t>quality activities</w:t>
      </w:r>
      <w:r w:rsidRPr="009D014D">
        <w:rPr>
          <w:sz w:val="22"/>
          <w:szCs w:val="22"/>
        </w:rPr>
        <w:t>.</w:t>
      </w:r>
    </w:p>
    <w:p w14:paraId="234289AF" w14:textId="77777777" w:rsidR="00D1552E" w:rsidRPr="00D753D0" w:rsidRDefault="00D1552E" w:rsidP="00D753D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753D0">
        <w:rPr>
          <w:sz w:val="22"/>
          <w:szCs w:val="22"/>
        </w:rPr>
        <w:t>Implemented operational reporting and dashboards to instrument process health and performance; reduced manual effort and improved consistency of oversight.</w:t>
      </w:r>
    </w:p>
    <w:p w14:paraId="56B99F9A" w14:textId="77777777" w:rsidR="00D753D0" w:rsidRPr="00D753D0" w:rsidRDefault="00D753D0" w:rsidP="00D753D0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 w:rsidRPr="00D753D0">
        <w:rPr>
          <w:sz w:val="22"/>
          <w:szCs w:val="22"/>
        </w:rPr>
        <w:t>Conducted root cause analysis on recurring external data quality issues; standardized remediation workflows and drove vendor performance improvements.</w:t>
      </w:r>
    </w:p>
    <w:p w14:paraId="14705736" w14:textId="2496D6E5" w:rsidR="007E49FB" w:rsidRDefault="00000000" w:rsidP="00F514FB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1EF127F6">
          <v:rect id="_x0000_i1026" style="width:0;height:1.5pt" o:hralign="center" o:hrstd="t" o:hr="t" fillcolor="#a0a0a0" stroked="f"/>
        </w:pict>
      </w:r>
    </w:p>
    <w:p w14:paraId="1594B31A" w14:textId="77777777" w:rsidR="00DC4461" w:rsidRPr="00AF3B7A" w:rsidRDefault="00382714" w:rsidP="00DC446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Sr. Data Scientist, </w:t>
      </w:r>
      <w:r w:rsidR="00276B05">
        <w:rPr>
          <w:b/>
          <w:bCs/>
          <w:sz w:val="22"/>
          <w:szCs w:val="22"/>
        </w:rPr>
        <w:t xml:space="preserve">Data Management </w:t>
      </w:r>
      <w:r w:rsidR="00AF3B7A" w:rsidRPr="00AF3B7A">
        <w:rPr>
          <w:b/>
          <w:bCs/>
          <w:sz w:val="22"/>
          <w:szCs w:val="22"/>
        </w:rPr>
        <w:t>Consultant</w:t>
      </w:r>
      <w:r w:rsidR="00AF3B7A" w:rsidRPr="00AF3B7A">
        <w:rPr>
          <w:sz w:val="22"/>
          <w:szCs w:val="22"/>
        </w:rPr>
        <w:t xml:space="preserve"> </w:t>
      </w:r>
      <w:r w:rsidR="00DC4461" w:rsidRPr="00AF3B7A">
        <w:rPr>
          <w:sz w:val="22"/>
          <w:szCs w:val="22"/>
        </w:rPr>
        <w:t>(Aug 2020 – Feb 2021)</w:t>
      </w:r>
    </w:p>
    <w:p w14:paraId="54DC250A" w14:textId="04A7B0B5" w:rsidR="00FD2A19" w:rsidRDefault="00AF3B7A" w:rsidP="007E49FB">
      <w:pPr>
        <w:spacing w:after="0" w:line="240" w:lineRule="auto"/>
        <w:rPr>
          <w:i/>
          <w:iCs/>
          <w:sz w:val="22"/>
          <w:szCs w:val="22"/>
        </w:rPr>
      </w:pPr>
      <w:r w:rsidRPr="00AF3B7A">
        <w:rPr>
          <w:i/>
          <w:iCs/>
          <w:sz w:val="22"/>
          <w:szCs w:val="22"/>
        </w:rPr>
        <w:t>(Ivory Solutions</w:t>
      </w:r>
      <w:r w:rsidR="00DC4461">
        <w:rPr>
          <w:i/>
          <w:iCs/>
          <w:sz w:val="22"/>
          <w:szCs w:val="22"/>
        </w:rPr>
        <w:t>, Contract</w:t>
      </w:r>
      <w:r w:rsidRPr="00AF3B7A">
        <w:rPr>
          <w:i/>
          <w:iCs/>
          <w:sz w:val="22"/>
          <w:szCs w:val="22"/>
        </w:rPr>
        <w:t>)</w:t>
      </w:r>
      <w:r w:rsidR="00276B05">
        <w:rPr>
          <w:i/>
          <w:iCs/>
          <w:sz w:val="22"/>
          <w:szCs w:val="22"/>
        </w:rPr>
        <w:t xml:space="preserve"> </w:t>
      </w:r>
    </w:p>
    <w:p w14:paraId="711BF978" w14:textId="70E681B9" w:rsidR="002F01F3" w:rsidRPr="00AF3B7A" w:rsidRDefault="002F01F3" w:rsidP="002F01F3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Developed </w:t>
      </w:r>
      <w:r w:rsidRPr="00AF3B7A">
        <w:rPr>
          <w:sz w:val="22"/>
          <w:szCs w:val="22"/>
        </w:rPr>
        <w:t>data transformation and aggregation</w:t>
      </w:r>
      <w:r w:rsidRPr="009D014D">
        <w:rPr>
          <w:sz w:val="22"/>
          <w:szCs w:val="22"/>
        </w:rPr>
        <w:t xml:space="preserve"> procedures, using R,</w:t>
      </w:r>
      <w:r w:rsidRPr="00AF3B7A">
        <w:rPr>
          <w:sz w:val="22"/>
          <w:szCs w:val="22"/>
        </w:rPr>
        <w:t xml:space="preserve"> to enhance</w:t>
      </w:r>
      <w:r>
        <w:rPr>
          <w:sz w:val="22"/>
          <w:szCs w:val="22"/>
        </w:rPr>
        <w:t xml:space="preserve"> data</w:t>
      </w:r>
      <w:r w:rsidRPr="00AF3B7A">
        <w:rPr>
          <w:sz w:val="22"/>
          <w:szCs w:val="22"/>
        </w:rPr>
        <w:t xml:space="preserve"> review and compliance monitoring</w:t>
      </w:r>
      <w:r w:rsidRPr="009D014D">
        <w:rPr>
          <w:sz w:val="22"/>
          <w:szCs w:val="22"/>
        </w:rPr>
        <w:t>, investigate issue root causes and identify risks.</w:t>
      </w:r>
    </w:p>
    <w:p w14:paraId="75686C71" w14:textId="1B306D8E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Led the acquisition and review of external laboratory data</w:t>
      </w:r>
      <w:r w:rsidR="00BF58F5" w:rsidRPr="009D014D">
        <w:rPr>
          <w:sz w:val="22"/>
          <w:szCs w:val="22"/>
        </w:rPr>
        <w:t xml:space="preserve"> and provided vendor oversight of issue resolution timing and completeness.</w:t>
      </w:r>
    </w:p>
    <w:p w14:paraId="58DF9293" w14:textId="03B4320F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lastRenderedPageBreak/>
        <w:t>Collaborated with</w:t>
      </w:r>
      <w:r w:rsidR="00AF3B7A" w:rsidRPr="00AF3B7A">
        <w:rPr>
          <w:sz w:val="22"/>
          <w:szCs w:val="22"/>
        </w:rPr>
        <w:t xml:space="preserve"> external lab and internal </w:t>
      </w:r>
      <w:r w:rsidR="002C20F5">
        <w:rPr>
          <w:sz w:val="22"/>
          <w:szCs w:val="22"/>
        </w:rPr>
        <w:t>cross functional</w:t>
      </w:r>
      <w:r w:rsidRPr="009D014D">
        <w:rPr>
          <w:sz w:val="22"/>
          <w:szCs w:val="22"/>
        </w:rPr>
        <w:t xml:space="preserve"> stakeholders</w:t>
      </w:r>
      <w:r w:rsidR="00AF3B7A" w:rsidRPr="00AF3B7A">
        <w:rPr>
          <w:sz w:val="22"/>
          <w:szCs w:val="22"/>
        </w:rPr>
        <w:t xml:space="preserve"> to troubleshoot </w:t>
      </w:r>
      <w:r w:rsidRPr="009D014D">
        <w:rPr>
          <w:sz w:val="22"/>
          <w:szCs w:val="22"/>
        </w:rPr>
        <w:t xml:space="preserve">and resolve </w:t>
      </w:r>
      <w:r w:rsidR="00AF3B7A" w:rsidRPr="00AF3B7A">
        <w:rPr>
          <w:sz w:val="22"/>
          <w:szCs w:val="22"/>
        </w:rPr>
        <w:t xml:space="preserve">data conformity and </w:t>
      </w:r>
      <w:r w:rsidRPr="009D014D">
        <w:rPr>
          <w:sz w:val="22"/>
          <w:szCs w:val="22"/>
        </w:rPr>
        <w:t>address q</w:t>
      </w:r>
      <w:r w:rsidR="00AF3B7A" w:rsidRPr="00AF3B7A">
        <w:rPr>
          <w:sz w:val="22"/>
          <w:szCs w:val="22"/>
        </w:rPr>
        <w:t>uality metrics</w:t>
      </w:r>
      <w:r w:rsidRPr="009D014D">
        <w:rPr>
          <w:sz w:val="22"/>
          <w:szCs w:val="22"/>
        </w:rPr>
        <w:t xml:space="preserve"> indicators.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7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proofErr w:type="spellStart"/>
      <w:r w:rsidRPr="00AF3B7A">
        <w:rPr>
          <w:b/>
          <w:bCs/>
          <w:sz w:val="22"/>
          <w:szCs w:val="22"/>
        </w:rPr>
        <w:t>eClinical</w:t>
      </w:r>
      <w:proofErr w:type="spellEnd"/>
      <w:r w:rsidRPr="00AF3B7A">
        <w:rPr>
          <w:b/>
          <w:bCs/>
          <w:sz w:val="22"/>
          <w:szCs w:val="22"/>
        </w:rPr>
        <w:t xml:space="preserve"> Solutions — </w:t>
      </w:r>
      <w:r w:rsidRPr="00AF3B7A">
        <w:rPr>
          <w:i/>
          <w:iCs/>
          <w:sz w:val="22"/>
          <w:szCs w:val="22"/>
        </w:rPr>
        <w:t>Wake Forest, NC (Remote)</w:t>
      </w:r>
    </w:p>
    <w:p w14:paraId="3DDEDD88" w14:textId="761B8A08" w:rsidR="00DC4461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Software Consultant</w:t>
      </w:r>
      <w:r w:rsidR="00F514FB">
        <w:rPr>
          <w:b/>
          <w:bCs/>
          <w:sz w:val="22"/>
          <w:szCs w:val="22"/>
        </w:rPr>
        <w:t xml:space="preserve"> </w:t>
      </w:r>
      <w:r w:rsidRPr="00AF3B7A">
        <w:rPr>
          <w:sz w:val="22"/>
          <w:szCs w:val="22"/>
        </w:rPr>
        <w:t>(Jan 2021 – Oct 2021)</w:t>
      </w:r>
      <w:r w:rsidR="004B3E15">
        <w:rPr>
          <w:sz w:val="22"/>
          <w:szCs w:val="22"/>
        </w:rPr>
        <w:t xml:space="preserve"> - </w:t>
      </w:r>
      <w:r w:rsidR="00DC4461">
        <w:rPr>
          <w:b/>
          <w:bCs/>
          <w:sz w:val="22"/>
          <w:szCs w:val="22"/>
        </w:rPr>
        <w:t>(</w:t>
      </w:r>
      <w:r w:rsidR="00DC4461" w:rsidRPr="00A508DE">
        <w:rPr>
          <w:sz w:val="22"/>
          <w:szCs w:val="22"/>
        </w:rPr>
        <w:t>Freelance, Concurrent Role</w:t>
      </w:r>
      <w:r w:rsidR="00DC4461">
        <w:rPr>
          <w:b/>
          <w:bCs/>
          <w:sz w:val="22"/>
          <w:szCs w:val="22"/>
        </w:rPr>
        <w:t>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Advised developers and product managers on feature design for a digital risk assessment tool within the </w:t>
      </w:r>
      <w:proofErr w:type="spellStart"/>
      <w:r w:rsidRPr="00AF3B7A">
        <w:rPr>
          <w:sz w:val="22"/>
          <w:szCs w:val="22"/>
        </w:rPr>
        <w:t>Elluminate</w:t>
      </w:r>
      <w:proofErr w:type="spellEnd"/>
      <w:r w:rsidRPr="00AF3B7A">
        <w:rPr>
          <w:sz w:val="22"/>
          <w:szCs w:val="22"/>
        </w:rPr>
        <w:t xml:space="preserve"> platform.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Brought clinical operations insights </w:t>
      </w:r>
      <w:r w:rsidR="001A1696" w:rsidRPr="00AF3B7A">
        <w:rPr>
          <w:sz w:val="22"/>
          <w:szCs w:val="22"/>
        </w:rPr>
        <w:t>into</w:t>
      </w:r>
      <w:r w:rsidRPr="00AF3B7A">
        <w:rPr>
          <w:sz w:val="22"/>
          <w:szCs w:val="22"/>
        </w:rPr>
        <w:t xml:space="preserve"> agile development cycles to optimize UX and business impact.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8" style="width:0;height:1.5pt" o:hralign="center" o:hrstd="t" o:hr="t" fillcolor="#a0a0a0" stroked="f"/>
        </w:pict>
      </w:r>
    </w:p>
    <w:p w14:paraId="28F3AB08" w14:textId="20A7F4E2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AbbVie</w:t>
      </w:r>
      <w:r w:rsidR="0076740F">
        <w:rPr>
          <w:b/>
          <w:bCs/>
          <w:sz w:val="22"/>
          <w:szCs w:val="22"/>
        </w:rPr>
        <w:t xml:space="preserve"> </w:t>
      </w:r>
      <w:r w:rsidRPr="00AF3B7A">
        <w:rPr>
          <w:b/>
          <w:bCs/>
          <w:sz w:val="22"/>
          <w:szCs w:val="22"/>
        </w:rPr>
        <w:t xml:space="preserve">— </w:t>
      </w:r>
      <w:r w:rsidRPr="00AF3B7A">
        <w:rPr>
          <w:i/>
          <w:iCs/>
          <w:sz w:val="22"/>
          <w:szCs w:val="22"/>
        </w:rPr>
        <w:t>Durham, NC (Remote)</w:t>
      </w:r>
    </w:p>
    <w:p w14:paraId="26F529A6" w14:textId="11D554AA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RBM &amp; Analytics Consultant</w:t>
      </w:r>
      <w:r w:rsidRPr="00AF3B7A">
        <w:rPr>
          <w:sz w:val="22"/>
          <w:szCs w:val="22"/>
        </w:rPr>
        <w:t xml:space="preserve"> (Jun 2019 – Mar 2020)</w:t>
      </w:r>
    </w:p>
    <w:p w14:paraId="1092EE7C" w14:textId="180205DF" w:rsidR="0076740F" w:rsidRPr="002C6475" w:rsidRDefault="0076740F" w:rsidP="004D42C6">
      <w:pPr>
        <w:spacing w:after="0" w:line="240" w:lineRule="auto"/>
        <w:ind w:left="360"/>
        <w:rPr>
          <w:sz w:val="22"/>
          <w:szCs w:val="22"/>
        </w:rPr>
      </w:pPr>
      <w:r w:rsidRPr="002C6475">
        <w:rPr>
          <w:sz w:val="22"/>
          <w:szCs w:val="22"/>
        </w:rPr>
        <w:t>(Clinical Solutions Group</w:t>
      </w:r>
      <w:r w:rsidR="002C6475" w:rsidRPr="002C6475">
        <w:rPr>
          <w:sz w:val="22"/>
          <w:szCs w:val="22"/>
        </w:rPr>
        <w:t>, Contract</w:t>
      </w:r>
      <w:r w:rsidRPr="002C6475">
        <w:rPr>
          <w:sz w:val="22"/>
          <w:szCs w:val="22"/>
        </w:rPr>
        <w:t>)</w:t>
      </w:r>
    </w:p>
    <w:p w14:paraId="264B93AE" w14:textId="55DC11F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Coordinated and led</w:t>
      </w:r>
      <w:r w:rsidR="00AF3B7A" w:rsidRPr="00AF3B7A">
        <w:rPr>
          <w:sz w:val="22"/>
          <w:szCs w:val="22"/>
        </w:rPr>
        <w:t xml:space="preserve"> Integrated Data Review Plan</w:t>
      </w:r>
      <w:r w:rsidRPr="009D014D">
        <w:rPr>
          <w:sz w:val="22"/>
          <w:szCs w:val="22"/>
        </w:rPr>
        <w:t xml:space="preserve"> development activities </w:t>
      </w:r>
      <w:r w:rsidR="00AF3B7A" w:rsidRPr="00AF3B7A">
        <w:rPr>
          <w:sz w:val="22"/>
          <w:szCs w:val="22"/>
        </w:rPr>
        <w:t xml:space="preserve">to support risk-based monitoring </w:t>
      </w:r>
      <w:r w:rsidR="001E0B44">
        <w:rPr>
          <w:sz w:val="22"/>
          <w:szCs w:val="22"/>
        </w:rPr>
        <w:t xml:space="preserve">analytical </w:t>
      </w:r>
      <w:r w:rsidR="00AF3B7A" w:rsidRPr="00AF3B7A">
        <w:rPr>
          <w:sz w:val="22"/>
          <w:szCs w:val="22"/>
        </w:rPr>
        <w:t xml:space="preserve">and remote </w:t>
      </w:r>
      <w:r w:rsidR="003F146B" w:rsidRPr="009D014D">
        <w:rPr>
          <w:sz w:val="22"/>
          <w:szCs w:val="22"/>
        </w:rPr>
        <w:t xml:space="preserve">data quality </w:t>
      </w:r>
      <w:r w:rsidR="00AF3B7A" w:rsidRPr="00AF3B7A">
        <w:rPr>
          <w:sz w:val="22"/>
          <w:szCs w:val="22"/>
        </w:rPr>
        <w:t>oversight</w:t>
      </w:r>
      <w:r w:rsidR="00A25D24">
        <w:rPr>
          <w:sz w:val="22"/>
          <w:szCs w:val="22"/>
        </w:rPr>
        <w:t xml:space="preserve"> model</w:t>
      </w:r>
      <w:r w:rsidR="00AF3B7A" w:rsidRPr="00AF3B7A">
        <w:rPr>
          <w:sz w:val="22"/>
          <w:szCs w:val="22"/>
        </w:rPr>
        <w:t>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Develop</w:t>
      </w:r>
      <w:r w:rsidR="006874DD" w:rsidRPr="009D014D">
        <w:rPr>
          <w:sz w:val="22"/>
          <w:szCs w:val="22"/>
        </w:rPr>
        <w:t>ed</w:t>
      </w:r>
      <w:r w:rsidRPr="009D014D">
        <w:rPr>
          <w:sz w:val="22"/>
          <w:szCs w:val="22"/>
        </w:rPr>
        <w:t xml:space="preserve"> programming scripts and </w:t>
      </w:r>
      <w:r w:rsidR="006874DD" w:rsidRPr="009D014D">
        <w:rPr>
          <w:sz w:val="22"/>
          <w:szCs w:val="22"/>
        </w:rPr>
        <w:t xml:space="preserve">data </w:t>
      </w:r>
      <w:r w:rsidRPr="009D014D">
        <w:rPr>
          <w:sz w:val="22"/>
          <w:szCs w:val="22"/>
        </w:rPr>
        <w:t xml:space="preserve">review interface using R and Spotfire to </w:t>
      </w:r>
      <w:r w:rsidR="00AF3B7A" w:rsidRPr="00AF3B7A">
        <w:rPr>
          <w:sz w:val="22"/>
          <w:szCs w:val="22"/>
        </w:rPr>
        <w:t>support cross-functional review in a decentralized</w:t>
      </w:r>
      <w:r w:rsidRPr="009D014D">
        <w:rPr>
          <w:sz w:val="22"/>
          <w:szCs w:val="22"/>
        </w:rPr>
        <w:t xml:space="preserve">, risk-based </w:t>
      </w:r>
      <w:r w:rsidR="00AF3B7A" w:rsidRPr="00AF3B7A">
        <w:rPr>
          <w:sz w:val="22"/>
          <w:szCs w:val="22"/>
        </w:rPr>
        <w:t>model.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Built predictive </w:t>
      </w:r>
      <w:r w:rsidR="00C26FF3" w:rsidRPr="009D014D">
        <w:rPr>
          <w:sz w:val="22"/>
          <w:szCs w:val="22"/>
        </w:rPr>
        <w:t>models</w:t>
      </w:r>
      <w:r w:rsidRPr="00AF3B7A">
        <w:rPr>
          <w:sz w:val="22"/>
          <w:szCs w:val="22"/>
        </w:rPr>
        <w:t xml:space="preserve"> and </w:t>
      </w:r>
      <w:r w:rsidR="006874DD" w:rsidRPr="009D014D">
        <w:rPr>
          <w:sz w:val="22"/>
          <w:szCs w:val="22"/>
        </w:rPr>
        <w:t xml:space="preserve">piloted </w:t>
      </w:r>
      <w:r w:rsidRPr="00AF3B7A">
        <w:rPr>
          <w:sz w:val="22"/>
          <w:szCs w:val="22"/>
        </w:rPr>
        <w:t xml:space="preserve">automation </w:t>
      </w:r>
      <w:r w:rsidR="00C26FF3" w:rsidRPr="009D014D">
        <w:rPr>
          <w:sz w:val="22"/>
          <w:szCs w:val="22"/>
        </w:rPr>
        <w:t>tools</w:t>
      </w:r>
      <w:r w:rsidRPr="00AF3B7A">
        <w:rPr>
          <w:sz w:val="22"/>
          <w:szCs w:val="22"/>
        </w:rPr>
        <w:t xml:space="preserve"> using R and Python to forecast </w:t>
      </w:r>
      <w:r w:rsidRPr="009D014D">
        <w:rPr>
          <w:sz w:val="22"/>
          <w:szCs w:val="22"/>
        </w:rPr>
        <w:t>resource</w:t>
      </w:r>
      <w:r w:rsidRPr="00AF3B7A">
        <w:rPr>
          <w:sz w:val="22"/>
          <w:szCs w:val="22"/>
        </w:rPr>
        <w:t xml:space="preserve"> risks and optimize </w:t>
      </w:r>
      <w:r w:rsidRPr="009D014D">
        <w:rPr>
          <w:sz w:val="22"/>
          <w:szCs w:val="22"/>
        </w:rPr>
        <w:t xml:space="preserve">data </w:t>
      </w:r>
      <w:r w:rsidRPr="00AF3B7A">
        <w:rPr>
          <w:sz w:val="22"/>
          <w:szCs w:val="22"/>
        </w:rPr>
        <w:t>monitoring focus.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9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PRA Health Sciences — </w:t>
      </w:r>
      <w:r w:rsidRPr="00AF3B7A"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Clinical Data Scientist</w:t>
      </w:r>
      <w:r w:rsidRPr="00AF3B7A">
        <w:rPr>
          <w:sz w:val="22"/>
          <w:szCs w:val="22"/>
        </w:rPr>
        <w:t xml:space="preserve"> (Jul 2018 – Jun 2019)</w:t>
      </w:r>
    </w:p>
    <w:p w14:paraId="7555CB39" w14:textId="747FBFE1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Designed </w:t>
      </w:r>
      <w:r w:rsidR="007103BD" w:rsidRPr="009D014D">
        <w:rPr>
          <w:sz w:val="22"/>
          <w:szCs w:val="22"/>
        </w:rPr>
        <w:t>and generated real-time qualitative and quantitative reports</w:t>
      </w:r>
      <w:r w:rsidRPr="00AF3B7A">
        <w:rPr>
          <w:sz w:val="22"/>
          <w:szCs w:val="22"/>
        </w:rPr>
        <w:t xml:space="preserve"> and </w:t>
      </w:r>
      <w:proofErr w:type="gramStart"/>
      <w:r w:rsidRPr="00AF3B7A">
        <w:rPr>
          <w:sz w:val="22"/>
          <w:szCs w:val="22"/>
        </w:rPr>
        <w:t>exploratory</w:t>
      </w:r>
      <w:proofErr w:type="gramEnd"/>
      <w:r w:rsidRPr="00AF3B7A">
        <w:rPr>
          <w:sz w:val="22"/>
          <w:szCs w:val="22"/>
        </w:rPr>
        <w:t xml:space="preserve"> models </w:t>
      </w:r>
      <w:r w:rsidR="00EE31F4" w:rsidRPr="009D014D">
        <w:rPr>
          <w:sz w:val="22"/>
          <w:szCs w:val="22"/>
        </w:rPr>
        <w:t>using SQL and J</w:t>
      </w:r>
      <w:r w:rsidR="005653C6">
        <w:rPr>
          <w:sz w:val="22"/>
          <w:szCs w:val="22"/>
        </w:rPr>
        <w:t>-</w:t>
      </w:r>
      <w:r w:rsidR="00EE31F4" w:rsidRPr="009D014D">
        <w:rPr>
          <w:sz w:val="22"/>
          <w:szCs w:val="22"/>
        </w:rPr>
        <w:t xml:space="preserve">Review </w:t>
      </w:r>
      <w:r w:rsidRPr="00AF3B7A">
        <w:rPr>
          <w:sz w:val="22"/>
          <w:szCs w:val="22"/>
        </w:rPr>
        <w:t>to identify</w:t>
      </w:r>
      <w:r w:rsidR="007103BD" w:rsidRPr="009D014D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>clinical</w:t>
      </w:r>
      <w:r w:rsidRPr="00AF3B7A">
        <w:rPr>
          <w:sz w:val="22"/>
          <w:szCs w:val="22"/>
        </w:rPr>
        <w:t xml:space="preserve"> </w:t>
      </w:r>
      <w:r w:rsidR="00EE31F4" w:rsidRPr="009D014D">
        <w:rPr>
          <w:sz w:val="22"/>
          <w:szCs w:val="22"/>
        </w:rPr>
        <w:t xml:space="preserve">issues and </w:t>
      </w:r>
      <w:r w:rsidR="007103BD" w:rsidRPr="009D014D">
        <w:rPr>
          <w:sz w:val="22"/>
          <w:szCs w:val="22"/>
        </w:rPr>
        <w:t>trends</w:t>
      </w:r>
      <w:r w:rsidRPr="00AF3B7A">
        <w:rPr>
          <w:sz w:val="22"/>
          <w:szCs w:val="22"/>
        </w:rPr>
        <w:t>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Communicated complex findings, advised on root causes and corrective action </w:t>
      </w:r>
      <w:r w:rsidR="001A1696" w:rsidRPr="009D014D">
        <w:rPr>
          <w:sz w:val="22"/>
          <w:szCs w:val="22"/>
        </w:rPr>
        <w:t>plans,</w:t>
      </w:r>
      <w:r w:rsidRPr="009D014D">
        <w:rPr>
          <w:sz w:val="22"/>
          <w:szCs w:val="22"/>
        </w:rPr>
        <w:t xml:space="preserve"> and provided subject matter input on RACT and adaptive monitoring planning.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Pioneered use of AWS-hosted R environments for </w:t>
      </w:r>
      <w:r w:rsidR="003F146B" w:rsidRPr="009D014D">
        <w:rPr>
          <w:sz w:val="22"/>
          <w:szCs w:val="22"/>
        </w:rPr>
        <w:t xml:space="preserve">quality, clinical and </w:t>
      </w:r>
      <w:r w:rsidRPr="00AF3B7A">
        <w:rPr>
          <w:sz w:val="22"/>
          <w:szCs w:val="22"/>
        </w:rPr>
        <w:t xml:space="preserve">protocol </w:t>
      </w:r>
      <w:r w:rsidR="003F146B" w:rsidRPr="009D014D">
        <w:rPr>
          <w:sz w:val="22"/>
          <w:szCs w:val="22"/>
        </w:rPr>
        <w:t>issue</w:t>
      </w:r>
      <w:r w:rsidRPr="00AF3B7A">
        <w:rPr>
          <w:sz w:val="22"/>
          <w:szCs w:val="22"/>
        </w:rPr>
        <w:t xml:space="preserve"> </w:t>
      </w:r>
      <w:r w:rsidR="001A1696" w:rsidRPr="00AF3B7A">
        <w:rPr>
          <w:sz w:val="22"/>
          <w:szCs w:val="22"/>
        </w:rPr>
        <w:t>detection,</w:t>
      </w:r>
      <w:r w:rsidRPr="00AF3B7A">
        <w:rPr>
          <w:sz w:val="22"/>
          <w:szCs w:val="22"/>
        </w:rPr>
        <w:t xml:space="preserve"> and</w:t>
      </w:r>
      <w:r w:rsidR="003F146B" w:rsidRPr="009D014D">
        <w:rPr>
          <w:sz w:val="22"/>
          <w:szCs w:val="22"/>
        </w:rPr>
        <w:t xml:space="preserve"> inlier/outlier review.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30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Amgen (via DOCS Global) — </w:t>
      </w:r>
      <w:r w:rsidRPr="00AF3B7A">
        <w:rPr>
          <w:i/>
          <w:iCs/>
          <w:sz w:val="22"/>
          <w:szCs w:val="22"/>
        </w:rPr>
        <w:t>Durham, NC (Remote)</w:t>
      </w:r>
      <w:r w:rsidR="00024286" w:rsidRPr="009D014D">
        <w:rPr>
          <w:i/>
          <w:iCs/>
          <w:sz w:val="22"/>
          <w:szCs w:val="22"/>
        </w:rPr>
        <w:t>, (Mar 2016 – Jul 2018)</w:t>
      </w:r>
    </w:p>
    <w:p w14:paraId="4B48C7D5" w14:textId="77777777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Global Clinical Trial Manager</w:t>
      </w:r>
      <w:r w:rsidRPr="00AF3B7A">
        <w:rPr>
          <w:sz w:val="22"/>
          <w:szCs w:val="22"/>
        </w:rPr>
        <w:t xml:space="preserve"> (Apr 2018 – Jul 2018)</w:t>
      </w:r>
    </w:p>
    <w:p w14:paraId="50212DAA" w14:textId="77777777" w:rsidR="00006798" w:rsidRPr="00AF3B7A" w:rsidRDefault="00006798" w:rsidP="00006798">
      <w:pPr>
        <w:spacing w:after="0" w:line="240" w:lineRule="auto"/>
        <w:ind w:left="360"/>
        <w:rPr>
          <w:sz w:val="22"/>
          <w:szCs w:val="22"/>
        </w:rPr>
      </w:pPr>
      <w:r w:rsidRPr="00AF3B7A">
        <w:rPr>
          <w:b/>
          <w:bCs/>
          <w:sz w:val="22"/>
          <w:szCs w:val="22"/>
        </w:rPr>
        <w:t>Regional Clinical Trial Manager</w:t>
      </w:r>
      <w:r w:rsidRPr="00AF3B7A">
        <w:rPr>
          <w:sz w:val="22"/>
          <w:szCs w:val="22"/>
        </w:rPr>
        <w:t xml:space="preserve"> (Mar 2016 – Apr 2018)</w:t>
      </w:r>
    </w:p>
    <w:p w14:paraId="38BF8BF7" w14:textId="4A81C88C" w:rsidR="0069395B" w:rsidRPr="009D014D" w:rsidRDefault="0069395B" w:rsidP="0069395B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 xml:space="preserve">Held end-to-end accountability for global </w:t>
      </w:r>
      <w:r w:rsidR="00083B84">
        <w:rPr>
          <w:sz w:val="22"/>
          <w:szCs w:val="22"/>
        </w:rPr>
        <w:t xml:space="preserve">and regional </w:t>
      </w:r>
      <w:r w:rsidRPr="009D014D">
        <w:rPr>
          <w:sz w:val="22"/>
          <w:szCs w:val="22"/>
        </w:rPr>
        <w:t>clinical trial execution, overseeing planning, timeline, budget, stakeholder, and risk management</w:t>
      </w:r>
      <w:r w:rsidR="00083B84">
        <w:rPr>
          <w:sz w:val="22"/>
          <w:szCs w:val="22"/>
        </w:rPr>
        <w:t xml:space="preserve"> and ensured consisten</w:t>
      </w:r>
      <w:r w:rsidR="006768A3">
        <w:rPr>
          <w:sz w:val="22"/>
          <w:szCs w:val="22"/>
        </w:rPr>
        <w:t>t study execution</w:t>
      </w:r>
      <w:r w:rsidR="00EE1021">
        <w:rPr>
          <w:sz w:val="22"/>
          <w:szCs w:val="22"/>
        </w:rPr>
        <w:t xml:space="preserve"> globally/regionally</w:t>
      </w:r>
      <w:r w:rsidR="007340F0">
        <w:rPr>
          <w:sz w:val="22"/>
          <w:szCs w:val="22"/>
        </w:rPr>
        <w:t>.</w:t>
      </w:r>
    </w:p>
    <w:p w14:paraId="0A8F369B" w14:textId="7409BED2" w:rsidR="005D1C1F" w:rsidRPr="009D014D" w:rsidRDefault="005D1C1F" w:rsidP="005D1C1F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F3B7A">
        <w:rPr>
          <w:sz w:val="22"/>
          <w:szCs w:val="22"/>
        </w:rPr>
        <w:t xml:space="preserve">Directed </w:t>
      </w:r>
      <w:r w:rsidRPr="009D014D">
        <w:rPr>
          <w:sz w:val="22"/>
          <w:szCs w:val="22"/>
        </w:rPr>
        <w:t>global</w:t>
      </w:r>
      <w:r>
        <w:rPr>
          <w:sz w:val="22"/>
          <w:szCs w:val="22"/>
        </w:rPr>
        <w:t>, matrixed</w:t>
      </w:r>
      <w:r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cross-functional</w:t>
      </w:r>
      <w:r w:rsidRPr="009D014D">
        <w:rPr>
          <w:sz w:val="22"/>
          <w:szCs w:val="22"/>
        </w:rPr>
        <w:t xml:space="preserve"> </w:t>
      </w:r>
      <w:r w:rsidRPr="00AF3B7A">
        <w:rPr>
          <w:sz w:val="22"/>
          <w:szCs w:val="22"/>
        </w:rPr>
        <w:t>team</w:t>
      </w:r>
      <w:r w:rsidRPr="009D014D">
        <w:rPr>
          <w:sz w:val="22"/>
          <w:szCs w:val="22"/>
        </w:rPr>
        <w:t xml:space="preserve">s and regional trial managers to </w:t>
      </w:r>
      <w:r w:rsidR="00EB2E11">
        <w:rPr>
          <w:sz w:val="22"/>
          <w:szCs w:val="22"/>
        </w:rPr>
        <w:t>ensure study</w:t>
      </w:r>
      <w:r w:rsidR="008638B3">
        <w:rPr>
          <w:sz w:val="22"/>
          <w:szCs w:val="22"/>
        </w:rPr>
        <w:t xml:space="preserve"> activities </w:t>
      </w:r>
      <w:r w:rsidR="00A179F5">
        <w:rPr>
          <w:sz w:val="22"/>
          <w:szCs w:val="22"/>
        </w:rPr>
        <w:t xml:space="preserve">were performed and </w:t>
      </w:r>
      <w:r w:rsidR="00EB2E11">
        <w:rPr>
          <w:sz w:val="22"/>
          <w:szCs w:val="22"/>
        </w:rPr>
        <w:t>met</w:t>
      </w:r>
      <w:r w:rsidR="00A179F5">
        <w:rPr>
          <w:sz w:val="22"/>
          <w:szCs w:val="22"/>
        </w:rPr>
        <w:t xml:space="preserve"> quality and scientific integrity </w:t>
      </w:r>
      <w:r w:rsidR="003857B2">
        <w:rPr>
          <w:sz w:val="22"/>
          <w:szCs w:val="22"/>
        </w:rPr>
        <w:t>thresholds</w:t>
      </w:r>
      <w:r w:rsidR="00EB2E11">
        <w:rPr>
          <w:sz w:val="22"/>
          <w:szCs w:val="22"/>
        </w:rPr>
        <w:t xml:space="preserve"> in accordance with </w:t>
      </w:r>
      <w:r w:rsidR="00CB6871">
        <w:rPr>
          <w:sz w:val="22"/>
          <w:szCs w:val="22"/>
        </w:rPr>
        <w:t>project plan</w:t>
      </w:r>
      <w:r w:rsidR="00C075A0">
        <w:rPr>
          <w:sz w:val="22"/>
          <w:szCs w:val="22"/>
        </w:rPr>
        <w:t>s</w:t>
      </w:r>
      <w:r w:rsidR="007340F0">
        <w:rPr>
          <w:sz w:val="22"/>
          <w:szCs w:val="22"/>
        </w:rPr>
        <w:t xml:space="preserve">, SOPs, </w:t>
      </w:r>
      <w:r w:rsidR="00A179F5">
        <w:rPr>
          <w:sz w:val="22"/>
          <w:szCs w:val="22"/>
        </w:rPr>
        <w:t xml:space="preserve">and </w:t>
      </w:r>
      <w:r w:rsidR="00EB2E11">
        <w:rPr>
          <w:sz w:val="22"/>
          <w:szCs w:val="22"/>
        </w:rPr>
        <w:t>regulatory requirements.</w:t>
      </w:r>
    </w:p>
    <w:p w14:paraId="67C0E5B0" w14:textId="07047872" w:rsidR="00D347F6" w:rsidRDefault="002A5C9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Led or supported deployment </w:t>
      </w:r>
      <w:r w:rsidR="0016357E">
        <w:rPr>
          <w:sz w:val="22"/>
          <w:szCs w:val="22"/>
        </w:rPr>
        <w:t>for</w:t>
      </w:r>
      <w:r w:rsidR="00B278D3">
        <w:rPr>
          <w:sz w:val="22"/>
          <w:szCs w:val="22"/>
        </w:rPr>
        <w:t xml:space="preserve"> </w:t>
      </w:r>
      <w:r w:rsidR="002B2C8B">
        <w:rPr>
          <w:sz w:val="22"/>
          <w:szCs w:val="22"/>
        </w:rPr>
        <w:t xml:space="preserve">EDC, </w:t>
      </w:r>
      <w:r w:rsidR="00D347F6" w:rsidRPr="009D014D">
        <w:rPr>
          <w:sz w:val="22"/>
          <w:szCs w:val="22"/>
        </w:rPr>
        <w:t xml:space="preserve">IXRS, </w:t>
      </w:r>
      <w:proofErr w:type="spellStart"/>
      <w:r w:rsidR="00D347F6" w:rsidRPr="009D014D">
        <w:rPr>
          <w:sz w:val="22"/>
          <w:szCs w:val="22"/>
        </w:rPr>
        <w:t>eConsent</w:t>
      </w:r>
      <w:proofErr w:type="spellEnd"/>
      <w:r w:rsidR="00D347F6" w:rsidRPr="009D014D">
        <w:rPr>
          <w:sz w:val="22"/>
          <w:szCs w:val="22"/>
        </w:rPr>
        <w:t xml:space="preserve">, </w:t>
      </w:r>
      <w:proofErr w:type="spellStart"/>
      <w:r w:rsidR="00D347F6" w:rsidRPr="009D014D">
        <w:rPr>
          <w:sz w:val="22"/>
          <w:szCs w:val="22"/>
        </w:rPr>
        <w:t>eCOA</w:t>
      </w:r>
      <w:proofErr w:type="spellEnd"/>
      <w:r w:rsidR="002B2C8B">
        <w:rPr>
          <w:sz w:val="22"/>
          <w:szCs w:val="22"/>
        </w:rPr>
        <w:t xml:space="preserve"> </w:t>
      </w:r>
      <w:proofErr w:type="spellStart"/>
      <w:r w:rsidR="002B2C8B">
        <w:rPr>
          <w:sz w:val="22"/>
          <w:szCs w:val="22"/>
        </w:rPr>
        <w:t>ecosytems</w:t>
      </w:r>
      <w:proofErr w:type="spellEnd"/>
      <w:r w:rsidR="000A6D68">
        <w:rPr>
          <w:sz w:val="22"/>
          <w:szCs w:val="22"/>
        </w:rPr>
        <w:t xml:space="preserve"> and </w:t>
      </w:r>
      <w:r w:rsidR="00D347F6" w:rsidRPr="009D014D">
        <w:rPr>
          <w:sz w:val="22"/>
          <w:szCs w:val="22"/>
        </w:rPr>
        <w:t>vendor setup</w:t>
      </w:r>
      <w:r w:rsidR="000A6D68">
        <w:rPr>
          <w:sz w:val="22"/>
          <w:szCs w:val="22"/>
        </w:rPr>
        <w:t xml:space="preserve">; </w:t>
      </w:r>
      <w:r w:rsidR="00B278D3">
        <w:rPr>
          <w:sz w:val="22"/>
          <w:szCs w:val="22"/>
        </w:rPr>
        <w:t>partnered with governance and</w:t>
      </w:r>
      <w:r w:rsidR="000A6D68">
        <w:rPr>
          <w:sz w:val="22"/>
          <w:szCs w:val="22"/>
        </w:rPr>
        <w:t xml:space="preserve"> technology stakeholders to</w:t>
      </w:r>
      <w:r w:rsidR="00B278D3">
        <w:rPr>
          <w:sz w:val="22"/>
          <w:szCs w:val="22"/>
        </w:rPr>
        <w:t xml:space="preserve"> </w:t>
      </w:r>
      <w:r w:rsidR="0016357E">
        <w:rPr>
          <w:sz w:val="22"/>
          <w:szCs w:val="22"/>
        </w:rPr>
        <w:t>define requirements and ensure compliant execution</w:t>
      </w:r>
      <w:r w:rsidR="00D347F6" w:rsidRPr="009D014D">
        <w:rPr>
          <w:sz w:val="22"/>
          <w:szCs w:val="22"/>
        </w:rPr>
        <w:t>.</w:t>
      </w:r>
    </w:p>
    <w:p w14:paraId="09B4EBC4" w14:textId="756EA5F2" w:rsidR="0016357E" w:rsidRDefault="0016357E" w:rsidP="0016357E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Directed and supported global recruitment targets, supported global drug supply plan development, and managed study startup communication pathways.</w:t>
      </w:r>
    </w:p>
    <w:p w14:paraId="0FB39F08" w14:textId="235F9ABF" w:rsidR="00AB3090" w:rsidRPr="0001407E" w:rsidRDefault="00AB3090" w:rsidP="0001407E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 w:rsidRPr="00AB3090">
        <w:rPr>
          <w:sz w:val="22"/>
          <w:szCs w:val="22"/>
        </w:rPr>
        <w:t>Concurrent: Central Statistical Monitoring Lead—managed CSM setup and review cycle timelines; supported SOPs</w:t>
      </w:r>
      <w:r>
        <w:rPr>
          <w:sz w:val="22"/>
          <w:szCs w:val="22"/>
        </w:rPr>
        <w:t xml:space="preserve"> and</w:t>
      </w:r>
      <w:r w:rsidRPr="00AB3090">
        <w:rPr>
          <w:sz w:val="22"/>
          <w:szCs w:val="22"/>
        </w:rPr>
        <w:t xml:space="preserve"> training content</w:t>
      </w:r>
      <w:r>
        <w:rPr>
          <w:sz w:val="22"/>
          <w:szCs w:val="22"/>
        </w:rPr>
        <w:t xml:space="preserve"> development</w:t>
      </w:r>
      <w:r w:rsidRPr="00AB3090">
        <w:rPr>
          <w:sz w:val="22"/>
          <w:szCs w:val="22"/>
        </w:rPr>
        <w:t>, and signal response workflows to improve consistency of centralized review.</w:t>
      </w:r>
    </w:p>
    <w:p w14:paraId="03F53623" w14:textId="50E1BFBB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1" style="width:0;height:1.5pt" o:hralign="center" o:hrstd="t" o:hr="t" fillcolor="#a0a0a0" stroked="f"/>
        </w:pict>
      </w:r>
    </w:p>
    <w:p w14:paraId="4EC9536F" w14:textId="77777777" w:rsidR="004D3481" w:rsidRDefault="004D3481" w:rsidP="00E232EF">
      <w:pPr>
        <w:spacing w:after="0" w:line="240" w:lineRule="auto"/>
        <w:rPr>
          <w:b/>
          <w:bCs/>
          <w:sz w:val="22"/>
          <w:szCs w:val="22"/>
        </w:rPr>
      </w:pPr>
    </w:p>
    <w:p w14:paraId="3EEC668E" w14:textId="77777777" w:rsidR="004D3481" w:rsidRDefault="004D3481" w:rsidP="00E232EF">
      <w:pPr>
        <w:spacing w:after="0" w:line="240" w:lineRule="auto"/>
        <w:rPr>
          <w:b/>
          <w:bCs/>
          <w:sz w:val="22"/>
          <w:szCs w:val="22"/>
        </w:rPr>
      </w:pPr>
    </w:p>
    <w:p w14:paraId="712A7DC1" w14:textId="73B1C5A9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Earlier </w:t>
      </w:r>
      <w:r w:rsidR="00EF04BA">
        <w:rPr>
          <w:b/>
          <w:bCs/>
          <w:sz w:val="22"/>
          <w:szCs w:val="22"/>
        </w:rPr>
        <w:t xml:space="preserve">Operational and Clinical </w:t>
      </w:r>
      <w:r>
        <w:rPr>
          <w:b/>
          <w:bCs/>
          <w:sz w:val="22"/>
          <w:szCs w:val="22"/>
        </w:rPr>
        <w:t xml:space="preserve">Professional </w:t>
      </w:r>
      <w:r w:rsidR="00023DFE">
        <w:rPr>
          <w:b/>
          <w:bCs/>
          <w:sz w:val="22"/>
          <w:szCs w:val="22"/>
        </w:rPr>
        <w:t>Roles</w:t>
      </w:r>
    </w:p>
    <w:p w14:paraId="2CD3D6A8" w14:textId="02C3CAEC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Clinical Trial Lead | Grifols Pharmaceuticals (People Solutions), 2015 – 2016</w:t>
      </w:r>
    </w:p>
    <w:p w14:paraId="55DEAE64" w14:textId="5D46C704" w:rsidR="00E232EF" w:rsidRDefault="00E232EF" w:rsidP="001B61AF">
      <w:p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Integrated Process Technologist II | Quintiles, 2012 – 2015</w:t>
      </w:r>
    </w:p>
    <w:p w14:paraId="5AD5177B" w14:textId="5395568D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9D014D">
        <w:rPr>
          <w:sz w:val="22"/>
          <w:szCs w:val="22"/>
        </w:rPr>
        <w:t>In-House Clinical Research Associate | Quintiles, 2011 – 2012</w:t>
      </w:r>
    </w:p>
    <w:p w14:paraId="3BF2ABC4" w14:textId="44C90D91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Clinical Research Associate II | </w:t>
      </w:r>
      <w:proofErr w:type="spellStart"/>
      <w:r w:rsidRPr="00671196">
        <w:rPr>
          <w:sz w:val="22"/>
          <w:szCs w:val="22"/>
        </w:rPr>
        <w:t>Neovista</w:t>
      </w:r>
      <w:proofErr w:type="spellEnd"/>
      <w:r w:rsidRPr="00671196">
        <w:rPr>
          <w:sz w:val="22"/>
          <w:szCs w:val="22"/>
        </w:rPr>
        <w:t>, 2011 – 2011</w:t>
      </w:r>
    </w:p>
    <w:p w14:paraId="67B44F20" w14:textId="3027187F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Pharmacy Technician | CVS Pharmacy, 200</w:t>
      </w:r>
      <w:r w:rsidR="00641942" w:rsidRPr="00671196">
        <w:rPr>
          <w:sz w:val="22"/>
          <w:szCs w:val="22"/>
        </w:rPr>
        <w:t>6</w:t>
      </w:r>
      <w:r w:rsidRPr="00671196">
        <w:rPr>
          <w:sz w:val="22"/>
          <w:szCs w:val="22"/>
        </w:rPr>
        <w:t xml:space="preserve"> – 2007</w:t>
      </w:r>
    </w:p>
    <w:p w14:paraId="0BE79386" w14:textId="618611FC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Certified Phlebotomy Technician | Duke Medical Center, 2000 – 2002</w:t>
      </w:r>
    </w:p>
    <w:p w14:paraId="54187FC4" w14:textId="6FD045C8" w:rsidR="00E232EF" w:rsidRPr="00671196" w:rsidRDefault="00E232EF" w:rsidP="001B61AF">
      <w:pPr>
        <w:spacing w:after="0" w:line="240" w:lineRule="auto"/>
        <w:rPr>
          <w:sz w:val="22"/>
          <w:szCs w:val="22"/>
        </w:rPr>
      </w:pPr>
      <w:r w:rsidRPr="00671196">
        <w:rPr>
          <w:sz w:val="22"/>
          <w:szCs w:val="22"/>
        </w:rPr>
        <w:t>Medic/Medical Technician | United States Air Force | 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2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Education</w:t>
      </w:r>
    </w:p>
    <w:p w14:paraId="39845A67" w14:textId="3E31643C" w:rsidR="004D42C6" w:rsidRPr="00671196" w:rsidRDefault="004D42C6" w:rsidP="00671196">
      <w:pPr>
        <w:pStyle w:val="ListParagraph"/>
        <w:numPr>
          <w:ilvl w:val="0"/>
          <w:numId w:val="30"/>
        </w:numPr>
        <w:spacing w:after="0" w:line="240" w:lineRule="auto"/>
        <w:ind w:left="360"/>
        <w:rPr>
          <w:sz w:val="22"/>
          <w:szCs w:val="22"/>
        </w:rPr>
      </w:pPr>
      <w:r w:rsidRPr="00671196">
        <w:rPr>
          <w:b/>
          <w:bCs/>
          <w:sz w:val="22"/>
          <w:szCs w:val="22"/>
        </w:rPr>
        <w:t>MS</w:t>
      </w:r>
      <w:r w:rsidRPr="00671196">
        <w:rPr>
          <w:sz w:val="22"/>
          <w:szCs w:val="22"/>
        </w:rPr>
        <w:t>, Data Science</w:t>
      </w:r>
      <w:r w:rsidR="00A0220C" w:rsidRPr="00671196">
        <w:rPr>
          <w:sz w:val="22"/>
          <w:szCs w:val="22"/>
        </w:rPr>
        <w:t xml:space="preserve"> </w:t>
      </w:r>
      <w:r w:rsidRPr="00671196">
        <w:rPr>
          <w:sz w:val="22"/>
          <w:szCs w:val="22"/>
        </w:rPr>
        <w:t xml:space="preserve">Analytics and Predictive Modeling — </w:t>
      </w:r>
      <w:r w:rsidRPr="00671196">
        <w:rPr>
          <w:i/>
          <w:iCs/>
          <w:sz w:val="22"/>
          <w:szCs w:val="22"/>
        </w:rPr>
        <w:t>Northwestern University</w:t>
      </w:r>
      <w:r w:rsidRPr="00671196">
        <w:rPr>
          <w:sz w:val="22"/>
          <w:szCs w:val="22"/>
        </w:rPr>
        <w:t>, 2019</w:t>
      </w:r>
    </w:p>
    <w:p w14:paraId="258D011A" w14:textId="20B2B6A3" w:rsidR="004D42C6" w:rsidRPr="00671196" w:rsidRDefault="004D42C6" w:rsidP="00671196">
      <w:pPr>
        <w:pStyle w:val="ListParagraph"/>
        <w:numPr>
          <w:ilvl w:val="0"/>
          <w:numId w:val="30"/>
        </w:numPr>
        <w:spacing w:after="0" w:line="240" w:lineRule="auto"/>
        <w:ind w:left="360"/>
        <w:rPr>
          <w:sz w:val="22"/>
          <w:szCs w:val="22"/>
        </w:rPr>
      </w:pPr>
      <w:r w:rsidRPr="00671196">
        <w:rPr>
          <w:b/>
          <w:bCs/>
          <w:sz w:val="22"/>
          <w:szCs w:val="22"/>
        </w:rPr>
        <w:t>MBA</w:t>
      </w:r>
      <w:r w:rsidRPr="00671196">
        <w:rPr>
          <w:sz w:val="22"/>
          <w:szCs w:val="22"/>
        </w:rPr>
        <w:t xml:space="preserve">, </w:t>
      </w:r>
      <w:r w:rsidR="00793529" w:rsidRPr="00671196">
        <w:rPr>
          <w:sz w:val="22"/>
          <w:szCs w:val="22"/>
        </w:rPr>
        <w:t xml:space="preserve">Business, </w:t>
      </w:r>
      <w:r w:rsidRPr="00671196">
        <w:rPr>
          <w:sz w:val="22"/>
          <w:szCs w:val="22"/>
        </w:rPr>
        <w:t xml:space="preserve">Project Management — </w:t>
      </w:r>
      <w:r w:rsidRPr="00671196">
        <w:rPr>
          <w:i/>
          <w:iCs/>
          <w:sz w:val="22"/>
          <w:szCs w:val="22"/>
        </w:rPr>
        <w:t>Florida Institute of Technology</w:t>
      </w:r>
      <w:r w:rsidRPr="00671196">
        <w:rPr>
          <w:sz w:val="22"/>
          <w:szCs w:val="22"/>
        </w:rPr>
        <w:t>, 2014</w:t>
      </w:r>
    </w:p>
    <w:p w14:paraId="2D701A90" w14:textId="1AB37153" w:rsidR="004D42C6" w:rsidRPr="00671196" w:rsidRDefault="004D42C6" w:rsidP="00671196">
      <w:pPr>
        <w:pStyle w:val="ListParagraph"/>
        <w:numPr>
          <w:ilvl w:val="0"/>
          <w:numId w:val="30"/>
        </w:numPr>
        <w:spacing w:after="0" w:line="240" w:lineRule="auto"/>
        <w:ind w:left="360"/>
        <w:rPr>
          <w:sz w:val="22"/>
          <w:szCs w:val="22"/>
        </w:rPr>
      </w:pPr>
      <w:r w:rsidRPr="00671196">
        <w:rPr>
          <w:b/>
          <w:bCs/>
          <w:sz w:val="22"/>
          <w:szCs w:val="22"/>
        </w:rPr>
        <w:t>BA</w:t>
      </w:r>
      <w:r w:rsidRPr="00671196">
        <w:rPr>
          <w:sz w:val="22"/>
          <w:szCs w:val="22"/>
        </w:rPr>
        <w:t>, Chemistry</w:t>
      </w:r>
      <w:r w:rsidR="00B928EC" w:rsidRPr="00671196">
        <w:rPr>
          <w:sz w:val="22"/>
          <w:szCs w:val="22"/>
        </w:rPr>
        <w:t>,</w:t>
      </w:r>
      <w:r w:rsidRPr="00671196">
        <w:rPr>
          <w:sz w:val="22"/>
          <w:szCs w:val="22"/>
        </w:rPr>
        <w:t xml:space="preserve"> Biology — </w:t>
      </w:r>
      <w:r w:rsidRPr="00671196">
        <w:rPr>
          <w:i/>
          <w:iCs/>
          <w:sz w:val="22"/>
          <w:szCs w:val="22"/>
        </w:rPr>
        <w:t>University of North Carolina at Chapel Hill</w:t>
      </w:r>
      <w:r w:rsidRPr="00671196"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3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AF3B7A">
        <w:rPr>
          <w:sz w:val="22"/>
          <w:szCs w:val="22"/>
        </w:rPr>
        <w:t xml:space="preserve">Certified </w:t>
      </w:r>
      <w:proofErr w:type="gramStart"/>
      <w:r w:rsidRPr="00AF3B7A">
        <w:rPr>
          <w:sz w:val="22"/>
          <w:szCs w:val="22"/>
        </w:rPr>
        <w:t>Associate in Project Management</w:t>
      </w:r>
      <w:proofErr w:type="gramEnd"/>
      <w:r w:rsidRPr="00AF3B7A">
        <w:rPr>
          <w:sz w:val="22"/>
          <w:szCs w:val="22"/>
        </w:rPr>
        <w:t xml:space="preserve"> </w:t>
      </w:r>
      <w:r w:rsidR="00FC70CA" w:rsidRPr="00AF3B7A">
        <w:rPr>
          <w:sz w:val="22"/>
          <w:szCs w:val="22"/>
        </w:rPr>
        <w:t xml:space="preserve">– </w:t>
      </w:r>
      <w:r w:rsidR="00FC70CA">
        <w:rPr>
          <w:sz w:val="22"/>
          <w:szCs w:val="22"/>
        </w:rPr>
        <w:t xml:space="preserve">Project Management Institute, 2014 </w:t>
      </w:r>
      <w:r w:rsidR="0073050C">
        <w:rPr>
          <w:sz w:val="22"/>
          <w:szCs w:val="22"/>
        </w:rPr>
        <w:t>(</w:t>
      </w:r>
      <w:r w:rsidR="00FC70CA">
        <w:rPr>
          <w:sz w:val="22"/>
          <w:szCs w:val="22"/>
        </w:rPr>
        <w:t>Inactive</w:t>
      </w:r>
      <w:r w:rsidRPr="00AF3B7A">
        <w:rPr>
          <w:sz w:val="22"/>
          <w:szCs w:val="22"/>
        </w:rPr>
        <w:t>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4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AF3B7A"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Topics </w:t>
      </w:r>
      <w:r w:rsidR="005901D9" w:rsidRPr="00AF3B7A">
        <w:rPr>
          <w:sz w:val="22"/>
          <w:szCs w:val="22"/>
        </w:rPr>
        <w:t>In Progress (2025): Generative AI, LLM Engineering, NLP with Deep Learning</w:t>
      </w:r>
      <w:r w:rsidR="005901D9" w:rsidRPr="009D014D">
        <w:rPr>
          <w:sz w:val="22"/>
          <w:szCs w:val="22"/>
        </w:rPr>
        <w:t>, JIRA</w:t>
      </w:r>
      <w:r w:rsidR="005901D9" w:rsidRPr="00AF3B7A">
        <w:rPr>
          <w:sz w:val="22"/>
          <w:szCs w:val="22"/>
        </w:rPr>
        <w:t xml:space="preserve"> 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0FA639B3" w14:textId="77777777" w:rsidR="006A0FFF" w:rsidRPr="00E677A2" w:rsidRDefault="006A0FFF" w:rsidP="006A0FFF">
      <w:pPr>
        <w:spacing w:after="0" w:line="240" w:lineRule="auto"/>
        <w:rPr>
          <w:b/>
          <w:bCs/>
          <w:sz w:val="22"/>
          <w:szCs w:val="22"/>
        </w:rPr>
      </w:pPr>
      <w:r w:rsidRPr="00E677A2">
        <w:rPr>
          <w:b/>
          <w:bCs/>
          <w:sz w:val="22"/>
          <w:szCs w:val="22"/>
        </w:rPr>
        <w:t>Clinical Systems</w:t>
      </w:r>
    </w:p>
    <w:p w14:paraId="77004551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 xml:space="preserve">EDC: Medidata RAVE, Rave Architect, </w:t>
      </w:r>
      <w:proofErr w:type="spellStart"/>
      <w:r w:rsidRPr="006A0FFF">
        <w:rPr>
          <w:sz w:val="22"/>
          <w:szCs w:val="22"/>
        </w:rPr>
        <w:t>InForm</w:t>
      </w:r>
      <w:proofErr w:type="spellEnd"/>
    </w:p>
    <w:p w14:paraId="60702497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 xml:space="preserve">Risk-Based Monitoring: </w:t>
      </w:r>
      <w:proofErr w:type="spellStart"/>
      <w:r w:rsidRPr="006A0FFF">
        <w:rPr>
          <w:sz w:val="22"/>
          <w:szCs w:val="22"/>
        </w:rPr>
        <w:t>Infosario</w:t>
      </w:r>
      <w:proofErr w:type="spellEnd"/>
      <w:r w:rsidRPr="006A0FFF">
        <w:rPr>
          <w:sz w:val="22"/>
          <w:szCs w:val="22"/>
        </w:rPr>
        <w:t xml:space="preserve">, </w:t>
      </w:r>
      <w:proofErr w:type="spellStart"/>
      <w:r w:rsidRPr="006A0FFF">
        <w:rPr>
          <w:sz w:val="22"/>
          <w:szCs w:val="22"/>
        </w:rPr>
        <w:t>Elluminate</w:t>
      </w:r>
      <w:proofErr w:type="spellEnd"/>
      <w:r w:rsidRPr="006A0FFF">
        <w:rPr>
          <w:sz w:val="22"/>
          <w:szCs w:val="22"/>
        </w:rPr>
        <w:t>, J-Review, Custom created applications</w:t>
      </w:r>
    </w:p>
    <w:p w14:paraId="4938B1E9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>Document Management: Veeva Vault, Elvis, EPIC, Intralinks</w:t>
      </w:r>
    </w:p>
    <w:p w14:paraId="1F0E178E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 xml:space="preserve">IXRS / IRT: Almac, Icon Parexel </w:t>
      </w:r>
      <w:proofErr w:type="spellStart"/>
      <w:r w:rsidRPr="006A0FFF">
        <w:rPr>
          <w:sz w:val="22"/>
          <w:szCs w:val="22"/>
        </w:rPr>
        <w:t>iStudy</w:t>
      </w:r>
      <w:proofErr w:type="spellEnd"/>
    </w:p>
    <w:p w14:paraId="7AAA693D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 xml:space="preserve">CTMS: Siebel, </w:t>
      </w:r>
      <w:proofErr w:type="spellStart"/>
      <w:r w:rsidRPr="006A0FFF">
        <w:rPr>
          <w:sz w:val="22"/>
          <w:szCs w:val="22"/>
        </w:rPr>
        <w:t>Infosario</w:t>
      </w:r>
      <w:proofErr w:type="spellEnd"/>
      <w:r w:rsidRPr="006A0FFF">
        <w:rPr>
          <w:sz w:val="22"/>
          <w:szCs w:val="22"/>
        </w:rPr>
        <w:t xml:space="preserve">, </w:t>
      </w:r>
      <w:proofErr w:type="spellStart"/>
      <w:r w:rsidRPr="006A0FFF">
        <w:rPr>
          <w:sz w:val="22"/>
          <w:szCs w:val="22"/>
        </w:rPr>
        <w:t>Inntrax</w:t>
      </w:r>
      <w:proofErr w:type="spellEnd"/>
      <w:r w:rsidRPr="006A0FFF">
        <w:rPr>
          <w:sz w:val="22"/>
          <w:szCs w:val="22"/>
        </w:rPr>
        <w:t>, Lotus Notes, Study Optimizer Salesforce IMS</w:t>
      </w:r>
    </w:p>
    <w:p w14:paraId="76945460" w14:textId="77777777" w:rsidR="006A0FFF" w:rsidRPr="006A0FFF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 xml:space="preserve">Third Party: various (central labs, ePRO, </w:t>
      </w:r>
      <w:proofErr w:type="spellStart"/>
      <w:r w:rsidRPr="006A0FFF">
        <w:rPr>
          <w:sz w:val="22"/>
          <w:szCs w:val="22"/>
        </w:rPr>
        <w:t>eCOA</w:t>
      </w:r>
      <w:proofErr w:type="spellEnd"/>
      <w:r w:rsidRPr="006A0FFF">
        <w:rPr>
          <w:sz w:val="22"/>
          <w:szCs w:val="22"/>
        </w:rPr>
        <w:t xml:space="preserve"> applications), </w:t>
      </w:r>
      <w:proofErr w:type="spellStart"/>
      <w:r w:rsidRPr="006A0FFF">
        <w:rPr>
          <w:sz w:val="22"/>
          <w:szCs w:val="22"/>
        </w:rPr>
        <w:t>eRT</w:t>
      </w:r>
      <w:proofErr w:type="spellEnd"/>
      <w:r w:rsidRPr="006A0FFF">
        <w:rPr>
          <w:sz w:val="22"/>
          <w:szCs w:val="22"/>
        </w:rPr>
        <w:t>, DARC, Duke Reading Center</w:t>
      </w:r>
    </w:p>
    <w:p w14:paraId="3375D399" w14:textId="77777777" w:rsidR="006A0FFF" w:rsidRPr="00D02768" w:rsidRDefault="006A0FFF" w:rsidP="00D02768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A0FFF">
        <w:rPr>
          <w:sz w:val="22"/>
          <w:szCs w:val="22"/>
        </w:rPr>
        <w:t>Project Management: Jira, Git Lab, Git Hub</w:t>
      </w:r>
    </w:p>
    <w:p w14:paraId="7B707CA9" w14:textId="77777777" w:rsidR="006A0FFF" w:rsidRPr="00E677A2" w:rsidRDefault="00000000" w:rsidP="006A0FFF">
      <w:pPr>
        <w:spacing w:after="0" w:line="240" w:lineRule="auto"/>
        <w:rPr>
          <w:sz w:val="22"/>
          <w:szCs w:val="22"/>
        </w:rPr>
      </w:pPr>
      <w:r>
        <w:pict w14:anchorId="6BB4355F">
          <v:rect id="_x0000_i1036" style="width:0;height:1.5pt" o:hralign="center" o:hrstd="t" o:hr="t" fillcolor="#a0a0a0" stroked="f"/>
        </w:pict>
      </w:r>
    </w:p>
    <w:p w14:paraId="256B690A" w14:textId="77777777" w:rsidR="006A0FFF" w:rsidRPr="00E677A2" w:rsidRDefault="006A0FFF" w:rsidP="006A0FFF">
      <w:pPr>
        <w:spacing w:after="0" w:line="240" w:lineRule="auto"/>
        <w:rPr>
          <w:b/>
          <w:bCs/>
          <w:sz w:val="22"/>
          <w:szCs w:val="22"/>
        </w:rPr>
      </w:pPr>
      <w:r w:rsidRPr="00E677A2">
        <w:rPr>
          <w:b/>
          <w:bCs/>
          <w:sz w:val="22"/>
          <w:szCs w:val="22"/>
        </w:rPr>
        <w:t>Therapeutic Area Experience</w:t>
      </w:r>
    </w:p>
    <w:p w14:paraId="24A97209" w14:textId="77777777" w:rsidR="006A0FFF" w:rsidRPr="00E677A2" w:rsidRDefault="006A0FFF" w:rsidP="006A0FFF">
      <w:pPr>
        <w:spacing w:after="0" w:line="240" w:lineRule="auto"/>
        <w:rPr>
          <w:sz w:val="22"/>
          <w:szCs w:val="22"/>
        </w:rPr>
      </w:pPr>
      <w:r w:rsidRPr="00E677A2">
        <w:rPr>
          <w:sz w:val="22"/>
          <w:szCs w:val="22"/>
        </w:rPr>
        <w:t>Cardiovascular | Oncology | Rare Disease | CNS | Immunology | Infectious Disease | Ophthalmology | Endocrinology | GI | Hematology | Surgical/Perioperative | Rare Disease | Musculoskeletal</w:t>
      </w:r>
    </w:p>
    <w:p w14:paraId="3655ABA2" w14:textId="4331DCA7" w:rsidR="006A0FFF" w:rsidRDefault="00000000" w:rsidP="004D42C6">
      <w:pPr>
        <w:spacing w:after="0" w:line="240" w:lineRule="auto"/>
        <w:rPr>
          <w:b/>
          <w:bCs/>
          <w:sz w:val="22"/>
          <w:szCs w:val="22"/>
        </w:rPr>
      </w:pPr>
      <w:r>
        <w:pict w14:anchorId="5F6F12D2">
          <v:rect id="_x0000_i1037" style="width:0;height:1.5pt" o:hralign="center" o:hrstd="t" o:hr="t" fillcolor="#a0a0a0" stroked="f"/>
        </w:pict>
      </w:r>
    </w:p>
    <w:p w14:paraId="4DDAC655" w14:textId="29F8515A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 w:rsidRPr="00AF3B7A">
        <w:rPr>
          <w:b/>
          <w:bCs/>
          <w:sz w:val="22"/>
          <w:szCs w:val="22"/>
        </w:rPr>
        <w:t xml:space="preserve">Technical </w:t>
      </w:r>
      <w:r w:rsidR="00641942">
        <w:rPr>
          <w:b/>
          <w:bCs/>
          <w:sz w:val="22"/>
          <w:szCs w:val="22"/>
        </w:rPr>
        <w:t>Experience</w:t>
      </w:r>
    </w:p>
    <w:p w14:paraId="376C3CC1" w14:textId="77777777" w:rsidR="00361BEB" w:rsidRPr="00671196" w:rsidRDefault="00361BEB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>Machine Learning: Supervised and Unsupervised learning, NLP, Computer Vision, Time Series Analysis, Decision Analytics</w:t>
      </w:r>
    </w:p>
    <w:p w14:paraId="5CF782EB" w14:textId="5B9A0657" w:rsidR="004D42C6" w:rsidRPr="00671196" w:rsidRDefault="004D42C6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>Languages: R, Python, SQL, SAS, VBA</w:t>
      </w:r>
      <w:r w:rsidR="00B812F3" w:rsidRPr="00671196">
        <w:rPr>
          <w:sz w:val="22"/>
          <w:szCs w:val="22"/>
        </w:rPr>
        <w:t>, NoSQL</w:t>
      </w:r>
    </w:p>
    <w:p w14:paraId="1E665B9F" w14:textId="70280DE0" w:rsidR="004D42C6" w:rsidRPr="00671196" w:rsidRDefault="00D07C60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>Environments</w:t>
      </w:r>
      <w:r w:rsidR="004D42C6" w:rsidRPr="00671196">
        <w:rPr>
          <w:sz w:val="22"/>
          <w:szCs w:val="22"/>
        </w:rPr>
        <w:t xml:space="preserve">: </w:t>
      </w:r>
      <w:proofErr w:type="spellStart"/>
      <w:r w:rsidR="004D42C6" w:rsidRPr="00671196">
        <w:rPr>
          <w:sz w:val="22"/>
          <w:szCs w:val="22"/>
        </w:rPr>
        <w:t>Jupyter</w:t>
      </w:r>
      <w:proofErr w:type="spellEnd"/>
      <w:r w:rsidR="004D42C6" w:rsidRPr="00671196">
        <w:rPr>
          <w:sz w:val="22"/>
          <w:szCs w:val="22"/>
        </w:rPr>
        <w:t>, R Studio,</w:t>
      </w:r>
      <w:r w:rsidR="00D86B7C" w:rsidRPr="00671196">
        <w:rPr>
          <w:sz w:val="22"/>
          <w:szCs w:val="22"/>
        </w:rPr>
        <w:t xml:space="preserve"> R Server, </w:t>
      </w:r>
      <w:r w:rsidR="004D42C6" w:rsidRPr="00671196">
        <w:rPr>
          <w:sz w:val="22"/>
          <w:szCs w:val="22"/>
        </w:rPr>
        <w:t xml:space="preserve">SAS Studio, </w:t>
      </w:r>
      <w:r w:rsidR="00D86B7C" w:rsidRPr="00671196">
        <w:rPr>
          <w:sz w:val="22"/>
          <w:szCs w:val="22"/>
        </w:rPr>
        <w:t xml:space="preserve">SAS Enterprise Miner, </w:t>
      </w:r>
      <w:r w:rsidR="001A07D7" w:rsidRPr="00671196">
        <w:rPr>
          <w:sz w:val="22"/>
          <w:szCs w:val="22"/>
        </w:rPr>
        <w:t xml:space="preserve">PyCharm, Toad, </w:t>
      </w:r>
      <w:r w:rsidR="004D42C6" w:rsidRPr="00671196">
        <w:rPr>
          <w:sz w:val="22"/>
          <w:szCs w:val="22"/>
        </w:rPr>
        <w:t xml:space="preserve">Anaconda, SQL Management Studio, </w:t>
      </w:r>
      <w:r w:rsidR="001A07D7" w:rsidRPr="00671196">
        <w:rPr>
          <w:sz w:val="22"/>
          <w:szCs w:val="22"/>
        </w:rPr>
        <w:t xml:space="preserve">Microsoft Analytics Solver, </w:t>
      </w:r>
      <w:proofErr w:type="spellStart"/>
      <w:r w:rsidR="001A07D7" w:rsidRPr="00671196">
        <w:rPr>
          <w:sz w:val="22"/>
          <w:szCs w:val="22"/>
        </w:rPr>
        <w:t>PuTTy</w:t>
      </w:r>
      <w:proofErr w:type="spellEnd"/>
      <w:r w:rsidR="001A07D7" w:rsidRPr="00671196">
        <w:rPr>
          <w:sz w:val="22"/>
          <w:szCs w:val="22"/>
        </w:rPr>
        <w:t xml:space="preserve">, </w:t>
      </w:r>
      <w:proofErr w:type="spellStart"/>
      <w:r w:rsidR="001A07D7" w:rsidRPr="00671196">
        <w:rPr>
          <w:sz w:val="22"/>
          <w:szCs w:val="22"/>
        </w:rPr>
        <w:t>sFTP</w:t>
      </w:r>
      <w:proofErr w:type="spellEnd"/>
      <w:r w:rsidR="001A07D7" w:rsidRPr="00671196">
        <w:rPr>
          <w:sz w:val="22"/>
          <w:szCs w:val="22"/>
        </w:rPr>
        <w:t>, Git Hub, Git Lab, Git Bash</w:t>
      </w:r>
      <w:r w:rsidR="001C1FD4" w:rsidRPr="00671196">
        <w:rPr>
          <w:sz w:val="22"/>
          <w:szCs w:val="22"/>
        </w:rPr>
        <w:t>, Databricks</w:t>
      </w:r>
      <w:r w:rsidR="00717428" w:rsidRPr="00671196">
        <w:rPr>
          <w:sz w:val="22"/>
          <w:szCs w:val="22"/>
        </w:rPr>
        <w:t>, AWS</w:t>
      </w:r>
    </w:p>
    <w:p w14:paraId="20D36E19" w14:textId="77777777" w:rsidR="006D25B8" w:rsidRPr="00671196" w:rsidRDefault="006D25B8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 xml:space="preserve">Frameworks: Scikit-learn, TensorFlow, </w:t>
      </w:r>
      <w:proofErr w:type="spellStart"/>
      <w:r w:rsidRPr="00671196">
        <w:rPr>
          <w:sz w:val="22"/>
          <w:szCs w:val="22"/>
        </w:rPr>
        <w:t>Keras</w:t>
      </w:r>
      <w:proofErr w:type="spellEnd"/>
      <w:r w:rsidRPr="00671196">
        <w:rPr>
          <w:sz w:val="22"/>
          <w:szCs w:val="22"/>
        </w:rPr>
        <w:t xml:space="preserve">, NLTK, </w:t>
      </w:r>
      <w:proofErr w:type="spellStart"/>
      <w:r w:rsidRPr="00671196">
        <w:rPr>
          <w:sz w:val="22"/>
          <w:szCs w:val="22"/>
        </w:rPr>
        <w:t>Numpy</w:t>
      </w:r>
      <w:proofErr w:type="spellEnd"/>
      <w:r w:rsidRPr="00671196">
        <w:rPr>
          <w:sz w:val="22"/>
          <w:szCs w:val="22"/>
        </w:rPr>
        <w:t>, Pandas</w:t>
      </w:r>
    </w:p>
    <w:p w14:paraId="6A33760B" w14:textId="77777777" w:rsidR="006D25B8" w:rsidRPr="00671196" w:rsidRDefault="006D25B8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>Visualization Tools: Spotfire, Power BI, Tableau, MS Excel</w:t>
      </w:r>
    </w:p>
    <w:p w14:paraId="1B4C6D7C" w14:textId="6A9EAC47" w:rsidR="00AC7BA2" w:rsidRPr="00671196" w:rsidRDefault="00AC7BA2" w:rsidP="00671196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 w:rsidRPr="00671196">
        <w:rPr>
          <w:sz w:val="22"/>
          <w:szCs w:val="22"/>
        </w:rPr>
        <w:t>Databases: Oracle Apex, SQL Server, PostgreSQL, SQLite</w:t>
      </w:r>
    </w:p>
    <w:sectPr w:rsidR="00AC7BA2" w:rsidRPr="00671196" w:rsidSect="007234E5"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FC727" w14:textId="77777777" w:rsidR="00017895" w:rsidRDefault="00017895" w:rsidP="00AE4173">
      <w:pPr>
        <w:spacing w:after="0" w:line="240" w:lineRule="auto"/>
      </w:pPr>
      <w:r>
        <w:separator/>
      </w:r>
    </w:p>
  </w:endnote>
  <w:endnote w:type="continuationSeparator" w:id="0">
    <w:p w14:paraId="7EDCD496" w14:textId="77777777" w:rsidR="00017895" w:rsidRDefault="00017895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54E00BC4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>Revision: 202</w:t>
    </w:r>
    <w:r w:rsidR="00984F83">
      <w:rPr>
        <w:sz w:val="20"/>
        <w:szCs w:val="20"/>
      </w:rPr>
      <w:t>6 Jan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38D6B" w14:textId="77777777" w:rsidR="00017895" w:rsidRDefault="00017895" w:rsidP="00AE4173">
      <w:pPr>
        <w:spacing w:after="0" w:line="240" w:lineRule="auto"/>
      </w:pPr>
      <w:r>
        <w:separator/>
      </w:r>
    </w:p>
  </w:footnote>
  <w:footnote w:type="continuationSeparator" w:id="0">
    <w:p w14:paraId="0050305D" w14:textId="77777777" w:rsidR="00017895" w:rsidRDefault="00017895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4997E14"/>
    <w:multiLevelType w:val="multilevel"/>
    <w:tmpl w:val="3A6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66E2"/>
    <w:multiLevelType w:val="multilevel"/>
    <w:tmpl w:val="58E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2690D"/>
    <w:multiLevelType w:val="multilevel"/>
    <w:tmpl w:val="D30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4C2B"/>
    <w:multiLevelType w:val="hybridMultilevel"/>
    <w:tmpl w:val="BA54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36846"/>
    <w:multiLevelType w:val="multilevel"/>
    <w:tmpl w:val="007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173505"/>
    <w:multiLevelType w:val="hybridMultilevel"/>
    <w:tmpl w:val="7138E7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594D89"/>
    <w:multiLevelType w:val="multilevel"/>
    <w:tmpl w:val="702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83AA6"/>
    <w:multiLevelType w:val="multilevel"/>
    <w:tmpl w:val="7AD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901F8"/>
    <w:multiLevelType w:val="multilevel"/>
    <w:tmpl w:val="687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35759D"/>
    <w:multiLevelType w:val="multilevel"/>
    <w:tmpl w:val="BAF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C0FE6"/>
    <w:multiLevelType w:val="multilevel"/>
    <w:tmpl w:val="496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7399C"/>
    <w:multiLevelType w:val="multilevel"/>
    <w:tmpl w:val="87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3B4C1A"/>
    <w:multiLevelType w:val="multilevel"/>
    <w:tmpl w:val="709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C31E4"/>
    <w:multiLevelType w:val="multilevel"/>
    <w:tmpl w:val="532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76553"/>
    <w:multiLevelType w:val="multilevel"/>
    <w:tmpl w:val="EBE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29"/>
  </w:num>
  <w:num w:numId="2" w16cid:durableId="178660228">
    <w:abstractNumId w:val="12"/>
  </w:num>
  <w:num w:numId="3" w16cid:durableId="1649869222">
    <w:abstractNumId w:val="14"/>
  </w:num>
  <w:num w:numId="4" w16cid:durableId="980958484">
    <w:abstractNumId w:val="22"/>
  </w:num>
  <w:num w:numId="5" w16cid:durableId="778792289">
    <w:abstractNumId w:val="27"/>
  </w:num>
  <w:num w:numId="6" w16cid:durableId="1845708727">
    <w:abstractNumId w:val="25"/>
  </w:num>
  <w:num w:numId="7" w16cid:durableId="2016180577">
    <w:abstractNumId w:val="4"/>
  </w:num>
  <w:num w:numId="8" w16cid:durableId="866212699">
    <w:abstractNumId w:val="18"/>
  </w:num>
  <w:num w:numId="9" w16cid:durableId="49154053">
    <w:abstractNumId w:val="3"/>
  </w:num>
  <w:num w:numId="10" w16cid:durableId="2048020500">
    <w:abstractNumId w:val="23"/>
  </w:num>
  <w:num w:numId="11" w16cid:durableId="2053267849">
    <w:abstractNumId w:val="17"/>
  </w:num>
  <w:num w:numId="12" w16cid:durableId="977106174">
    <w:abstractNumId w:val="10"/>
  </w:num>
  <w:num w:numId="13" w16cid:durableId="1361199057">
    <w:abstractNumId w:val="2"/>
  </w:num>
  <w:num w:numId="14" w16cid:durableId="873352037">
    <w:abstractNumId w:val="0"/>
  </w:num>
  <w:num w:numId="15" w16cid:durableId="1655328136">
    <w:abstractNumId w:val="6"/>
  </w:num>
  <w:num w:numId="16" w16cid:durableId="1912152880">
    <w:abstractNumId w:val="1"/>
  </w:num>
  <w:num w:numId="17" w16cid:durableId="2128502273">
    <w:abstractNumId w:val="7"/>
  </w:num>
  <w:num w:numId="18" w16cid:durableId="279338426">
    <w:abstractNumId w:val="9"/>
  </w:num>
  <w:num w:numId="19" w16cid:durableId="1908344467">
    <w:abstractNumId w:val="26"/>
  </w:num>
  <w:num w:numId="20" w16cid:durableId="240793563">
    <w:abstractNumId w:val="21"/>
  </w:num>
  <w:num w:numId="21" w16cid:durableId="1956788431">
    <w:abstractNumId w:val="24"/>
  </w:num>
  <w:num w:numId="22" w16cid:durableId="293608698">
    <w:abstractNumId w:val="5"/>
  </w:num>
  <w:num w:numId="23" w16cid:durableId="739863064">
    <w:abstractNumId w:val="16"/>
  </w:num>
  <w:num w:numId="24" w16cid:durableId="1653212797">
    <w:abstractNumId w:val="8"/>
  </w:num>
  <w:num w:numId="25" w16cid:durableId="1833985696">
    <w:abstractNumId w:val="20"/>
  </w:num>
  <w:num w:numId="26" w16cid:durableId="2107457741">
    <w:abstractNumId w:val="19"/>
  </w:num>
  <w:num w:numId="27" w16cid:durableId="671225708">
    <w:abstractNumId w:val="13"/>
  </w:num>
  <w:num w:numId="28" w16cid:durableId="1948928374">
    <w:abstractNumId w:val="15"/>
  </w:num>
  <w:num w:numId="29" w16cid:durableId="790513157">
    <w:abstractNumId w:val="28"/>
  </w:num>
  <w:num w:numId="30" w16cid:durableId="10774362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02FC3"/>
    <w:rsid w:val="00005F41"/>
    <w:rsid w:val="00006798"/>
    <w:rsid w:val="00010C4A"/>
    <w:rsid w:val="0001291B"/>
    <w:rsid w:val="0001407E"/>
    <w:rsid w:val="000145CC"/>
    <w:rsid w:val="00017895"/>
    <w:rsid w:val="00023DFE"/>
    <w:rsid w:val="00024286"/>
    <w:rsid w:val="000306DB"/>
    <w:rsid w:val="00031F28"/>
    <w:rsid w:val="00032A5A"/>
    <w:rsid w:val="00040922"/>
    <w:rsid w:val="00051D14"/>
    <w:rsid w:val="0006473A"/>
    <w:rsid w:val="00064C8C"/>
    <w:rsid w:val="0006737D"/>
    <w:rsid w:val="00074B01"/>
    <w:rsid w:val="00080654"/>
    <w:rsid w:val="00083B84"/>
    <w:rsid w:val="00084A36"/>
    <w:rsid w:val="00091EA3"/>
    <w:rsid w:val="000A0190"/>
    <w:rsid w:val="000A106C"/>
    <w:rsid w:val="000A4C24"/>
    <w:rsid w:val="000A6570"/>
    <w:rsid w:val="000A6D68"/>
    <w:rsid w:val="000B4843"/>
    <w:rsid w:val="000C71BD"/>
    <w:rsid w:val="000C7F86"/>
    <w:rsid w:val="000E0EB3"/>
    <w:rsid w:val="000F061C"/>
    <w:rsid w:val="00110E2C"/>
    <w:rsid w:val="00111C7F"/>
    <w:rsid w:val="0012731C"/>
    <w:rsid w:val="00135637"/>
    <w:rsid w:val="001375F8"/>
    <w:rsid w:val="001437A2"/>
    <w:rsid w:val="00143DDD"/>
    <w:rsid w:val="00156F4C"/>
    <w:rsid w:val="00162394"/>
    <w:rsid w:val="00162699"/>
    <w:rsid w:val="0016357E"/>
    <w:rsid w:val="0016495C"/>
    <w:rsid w:val="001664F6"/>
    <w:rsid w:val="00175415"/>
    <w:rsid w:val="00175B27"/>
    <w:rsid w:val="00180038"/>
    <w:rsid w:val="001808A0"/>
    <w:rsid w:val="0018115C"/>
    <w:rsid w:val="0018422B"/>
    <w:rsid w:val="00185047"/>
    <w:rsid w:val="0018771F"/>
    <w:rsid w:val="00187CDD"/>
    <w:rsid w:val="001A07D7"/>
    <w:rsid w:val="001A0887"/>
    <w:rsid w:val="001A1696"/>
    <w:rsid w:val="001A5676"/>
    <w:rsid w:val="001A77A0"/>
    <w:rsid w:val="001A7B6B"/>
    <w:rsid w:val="001B5970"/>
    <w:rsid w:val="001B61AF"/>
    <w:rsid w:val="001C1FD4"/>
    <w:rsid w:val="001D0FB8"/>
    <w:rsid w:val="001E0B44"/>
    <w:rsid w:val="001E23D2"/>
    <w:rsid w:val="001F04BE"/>
    <w:rsid w:val="001F3D13"/>
    <w:rsid w:val="00206154"/>
    <w:rsid w:val="00210B89"/>
    <w:rsid w:val="00211B2B"/>
    <w:rsid w:val="0021307B"/>
    <w:rsid w:val="00213106"/>
    <w:rsid w:val="0021326B"/>
    <w:rsid w:val="002247C0"/>
    <w:rsid w:val="002309B8"/>
    <w:rsid w:val="002326B9"/>
    <w:rsid w:val="00234D43"/>
    <w:rsid w:val="00240CB4"/>
    <w:rsid w:val="00245100"/>
    <w:rsid w:val="00247E00"/>
    <w:rsid w:val="002544BA"/>
    <w:rsid w:val="00255955"/>
    <w:rsid w:val="00256FCC"/>
    <w:rsid w:val="002614AB"/>
    <w:rsid w:val="00264737"/>
    <w:rsid w:val="00267C0B"/>
    <w:rsid w:val="00267F60"/>
    <w:rsid w:val="00273033"/>
    <w:rsid w:val="00274925"/>
    <w:rsid w:val="00276B05"/>
    <w:rsid w:val="00284540"/>
    <w:rsid w:val="002965A7"/>
    <w:rsid w:val="002A15F2"/>
    <w:rsid w:val="002A387D"/>
    <w:rsid w:val="002A5C96"/>
    <w:rsid w:val="002B2C8B"/>
    <w:rsid w:val="002B2E1B"/>
    <w:rsid w:val="002C20F5"/>
    <w:rsid w:val="002C43E2"/>
    <w:rsid w:val="002C6475"/>
    <w:rsid w:val="002C71A0"/>
    <w:rsid w:val="002D46CC"/>
    <w:rsid w:val="002E0B9B"/>
    <w:rsid w:val="002E4FC4"/>
    <w:rsid w:val="002F01F3"/>
    <w:rsid w:val="002F5C47"/>
    <w:rsid w:val="002F7FBA"/>
    <w:rsid w:val="003045D1"/>
    <w:rsid w:val="00305801"/>
    <w:rsid w:val="00312D9F"/>
    <w:rsid w:val="00315562"/>
    <w:rsid w:val="003244C4"/>
    <w:rsid w:val="00331893"/>
    <w:rsid w:val="00334718"/>
    <w:rsid w:val="0033549F"/>
    <w:rsid w:val="00361BEB"/>
    <w:rsid w:val="00363E17"/>
    <w:rsid w:val="00370A24"/>
    <w:rsid w:val="00380E09"/>
    <w:rsid w:val="00382714"/>
    <w:rsid w:val="003857B2"/>
    <w:rsid w:val="003935A7"/>
    <w:rsid w:val="00396565"/>
    <w:rsid w:val="003A73EF"/>
    <w:rsid w:val="003B258F"/>
    <w:rsid w:val="003B77AD"/>
    <w:rsid w:val="003C2107"/>
    <w:rsid w:val="003C4C20"/>
    <w:rsid w:val="003C5716"/>
    <w:rsid w:val="003D0A5C"/>
    <w:rsid w:val="003D0BFF"/>
    <w:rsid w:val="003D5583"/>
    <w:rsid w:val="003D678C"/>
    <w:rsid w:val="003E7C99"/>
    <w:rsid w:val="003F146B"/>
    <w:rsid w:val="00400DA8"/>
    <w:rsid w:val="004039C1"/>
    <w:rsid w:val="004061D7"/>
    <w:rsid w:val="00407F25"/>
    <w:rsid w:val="00413806"/>
    <w:rsid w:val="00413DB2"/>
    <w:rsid w:val="0041657E"/>
    <w:rsid w:val="00426849"/>
    <w:rsid w:val="00431472"/>
    <w:rsid w:val="00435C4D"/>
    <w:rsid w:val="0044609B"/>
    <w:rsid w:val="004460CB"/>
    <w:rsid w:val="00452D2B"/>
    <w:rsid w:val="00455F6D"/>
    <w:rsid w:val="00471B05"/>
    <w:rsid w:val="004745F0"/>
    <w:rsid w:val="00480955"/>
    <w:rsid w:val="0048316C"/>
    <w:rsid w:val="00487D67"/>
    <w:rsid w:val="004942CA"/>
    <w:rsid w:val="004963F8"/>
    <w:rsid w:val="00496611"/>
    <w:rsid w:val="004B3E15"/>
    <w:rsid w:val="004C0BF9"/>
    <w:rsid w:val="004D3481"/>
    <w:rsid w:val="004D3664"/>
    <w:rsid w:val="004D42C6"/>
    <w:rsid w:val="004D5748"/>
    <w:rsid w:val="004F7DCD"/>
    <w:rsid w:val="005029F9"/>
    <w:rsid w:val="00504A37"/>
    <w:rsid w:val="00513B4D"/>
    <w:rsid w:val="00515765"/>
    <w:rsid w:val="00521823"/>
    <w:rsid w:val="00522DD8"/>
    <w:rsid w:val="005277C3"/>
    <w:rsid w:val="00536C53"/>
    <w:rsid w:val="00542340"/>
    <w:rsid w:val="0054254C"/>
    <w:rsid w:val="005449AA"/>
    <w:rsid w:val="00553FC6"/>
    <w:rsid w:val="00560D40"/>
    <w:rsid w:val="00563F5A"/>
    <w:rsid w:val="005644C5"/>
    <w:rsid w:val="00564D2E"/>
    <w:rsid w:val="005653C6"/>
    <w:rsid w:val="00567CEE"/>
    <w:rsid w:val="0057209C"/>
    <w:rsid w:val="005770C1"/>
    <w:rsid w:val="00577C1D"/>
    <w:rsid w:val="00577D81"/>
    <w:rsid w:val="005815A2"/>
    <w:rsid w:val="005870BD"/>
    <w:rsid w:val="005873AA"/>
    <w:rsid w:val="00587C9D"/>
    <w:rsid w:val="005901D9"/>
    <w:rsid w:val="005940FC"/>
    <w:rsid w:val="005A2317"/>
    <w:rsid w:val="005A253A"/>
    <w:rsid w:val="005A612F"/>
    <w:rsid w:val="005B543E"/>
    <w:rsid w:val="005B68E2"/>
    <w:rsid w:val="005C26E0"/>
    <w:rsid w:val="005C3E20"/>
    <w:rsid w:val="005C5FAC"/>
    <w:rsid w:val="005D1C1F"/>
    <w:rsid w:val="005E162B"/>
    <w:rsid w:val="005E1B99"/>
    <w:rsid w:val="005F7AFD"/>
    <w:rsid w:val="00601484"/>
    <w:rsid w:val="00605EC7"/>
    <w:rsid w:val="006063C9"/>
    <w:rsid w:val="006105CD"/>
    <w:rsid w:val="00616974"/>
    <w:rsid w:val="00616D62"/>
    <w:rsid w:val="00621AB3"/>
    <w:rsid w:val="006244CF"/>
    <w:rsid w:val="00635DB7"/>
    <w:rsid w:val="00641211"/>
    <w:rsid w:val="00641942"/>
    <w:rsid w:val="00643C52"/>
    <w:rsid w:val="00647744"/>
    <w:rsid w:val="0066797B"/>
    <w:rsid w:val="00671196"/>
    <w:rsid w:val="0067150E"/>
    <w:rsid w:val="00672148"/>
    <w:rsid w:val="00673BC4"/>
    <w:rsid w:val="006768A3"/>
    <w:rsid w:val="00677615"/>
    <w:rsid w:val="00680052"/>
    <w:rsid w:val="006819C5"/>
    <w:rsid w:val="00681F10"/>
    <w:rsid w:val="00684735"/>
    <w:rsid w:val="006858BD"/>
    <w:rsid w:val="006874DD"/>
    <w:rsid w:val="006938FD"/>
    <w:rsid w:val="0069395B"/>
    <w:rsid w:val="00697966"/>
    <w:rsid w:val="006A0FFF"/>
    <w:rsid w:val="006A3F2B"/>
    <w:rsid w:val="006B1C78"/>
    <w:rsid w:val="006C09B3"/>
    <w:rsid w:val="006C1A45"/>
    <w:rsid w:val="006C1C3C"/>
    <w:rsid w:val="006C2435"/>
    <w:rsid w:val="006C584E"/>
    <w:rsid w:val="006C5924"/>
    <w:rsid w:val="006D25B8"/>
    <w:rsid w:val="006D3799"/>
    <w:rsid w:val="006D4747"/>
    <w:rsid w:val="006D588B"/>
    <w:rsid w:val="006E0D83"/>
    <w:rsid w:val="007038E0"/>
    <w:rsid w:val="007055FA"/>
    <w:rsid w:val="007103BD"/>
    <w:rsid w:val="00711CF5"/>
    <w:rsid w:val="00714992"/>
    <w:rsid w:val="00717428"/>
    <w:rsid w:val="00720214"/>
    <w:rsid w:val="0072078B"/>
    <w:rsid w:val="007234E5"/>
    <w:rsid w:val="0073050C"/>
    <w:rsid w:val="007336A2"/>
    <w:rsid w:val="007340F0"/>
    <w:rsid w:val="00740B10"/>
    <w:rsid w:val="007450C8"/>
    <w:rsid w:val="0074605C"/>
    <w:rsid w:val="007519C3"/>
    <w:rsid w:val="00752EE0"/>
    <w:rsid w:val="00757A43"/>
    <w:rsid w:val="00761EF2"/>
    <w:rsid w:val="00765564"/>
    <w:rsid w:val="0076740F"/>
    <w:rsid w:val="007824E1"/>
    <w:rsid w:val="00783314"/>
    <w:rsid w:val="00786D55"/>
    <w:rsid w:val="0079221D"/>
    <w:rsid w:val="00793529"/>
    <w:rsid w:val="00796E9D"/>
    <w:rsid w:val="007B0466"/>
    <w:rsid w:val="007B0B2C"/>
    <w:rsid w:val="007B2460"/>
    <w:rsid w:val="007C22F9"/>
    <w:rsid w:val="007C6012"/>
    <w:rsid w:val="007C649C"/>
    <w:rsid w:val="007C7326"/>
    <w:rsid w:val="007D3786"/>
    <w:rsid w:val="007D7802"/>
    <w:rsid w:val="007E49FB"/>
    <w:rsid w:val="007F206E"/>
    <w:rsid w:val="007F5F5B"/>
    <w:rsid w:val="00800231"/>
    <w:rsid w:val="00806B8C"/>
    <w:rsid w:val="0081085E"/>
    <w:rsid w:val="0081557A"/>
    <w:rsid w:val="00820254"/>
    <w:rsid w:val="0082167F"/>
    <w:rsid w:val="00834CDD"/>
    <w:rsid w:val="00841130"/>
    <w:rsid w:val="0084687B"/>
    <w:rsid w:val="00847FBF"/>
    <w:rsid w:val="00853B4A"/>
    <w:rsid w:val="00853CAA"/>
    <w:rsid w:val="008561AF"/>
    <w:rsid w:val="00856F2F"/>
    <w:rsid w:val="00857EF0"/>
    <w:rsid w:val="00862375"/>
    <w:rsid w:val="008638B3"/>
    <w:rsid w:val="00874B0D"/>
    <w:rsid w:val="00881775"/>
    <w:rsid w:val="00884387"/>
    <w:rsid w:val="008869F9"/>
    <w:rsid w:val="00892667"/>
    <w:rsid w:val="00897E5F"/>
    <w:rsid w:val="008A00D4"/>
    <w:rsid w:val="008A7793"/>
    <w:rsid w:val="008B3848"/>
    <w:rsid w:val="008B5E7F"/>
    <w:rsid w:val="008D178E"/>
    <w:rsid w:val="008D2002"/>
    <w:rsid w:val="008E053E"/>
    <w:rsid w:val="008F1F83"/>
    <w:rsid w:val="008F49F4"/>
    <w:rsid w:val="008F6A5C"/>
    <w:rsid w:val="00901B14"/>
    <w:rsid w:val="00902521"/>
    <w:rsid w:val="009223C6"/>
    <w:rsid w:val="00922930"/>
    <w:rsid w:val="0092654F"/>
    <w:rsid w:val="00935BCB"/>
    <w:rsid w:val="00945EE4"/>
    <w:rsid w:val="00972DDB"/>
    <w:rsid w:val="00976202"/>
    <w:rsid w:val="00980813"/>
    <w:rsid w:val="0098373E"/>
    <w:rsid w:val="00984F83"/>
    <w:rsid w:val="00993F28"/>
    <w:rsid w:val="00995AED"/>
    <w:rsid w:val="00997A65"/>
    <w:rsid w:val="00997EE0"/>
    <w:rsid w:val="009A57DE"/>
    <w:rsid w:val="009B7E5A"/>
    <w:rsid w:val="009C045A"/>
    <w:rsid w:val="009C1813"/>
    <w:rsid w:val="009C6412"/>
    <w:rsid w:val="009C65E3"/>
    <w:rsid w:val="009D014D"/>
    <w:rsid w:val="009D2F05"/>
    <w:rsid w:val="009D4891"/>
    <w:rsid w:val="009D519B"/>
    <w:rsid w:val="009D6153"/>
    <w:rsid w:val="009D6C21"/>
    <w:rsid w:val="009D7691"/>
    <w:rsid w:val="009F0D32"/>
    <w:rsid w:val="009F218A"/>
    <w:rsid w:val="009F75BE"/>
    <w:rsid w:val="00A0220C"/>
    <w:rsid w:val="00A04916"/>
    <w:rsid w:val="00A053EA"/>
    <w:rsid w:val="00A17669"/>
    <w:rsid w:val="00A179F5"/>
    <w:rsid w:val="00A2430C"/>
    <w:rsid w:val="00A251BB"/>
    <w:rsid w:val="00A25D24"/>
    <w:rsid w:val="00A416EA"/>
    <w:rsid w:val="00A43BE3"/>
    <w:rsid w:val="00A508DE"/>
    <w:rsid w:val="00A53554"/>
    <w:rsid w:val="00A537D2"/>
    <w:rsid w:val="00A53F70"/>
    <w:rsid w:val="00A54967"/>
    <w:rsid w:val="00A649C3"/>
    <w:rsid w:val="00A66160"/>
    <w:rsid w:val="00A73514"/>
    <w:rsid w:val="00A77DC2"/>
    <w:rsid w:val="00A80078"/>
    <w:rsid w:val="00A82216"/>
    <w:rsid w:val="00A84728"/>
    <w:rsid w:val="00A849FC"/>
    <w:rsid w:val="00A86095"/>
    <w:rsid w:val="00A87DF7"/>
    <w:rsid w:val="00AA38B0"/>
    <w:rsid w:val="00AA4A8E"/>
    <w:rsid w:val="00AA6371"/>
    <w:rsid w:val="00AB1C28"/>
    <w:rsid w:val="00AB3090"/>
    <w:rsid w:val="00AB7FBE"/>
    <w:rsid w:val="00AC6457"/>
    <w:rsid w:val="00AC6D78"/>
    <w:rsid w:val="00AC7BA2"/>
    <w:rsid w:val="00AD281C"/>
    <w:rsid w:val="00AD37D3"/>
    <w:rsid w:val="00AD7D38"/>
    <w:rsid w:val="00AE0441"/>
    <w:rsid w:val="00AE2B53"/>
    <w:rsid w:val="00AE4173"/>
    <w:rsid w:val="00AE49FE"/>
    <w:rsid w:val="00AF04F8"/>
    <w:rsid w:val="00AF0A70"/>
    <w:rsid w:val="00AF2E74"/>
    <w:rsid w:val="00AF3B7A"/>
    <w:rsid w:val="00AF6280"/>
    <w:rsid w:val="00B023E6"/>
    <w:rsid w:val="00B07049"/>
    <w:rsid w:val="00B10AFC"/>
    <w:rsid w:val="00B213AC"/>
    <w:rsid w:val="00B23453"/>
    <w:rsid w:val="00B278D3"/>
    <w:rsid w:val="00B329EB"/>
    <w:rsid w:val="00B34135"/>
    <w:rsid w:val="00B43239"/>
    <w:rsid w:val="00B44A24"/>
    <w:rsid w:val="00B44E9F"/>
    <w:rsid w:val="00B47600"/>
    <w:rsid w:val="00B47EA3"/>
    <w:rsid w:val="00B52DEA"/>
    <w:rsid w:val="00B604C9"/>
    <w:rsid w:val="00B6438A"/>
    <w:rsid w:val="00B66E2C"/>
    <w:rsid w:val="00B76DF3"/>
    <w:rsid w:val="00B812F3"/>
    <w:rsid w:val="00B87D3D"/>
    <w:rsid w:val="00B90A4C"/>
    <w:rsid w:val="00B90DE2"/>
    <w:rsid w:val="00B928EC"/>
    <w:rsid w:val="00BA6052"/>
    <w:rsid w:val="00BB067C"/>
    <w:rsid w:val="00BB3D24"/>
    <w:rsid w:val="00BB7530"/>
    <w:rsid w:val="00BD26D0"/>
    <w:rsid w:val="00BE4583"/>
    <w:rsid w:val="00BF58F5"/>
    <w:rsid w:val="00BF763B"/>
    <w:rsid w:val="00C00E33"/>
    <w:rsid w:val="00C01085"/>
    <w:rsid w:val="00C03CFA"/>
    <w:rsid w:val="00C075A0"/>
    <w:rsid w:val="00C159FA"/>
    <w:rsid w:val="00C23793"/>
    <w:rsid w:val="00C24C96"/>
    <w:rsid w:val="00C26FF3"/>
    <w:rsid w:val="00C31D12"/>
    <w:rsid w:val="00C328D7"/>
    <w:rsid w:val="00C364AC"/>
    <w:rsid w:val="00C367CA"/>
    <w:rsid w:val="00C45A75"/>
    <w:rsid w:val="00C46CE5"/>
    <w:rsid w:val="00C51DE8"/>
    <w:rsid w:val="00C65909"/>
    <w:rsid w:val="00C674A3"/>
    <w:rsid w:val="00C76E2B"/>
    <w:rsid w:val="00C82D50"/>
    <w:rsid w:val="00C84F79"/>
    <w:rsid w:val="00C8672A"/>
    <w:rsid w:val="00C90731"/>
    <w:rsid w:val="00C94A5F"/>
    <w:rsid w:val="00CA26D1"/>
    <w:rsid w:val="00CB67C1"/>
    <w:rsid w:val="00CB6871"/>
    <w:rsid w:val="00CC1724"/>
    <w:rsid w:val="00CD040C"/>
    <w:rsid w:val="00CD17F1"/>
    <w:rsid w:val="00CD4F08"/>
    <w:rsid w:val="00CE49ED"/>
    <w:rsid w:val="00CF2EAD"/>
    <w:rsid w:val="00D00716"/>
    <w:rsid w:val="00D00C47"/>
    <w:rsid w:val="00D02768"/>
    <w:rsid w:val="00D05056"/>
    <w:rsid w:val="00D05096"/>
    <w:rsid w:val="00D07C60"/>
    <w:rsid w:val="00D1552E"/>
    <w:rsid w:val="00D162F6"/>
    <w:rsid w:val="00D202B5"/>
    <w:rsid w:val="00D22A60"/>
    <w:rsid w:val="00D2300C"/>
    <w:rsid w:val="00D279BF"/>
    <w:rsid w:val="00D347F6"/>
    <w:rsid w:val="00D4709A"/>
    <w:rsid w:val="00D47208"/>
    <w:rsid w:val="00D61B12"/>
    <w:rsid w:val="00D6316C"/>
    <w:rsid w:val="00D654FA"/>
    <w:rsid w:val="00D753D0"/>
    <w:rsid w:val="00D762F0"/>
    <w:rsid w:val="00D810B7"/>
    <w:rsid w:val="00D81A91"/>
    <w:rsid w:val="00D845B1"/>
    <w:rsid w:val="00D85A2A"/>
    <w:rsid w:val="00D86B7C"/>
    <w:rsid w:val="00D86EC7"/>
    <w:rsid w:val="00D87249"/>
    <w:rsid w:val="00D87DFD"/>
    <w:rsid w:val="00D9326C"/>
    <w:rsid w:val="00DA19DB"/>
    <w:rsid w:val="00DA5C44"/>
    <w:rsid w:val="00DA6263"/>
    <w:rsid w:val="00DB401A"/>
    <w:rsid w:val="00DB4FD4"/>
    <w:rsid w:val="00DB54C5"/>
    <w:rsid w:val="00DC4461"/>
    <w:rsid w:val="00DC5FD5"/>
    <w:rsid w:val="00DD1B60"/>
    <w:rsid w:val="00DE0984"/>
    <w:rsid w:val="00DE1621"/>
    <w:rsid w:val="00DE3EAE"/>
    <w:rsid w:val="00DF233B"/>
    <w:rsid w:val="00DF4F3C"/>
    <w:rsid w:val="00E01E1C"/>
    <w:rsid w:val="00E01E50"/>
    <w:rsid w:val="00E027FE"/>
    <w:rsid w:val="00E05E26"/>
    <w:rsid w:val="00E06A20"/>
    <w:rsid w:val="00E15006"/>
    <w:rsid w:val="00E16878"/>
    <w:rsid w:val="00E232EF"/>
    <w:rsid w:val="00E253C7"/>
    <w:rsid w:val="00E31353"/>
    <w:rsid w:val="00E37DE1"/>
    <w:rsid w:val="00E4168E"/>
    <w:rsid w:val="00E47EB9"/>
    <w:rsid w:val="00E50FF5"/>
    <w:rsid w:val="00E53DA2"/>
    <w:rsid w:val="00E55A8D"/>
    <w:rsid w:val="00E62769"/>
    <w:rsid w:val="00E650CC"/>
    <w:rsid w:val="00E677A2"/>
    <w:rsid w:val="00E71AEC"/>
    <w:rsid w:val="00E7220D"/>
    <w:rsid w:val="00E73814"/>
    <w:rsid w:val="00E8503A"/>
    <w:rsid w:val="00E85F3A"/>
    <w:rsid w:val="00E972D2"/>
    <w:rsid w:val="00EA0D57"/>
    <w:rsid w:val="00EA2C32"/>
    <w:rsid w:val="00EA4CA6"/>
    <w:rsid w:val="00EB2E11"/>
    <w:rsid w:val="00EC6558"/>
    <w:rsid w:val="00ED3F3B"/>
    <w:rsid w:val="00ED479D"/>
    <w:rsid w:val="00ED5370"/>
    <w:rsid w:val="00EE0A40"/>
    <w:rsid w:val="00EE1021"/>
    <w:rsid w:val="00EE31F4"/>
    <w:rsid w:val="00EE7E41"/>
    <w:rsid w:val="00EF04BA"/>
    <w:rsid w:val="00EF2437"/>
    <w:rsid w:val="00EF4056"/>
    <w:rsid w:val="00F0382A"/>
    <w:rsid w:val="00F04E4E"/>
    <w:rsid w:val="00F14535"/>
    <w:rsid w:val="00F14A0A"/>
    <w:rsid w:val="00F2037A"/>
    <w:rsid w:val="00F278CC"/>
    <w:rsid w:val="00F312D4"/>
    <w:rsid w:val="00F325E8"/>
    <w:rsid w:val="00F32A4E"/>
    <w:rsid w:val="00F341CA"/>
    <w:rsid w:val="00F35A57"/>
    <w:rsid w:val="00F36617"/>
    <w:rsid w:val="00F404D5"/>
    <w:rsid w:val="00F514FB"/>
    <w:rsid w:val="00F633A9"/>
    <w:rsid w:val="00F634A2"/>
    <w:rsid w:val="00F67C31"/>
    <w:rsid w:val="00F7242D"/>
    <w:rsid w:val="00F862FF"/>
    <w:rsid w:val="00F91453"/>
    <w:rsid w:val="00F957DC"/>
    <w:rsid w:val="00FA18E2"/>
    <w:rsid w:val="00FB0E76"/>
    <w:rsid w:val="00FB63B2"/>
    <w:rsid w:val="00FB7CE9"/>
    <w:rsid w:val="00FC70CA"/>
    <w:rsid w:val="00FD2A19"/>
    <w:rsid w:val="00FE14B6"/>
    <w:rsid w:val="00FE2729"/>
    <w:rsid w:val="00FE3983"/>
    <w:rsid w:val="00FE42F2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0E06EE34-B34C-4DE2-BB5F-1FA8E2D03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1466</Words>
  <Characters>10340</Characters>
  <Application>Microsoft Office Word</Application>
  <DocSecurity>0</DocSecurity>
  <Lines>191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Links>
    <vt:vector size="6" baseType="variant">
      <vt:variant>
        <vt:i4>393310</vt:i4>
      </vt:variant>
      <vt:variant>
        <vt:i4>0</vt:i4>
      </vt:variant>
      <vt:variant>
        <vt:i4>0</vt:i4>
      </vt:variant>
      <vt:variant>
        <vt:i4>5</vt:i4>
      </vt:variant>
      <vt:variant>
        <vt:lpwstr>https://www.linkedin.com/in/jason-d-275b773b/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4</cp:revision>
  <cp:lastPrinted>2026-01-20T19:07:00Z</cp:lastPrinted>
  <dcterms:created xsi:type="dcterms:W3CDTF">2026-01-26T21:58:00Z</dcterms:created>
  <dcterms:modified xsi:type="dcterms:W3CDTF">2026-01-26T22:08:00Z</dcterms:modified>
</cp:coreProperties>
</file>