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DAEB" w14:textId="540CDA7B" w:rsidR="00F87E94" w:rsidRDefault="00C51FB3">
      <w:pPr>
        <w:pBdr>
          <w:bottom w:val="single" w:sz="4" w:space="0" w:color="000000"/>
        </w:pBd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 xml:space="preserve">Full Name – </w:t>
      </w:r>
      <w:proofErr w:type="spellStart"/>
      <w:r>
        <w:rPr>
          <w:b/>
          <w:sz w:val="40"/>
          <w:szCs w:val="40"/>
        </w:rPr>
        <w:t>JobTitle</w:t>
      </w:r>
      <w:proofErr w:type="spellEnd"/>
    </w:p>
    <w:p w14:paraId="7C1E45FB" w14:textId="77777777" w:rsidR="00F87E94" w:rsidRDefault="00C51FB3">
      <w:pPr>
        <w:spacing w:line="288" w:lineRule="auto"/>
        <w:ind w:hanging="2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+ 1 999 333 111 • Email </w:t>
      </w:r>
    </w:p>
    <w:p w14:paraId="306F9B81" w14:textId="77777777" w:rsidR="00F87E94" w:rsidRDefault="00C51FB3">
      <w:pPr>
        <w:spacing w:line="288" w:lineRule="auto"/>
        <w:ind w:hanging="2"/>
        <w:jc w:val="center"/>
        <w:rPr>
          <w:sz w:val="22"/>
          <w:szCs w:val="22"/>
        </w:rPr>
      </w:pPr>
      <w:proofErr w:type="spellStart"/>
      <w:r>
        <w:rPr>
          <w:sz w:val="22"/>
          <w:szCs w:val="22"/>
        </w:rPr>
        <w:t>Linkedin</w:t>
      </w:r>
      <w:proofErr w:type="spellEnd"/>
      <w:r>
        <w:rPr>
          <w:sz w:val="22"/>
          <w:szCs w:val="22"/>
        </w:rPr>
        <w:t xml:space="preserve"> • </w:t>
      </w:r>
      <w:proofErr w:type="spellStart"/>
      <w:r>
        <w:rPr>
          <w:sz w:val="22"/>
          <w:szCs w:val="22"/>
        </w:rPr>
        <w:t>Github</w:t>
      </w:r>
      <w:proofErr w:type="spellEnd"/>
    </w:p>
    <w:p w14:paraId="44AD7E4D" w14:textId="77777777" w:rsidR="00F87E94" w:rsidRDefault="00C51FB3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City, Country</w:t>
      </w:r>
    </w:p>
    <w:p w14:paraId="4ED33307" w14:textId="77777777" w:rsidR="00F87E94" w:rsidRDefault="00C51FB3">
      <w:pPr>
        <w:ind w:firstLine="0"/>
        <w:jc w:val="center"/>
        <w:rPr>
          <w:b/>
          <w:sz w:val="22"/>
          <w:szCs w:val="22"/>
        </w:rPr>
      </w:pPr>
      <w:r>
        <w:pict w14:anchorId="5A9204C0">
          <v:rect id="_x0000_i1025" style="width:0;height:1.5pt" o:hralign="center" o:hrstd="t" o:hr="t" fillcolor="#a0a0a0" stroked="f"/>
        </w:pict>
      </w:r>
    </w:p>
    <w:p w14:paraId="17597254" w14:textId="77777777" w:rsidR="00F87E94" w:rsidRDefault="00C51FB3">
      <w:pPr>
        <w:ind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Bio:</w:t>
      </w:r>
    </w:p>
    <w:p w14:paraId="5D83D1BD" w14:textId="77777777" w:rsidR="00F87E94" w:rsidRDefault="00F87E94">
      <w:pPr>
        <w:ind w:hanging="2"/>
        <w:jc w:val="center"/>
        <w:rPr>
          <w:b/>
          <w:sz w:val="12"/>
          <w:szCs w:val="12"/>
        </w:rPr>
      </w:pPr>
    </w:p>
    <w:p w14:paraId="2512159B" w14:textId="77777777" w:rsidR="00F87E94" w:rsidRDefault="00C51FB3">
      <w:pPr>
        <w:ind w:firstLine="720"/>
        <w:rPr>
          <w:sz w:val="22"/>
          <w:szCs w:val="22"/>
        </w:rPr>
      </w:pPr>
      <w:r>
        <w:rPr>
          <w:sz w:val="22"/>
          <w:szCs w:val="22"/>
        </w:rPr>
        <w:t>An accomplished IT professional with a decade of expertise, contributing to cutting-edge technological advancements in diverse industries. At XYZ Corporation, spearheaded network infrastructure upgrades, optimizing performance and enhancing security protoc</w:t>
      </w:r>
      <w:r>
        <w:rPr>
          <w:sz w:val="22"/>
          <w:szCs w:val="22"/>
        </w:rPr>
        <w:t>ols. Currently at ABC Tech Solutions, leveraging expertise in system analysis and design to develop tailored software solutions that drive productivity and meet client needs. Recognized for exceptional leadership, problem-solving skills, and a consistent t</w:t>
      </w:r>
      <w:r>
        <w:rPr>
          <w:sz w:val="22"/>
          <w:szCs w:val="22"/>
        </w:rPr>
        <w:t>rack record of delivering impactful results.</w:t>
      </w:r>
    </w:p>
    <w:p w14:paraId="41D39BE6" w14:textId="77777777" w:rsidR="00F87E94" w:rsidRDefault="00C51FB3">
      <w:pPr>
        <w:ind w:hanging="2"/>
        <w:jc w:val="center"/>
        <w:rPr>
          <w:sz w:val="22"/>
          <w:szCs w:val="22"/>
        </w:rPr>
      </w:pPr>
      <w:r>
        <w:pict w14:anchorId="2ECD0F52">
          <v:rect id="_x0000_i1026" style="width:0;height:1.5pt" o:hralign="center" o:hrstd="t" o:hr="t" fillcolor="#a0a0a0" stroked="f"/>
        </w:pict>
      </w:r>
    </w:p>
    <w:p w14:paraId="6E10900F" w14:textId="77777777" w:rsidR="00F87E94" w:rsidRDefault="00C51FB3">
      <w:pPr>
        <w:ind w:hanging="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Professional Competencies:</w:t>
      </w:r>
    </w:p>
    <w:p w14:paraId="0C73708F" w14:textId="77777777" w:rsidR="00F87E94" w:rsidRDefault="00F87E94">
      <w:pPr>
        <w:ind w:hanging="2"/>
        <w:jc w:val="center"/>
        <w:rPr>
          <w:sz w:val="12"/>
          <w:szCs w:val="12"/>
        </w:rPr>
      </w:pPr>
    </w:p>
    <w:tbl>
      <w:tblPr>
        <w:tblStyle w:val="a9"/>
        <w:tblW w:w="1104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61"/>
        <w:gridCol w:w="2761"/>
        <w:gridCol w:w="2761"/>
        <w:gridCol w:w="2761"/>
      </w:tblGrid>
      <w:tr w:rsidR="00F87E94" w14:paraId="77165C73" w14:textId="77777777">
        <w:trPr>
          <w:trHeight w:val="999"/>
        </w:trPr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B1E103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1A11F95F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3E987DB7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7B1BA4E7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</w:tc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2206F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76F33F87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6CD90BF6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5DACC830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</w:tc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8C1F6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4185E31E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4866CD31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2ADA9BBB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</w:tc>
        <w:tc>
          <w:tcPr>
            <w:tcW w:w="276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520FD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371F4B66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  <w:p w14:paraId="469C5874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Skill </w:t>
            </w:r>
          </w:p>
          <w:p w14:paraId="76FA3028" w14:textId="77777777" w:rsidR="00F87E94" w:rsidRDefault="00C51FB3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</w:t>
            </w:r>
          </w:p>
        </w:tc>
      </w:tr>
    </w:tbl>
    <w:p w14:paraId="2FE5939A" w14:textId="77777777" w:rsidR="00F87E94" w:rsidRDefault="00C51FB3">
      <w:pPr>
        <w:ind w:hanging="2"/>
        <w:jc w:val="center"/>
        <w:rPr>
          <w:sz w:val="22"/>
          <w:szCs w:val="22"/>
        </w:rPr>
      </w:pPr>
      <w:r>
        <w:pict w14:anchorId="0BD180E7">
          <v:rect id="_x0000_i1027" style="width:0;height:1.5pt" o:hralign="center" o:hrstd="t" o:hr="t" fillcolor="#a0a0a0" stroked="f"/>
        </w:pict>
      </w:r>
    </w:p>
    <w:p w14:paraId="155C3D1C" w14:textId="77777777" w:rsidR="00F87E94" w:rsidRDefault="00C51FB3">
      <w:pPr>
        <w:ind w:hanging="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Education:</w:t>
      </w:r>
    </w:p>
    <w:p w14:paraId="0EA11D90" w14:textId="77777777" w:rsidR="00F87E94" w:rsidRDefault="00F87E94">
      <w:pPr>
        <w:ind w:hanging="2"/>
        <w:jc w:val="center"/>
        <w:rPr>
          <w:b/>
          <w:sz w:val="12"/>
          <w:szCs w:val="12"/>
        </w:rPr>
      </w:pPr>
    </w:p>
    <w:p w14:paraId="55F7CE3D" w14:textId="77777777" w:rsidR="00F87E94" w:rsidRDefault="00C51FB3">
      <w:pPr>
        <w:ind w:hanging="2"/>
        <w:rPr>
          <w:b/>
          <w:sz w:val="22"/>
          <w:szCs w:val="22"/>
        </w:rPr>
      </w:pPr>
      <w:r>
        <w:rPr>
          <w:b/>
          <w:sz w:val="22"/>
          <w:szCs w:val="22"/>
        </w:rPr>
        <w:t>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City, Country</w:t>
      </w:r>
    </w:p>
    <w:p w14:paraId="1EAFEB74" w14:textId="77777777" w:rsidR="00F87E94" w:rsidRDefault="00C51FB3">
      <w:pPr>
        <w:ind w:hanging="2"/>
        <w:rPr>
          <w:b/>
          <w:sz w:val="22"/>
          <w:szCs w:val="22"/>
        </w:rPr>
      </w:pPr>
      <w:r>
        <w:rPr>
          <w:sz w:val="22"/>
          <w:szCs w:val="22"/>
        </w:rPr>
        <w:t>Degree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YYYY – YYYY</w:t>
      </w:r>
    </w:p>
    <w:p w14:paraId="5DE88D31" w14:textId="77777777" w:rsidR="00F87E94" w:rsidRDefault="00F87E94">
      <w:pPr>
        <w:ind w:hanging="2"/>
        <w:rPr>
          <w:sz w:val="12"/>
          <w:szCs w:val="12"/>
        </w:rPr>
      </w:pPr>
    </w:p>
    <w:p w14:paraId="3D7D78A7" w14:textId="77777777" w:rsidR="00F87E94" w:rsidRDefault="00C51FB3">
      <w:pPr>
        <w:ind w:hanging="2"/>
        <w:rPr>
          <w:sz w:val="22"/>
          <w:szCs w:val="22"/>
        </w:rPr>
      </w:pPr>
      <w:r>
        <w:rPr>
          <w:b/>
          <w:sz w:val="22"/>
          <w:szCs w:val="22"/>
        </w:rPr>
        <w:t>University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City, Country</w:t>
      </w:r>
    </w:p>
    <w:p w14:paraId="118A6F12" w14:textId="77777777" w:rsidR="00F87E94" w:rsidRDefault="00C51FB3">
      <w:pPr>
        <w:ind w:hanging="2"/>
        <w:rPr>
          <w:b/>
          <w:sz w:val="22"/>
          <w:szCs w:val="22"/>
        </w:rPr>
      </w:pPr>
      <w:r>
        <w:rPr>
          <w:sz w:val="22"/>
          <w:szCs w:val="22"/>
        </w:rPr>
        <w:t>Degree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YYYY – YYYY</w:t>
      </w:r>
    </w:p>
    <w:p w14:paraId="06D3B533" w14:textId="77777777" w:rsidR="00F87E94" w:rsidRDefault="00C51FB3">
      <w:pPr>
        <w:ind w:hanging="2"/>
        <w:jc w:val="center"/>
        <w:rPr>
          <w:b/>
          <w:sz w:val="22"/>
          <w:szCs w:val="22"/>
        </w:rPr>
      </w:pPr>
      <w:r>
        <w:pict w14:anchorId="7F4AD5A9">
          <v:rect id="_x0000_i1028" style="width:0;height:1.5pt" o:hralign="center" o:hrstd="t" o:hr="t" fillcolor="#a0a0a0" stroked="f"/>
        </w:pict>
      </w:r>
    </w:p>
    <w:p w14:paraId="02DB06BA" w14:textId="77777777" w:rsidR="00F87E94" w:rsidRDefault="00C51FB3">
      <w:pPr>
        <w:ind w:hanging="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Professional Experience:</w:t>
      </w:r>
    </w:p>
    <w:p w14:paraId="279DAC98" w14:textId="77777777" w:rsidR="00F87E94" w:rsidRDefault="00F87E94">
      <w:pPr>
        <w:ind w:hanging="2"/>
        <w:jc w:val="center"/>
        <w:rPr>
          <w:b/>
          <w:sz w:val="12"/>
          <w:szCs w:val="12"/>
        </w:rPr>
      </w:pPr>
    </w:p>
    <w:p w14:paraId="66F2FE56" w14:textId="77777777" w:rsidR="00F87E94" w:rsidRDefault="00C51FB3">
      <w:pPr>
        <w:ind w:firstLine="0"/>
        <w:rPr>
          <w:sz w:val="22"/>
          <w:szCs w:val="22"/>
        </w:rPr>
      </w:pPr>
      <w:r>
        <w:rPr>
          <w:b/>
          <w:sz w:val="22"/>
          <w:szCs w:val="22"/>
        </w:rPr>
        <w:t>ABC Tech Solutions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New York City, USA</w:t>
      </w:r>
    </w:p>
    <w:p w14:paraId="13142627" w14:textId="77777777" w:rsidR="00F87E94" w:rsidRDefault="00C51FB3">
      <w:pPr>
        <w:ind w:firstLine="0"/>
        <w:rPr>
          <w:sz w:val="22"/>
          <w:szCs w:val="22"/>
        </w:rPr>
      </w:pPr>
      <w:r>
        <w:rPr>
          <w:b/>
          <w:sz w:val="22"/>
          <w:szCs w:val="22"/>
        </w:rPr>
        <w:t>Systems Analyst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>Mar 2015 – Present</w:t>
      </w:r>
    </w:p>
    <w:p w14:paraId="070851C8" w14:textId="77777777" w:rsidR="00F87E94" w:rsidRDefault="00F87E94">
      <w:pPr>
        <w:ind w:left="-2" w:firstLine="0"/>
        <w:rPr>
          <w:sz w:val="12"/>
          <w:szCs w:val="12"/>
        </w:rPr>
      </w:pPr>
    </w:p>
    <w:p w14:paraId="65360E31" w14:textId="77777777" w:rsidR="00F87E94" w:rsidRDefault="00C51FB3">
      <w:pPr>
        <w:ind w:firstLine="0"/>
        <w:rPr>
          <w:sz w:val="22"/>
          <w:szCs w:val="22"/>
        </w:rPr>
      </w:pPr>
      <w:r>
        <w:rPr>
          <w:sz w:val="22"/>
          <w:szCs w:val="22"/>
        </w:rPr>
        <w:t>ABC Tech Solutions, a software development firm specializing in creating custom enterprise solutions for diverse industries.</w:t>
      </w:r>
    </w:p>
    <w:p w14:paraId="65CB51E7" w14:textId="77777777" w:rsidR="00F87E94" w:rsidRDefault="00F87E94">
      <w:pPr>
        <w:ind w:left="-2" w:firstLine="0"/>
        <w:rPr>
          <w:sz w:val="12"/>
          <w:szCs w:val="12"/>
        </w:rPr>
      </w:pPr>
    </w:p>
    <w:p w14:paraId="4411FE88" w14:textId="77777777" w:rsidR="00F87E94" w:rsidRDefault="00C51FB3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14:paraId="015E8BAA" w14:textId="77777777" w:rsidR="00F87E94" w:rsidRDefault="00C51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Conducted comprehensive system analysis, identifying client needs and translating them into technical requirements.</w:t>
      </w:r>
    </w:p>
    <w:p w14:paraId="2320AD96" w14:textId="77777777" w:rsidR="00F87E94" w:rsidRDefault="00C51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development teams to design and implement robust software solutions tailored to client specifications.</w:t>
      </w:r>
    </w:p>
    <w:p w14:paraId="37B00925" w14:textId="77777777" w:rsidR="00F87E94" w:rsidRDefault="00C51F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Provided technical </w:t>
      </w:r>
      <w:r>
        <w:rPr>
          <w:color w:val="000000"/>
          <w:sz w:val="22"/>
          <w:szCs w:val="22"/>
        </w:rPr>
        <w:t>guidance and support during system testing and implementation phases.</w:t>
      </w:r>
    </w:p>
    <w:p w14:paraId="775B9183" w14:textId="77777777" w:rsidR="00F87E94" w:rsidRDefault="00F87E94">
      <w:pPr>
        <w:ind w:left="-2" w:firstLine="0"/>
        <w:rPr>
          <w:sz w:val="12"/>
          <w:szCs w:val="12"/>
        </w:rPr>
      </w:pPr>
    </w:p>
    <w:p w14:paraId="0EEA589C" w14:textId="77777777" w:rsidR="00F87E94" w:rsidRDefault="00C51FB3">
      <w:pPr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t>Achievements:</w:t>
      </w:r>
    </w:p>
    <w:p w14:paraId="4F5622A0" w14:textId="77777777" w:rsidR="00F87E94" w:rsidRDefault="00C5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Spearheaded the development of a client-specific software module, resulting in a 40% increase in user productivity.</w:t>
      </w:r>
    </w:p>
    <w:p w14:paraId="367B38AE" w14:textId="77777777" w:rsidR="00F87E94" w:rsidRDefault="00C5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Streamlined internal communication processes, reducing </w:t>
      </w:r>
      <w:r>
        <w:rPr>
          <w:color w:val="000000"/>
          <w:sz w:val="22"/>
          <w:szCs w:val="22"/>
        </w:rPr>
        <w:t>project completion time by 15%.</w:t>
      </w:r>
    </w:p>
    <w:p w14:paraId="303A3BE9" w14:textId="77777777" w:rsidR="00F87E94" w:rsidRDefault="00C51F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Received accolades for exceptional problem-solving abilities and dedication to meeting project deadlines consistently.</w:t>
      </w:r>
    </w:p>
    <w:p w14:paraId="4519252C" w14:textId="77777777" w:rsidR="00F87E94" w:rsidRDefault="00C51FB3">
      <w:pPr>
        <w:ind w:hanging="2"/>
        <w:jc w:val="center"/>
        <w:rPr>
          <w:b/>
          <w:sz w:val="22"/>
          <w:szCs w:val="22"/>
        </w:rPr>
      </w:pPr>
      <w:r>
        <w:pict w14:anchorId="74F3B9FD">
          <v:rect id="_x0000_i1029" style="width:0;height:1.5pt" o:hralign="center" o:hrstd="t" o:hr="t" fillcolor="#a0a0a0" stroked="f"/>
        </w:pict>
      </w:r>
    </w:p>
    <w:p w14:paraId="70B3E66B" w14:textId="77777777" w:rsidR="00F87E94" w:rsidRDefault="00C51FB3">
      <w:pPr>
        <w:ind w:hanging="2"/>
        <w:rPr>
          <w:b/>
          <w:sz w:val="22"/>
          <w:szCs w:val="22"/>
        </w:rPr>
      </w:pPr>
      <w:r>
        <w:rPr>
          <w:b/>
          <w:sz w:val="22"/>
          <w:szCs w:val="22"/>
        </w:rPr>
        <w:t>XYZ Corporation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San Francisco, USA</w:t>
      </w:r>
    </w:p>
    <w:p w14:paraId="409B841E" w14:textId="77777777" w:rsidR="00F87E94" w:rsidRDefault="00C51FB3">
      <w:pPr>
        <w:ind w:hanging="2"/>
        <w:rPr>
          <w:b/>
          <w:sz w:val="22"/>
          <w:szCs w:val="22"/>
        </w:rPr>
      </w:pPr>
      <w:r>
        <w:rPr>
          <w:b/>
          <w:sz w:val="22"/>
          <w:szCs w:val="22"/>
        </w:rPr>
        <w:t>Senior Network Engineer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Jun 2010 – Feb 2015</w:t>
      </w:r>
    </w:p>
    <w:p w14:paraId="29284672" w14:textId="77777777" w:rsidR="00F87E94" w:rsidRDefault="00F87E94">
      <w:pPr>
        <w:ind w:hanging="2"/>
        <w:rPr>
          <w:sz w:val="12"/>
          <w:szCs w:val="12"/>
        </w:rPr>
      </w:pPr>
    </w:p>
    <w:p w14:paraId="09234B33" w14:textId="77777777" w:rsidR="00F87E94" w:rsidRDefault="00C51FB3">
      <w:pPr>
        <w:ind w:hanging="2"/>
        <w:rPr>
          <w:sz w:val="22"/>
          <w:szCs w:val="22"/>
        </w:rPr>
      </w:pPr>
      <w:r>
        <w:rPr>
          <w:sz w:val="22"/>
          <w:szCs w:val="22"/>
        </w:rPr>
        <w:t>XYZ Corporation, a leading provider of innovative cybersecurity solutions for global enterprises in California.</w:t>
      </w:r>
    </w:p>
    <w:p w14:paraId="2A089774" w14:textId="77777777" w:rsidR="00F87E94" w:rsidRDefault="00F87E94">
      <w:pPr>
        <w:ind w:hanging="2"/>
        <w:rPr>
          <w:sz w:val="12"/>
          <w:szCs w:val="12"/>
        </w:rPr>
      </w:pPr>
    </w:p>
    <w:p w14:paraId="26A71243" w14:textId="77777777" w:rsidR="00F87E94" w:rsidRDefault="00C51FB3">
      <w:pPr>
        <w:ind w:hanging="2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14:paraId="72745500" w14:textId="77777777" w:rsidR="00F87E94" w:rsidRDefault="00C51F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Managed a team of three engineers, overseeing network maintenance, troubleshooting, and system optimization.</w:t>
      </w:r>
    </w:p>
    <w:p w14:paraId="73EDD7D5" w14:textId="77777777" w:rsidR="00F87E94" w:rsidRDefault="00C51F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Spearheaded the </w:t>
      </w:r>
      <w:r>
        <w:rPr>
          <w:color w:val="000000"/>
          <w:sz w:val="22"/>
          <w:szCs w:val="22"/>
        </w:rPr>
        <w:t>migration to a cloud-based platform, streamlining data access and reducing latency by 20%.</w:t>
      </w:r>
    </w:p>
    <w:p w14:paraId="067E09E2" w14:textId="77777777" w:rsidR="00F87E94" w:rsidRDefault="00C51FB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Collaborated with cross-functional teams to ensure seamless integration of new technologies into existing systems.</w:t>
      </w:r>
    </w:p>
    <w:p w14:paraId="2C4DCE30" w14:textId="77777777" w:rsidR="00F87E94" w:rsidRDefault="00F87E94">
      <w:pPr>
        <w:ind w:hanging="2"/>
        <w:rPr>
          <w:sz w:val="12"/>
          <w:szCs w:val="12"/>
        </w:rPr>
      </w:pPr>
    </w:p>
    <w:p w14:paraId="3FEBCBEC" w14:textId="77777777" w:rsidR="00F87E94" w:rsidRDefault="00C51FB3">
      <w:pPr>
        <w:ind w:hanging="2"/>
        <w:rPr>
          <w:b/>
          <w:sz w:val="22"/>
          <w:szCs w:val="22"/>
        </w:rPr>
      </w:pPr>
      <w:r>
        <w:rPr>
          <w:b/>
          <w:sz w:val="22"/>
          <w:szCs w:val="22"/>
        </w:rPr>
        <w:t>Achievements:</w:t>
      </w:r>
    </w:p>
    <w:p w14:paraId="53FAF752" w14:textId="77777777" w:rsidR="00F87E94" w:rsidRDefault="00C51F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Reduced network downtime by 30% through the implementation of proactive monitoring tools.</w:t>
      </w:r>
    </w:p>
    <w:p w14:paraId="5DEEF5C8" w14:textId="77777777" w:rsidR="00F87E94" w:rsidRDefault="00C51F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Successfully executed a major network upgrade project, resulting in a 25% increase in overall network performance.</w:t>
      </w:r>
    </w:p>
    <w:p w14:paraId="3357D033" w14:textId="77777777" w:rsidR="00F87E94" w:rsidRDefault="00C51F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Recognized for exceptional delivery and technical e</w:t>
      </w:r>
      <w:r>
        <w:rPr>
          <w:color w:val="000000"/>
          <w:sz w:val="22"/>
          <w:szCs w:val="22"/>
        </w:rPr>
        <w:t>xpertise, receiving the "Employee of the Year" award in 2014.</w:t>
      </w:r>
    </w:p>
    <w:p w14:paraId="4ADB0680" w14:textId="77777777" w:rsidR="00F87E94" w:rsidRDefault="00C51FB3">
      <w:pPr>
        <w:ind w:hanging="2"/>
        <w:jc w:val="center"/>
        <w:rPr>
          <w:b/>
          <w:sz w:val="22"/>
          <w:szCs w:val="22"/>
        </w:rPr>
      </w:pPr>
      <w:r>
        <w:pict w14:anchorId="45331A04">
          <v:rect id="_x0000_i1030" style="width:0;height:1.5pt" o:hralign="center" o:hrstd="t" o:hr="t" fillcolor="#a0a0a0" stroked="f"/>
        </w:pict>
      </w:r>
    </w:p>
    <w:p w14:paraId="4F952B66" w14:textId="77777777" w:rsidR="00F87E94" w:rsidRDefault="00C51FB3">
      <w:pPr>
        <w:ind w:hanging="2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Additional Information</w:t>
      </w:r>
    </w:p>
    <w:p w14:paraId="28AECC29" w14:textId="77777777" w:rsidR="00F87E94" w:rsidRDefault="00F87E94">
      <w:pPr>
        <w:ind w:hanging="2"/>
        <w:jc w:val="center"/>
        <w:rPr>
          <w:b/>
          <w:sz w:val="12"/>
          <w:szCs w:val="12"/>
        </w:rPr>
      </w:pPr>
    </w:p>
    <w:p w14:paraId="54DB0E25" w14:textId="77777777" w:rsidR="00F87E94" w:rsidRDefault="00C51FB3">
      <w:pPr>
        <w:ind w:hanging="2"/>
        <w:rPr>
          <w:sz w:val="22"/>
          <w:szCs w:val="22"/>
        </w:rPr>
      </w:pPr>
      <w:r>
        <w:rPr>
          <w:b/>
          <w:sz w:val="22"/>
          <w:szCs w:val="22"/>
        </w:rPr>
        <w:t xml:space="preserve">Work permit: </w:t>
      </w:r>
      <w:r>
        <w:rPr>
          <w:sz w:val="22"/>
          <w:szCs w:val="22"/>
        </w:rPr>
        <w:t>USA, Russia</w:t>
      </w:r>
    </w:p>
    <w:p w14:paraId="72BA85B1" w14:textId="77777777" w:rsidR="00F87E94" w:rsidRDefault="00C51FB3">
      <w:pPr>
        <w:ind w:hanging="2"/>
        <w:rPr>
          <w:sz w:val="22"/>
          <w:szCs w:val="22"/>
        </w:rPr>
      </w:pPr>
      <w:r>
        <w:rPr>
          <w:b/>
          <w:sz w:val="22"/>
          <w:szCs w:val="22"/>
        </w:rPr>
        <w:t>Languages:</w:t>
      </w:r>
      <w:r>
        <w:rPr>
          <w:sz w:val="22"/>
          <w:szCs w:val="22"/>
        </w:rPr>
        <w:t xml:space="preserve"> Fluent English, Native Russian</w:t>
      </w:r>
    </w:p>
    <w:p w14:paraId="5A36FF48" w14:textId="77777777" w:rsidR="00F87E94" w:rsidRDefault="00C51FB3">
      <w:pPr>
        <w:ind w:hanging="2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Preferred work arrangement: </w:t>
      </w:r>
      <w:r>
        <w:rPr>
          <w:sz w:val="22"/>
          <w:szCs w:val="22"/>
        </w:rPr>
        <w:t>On-site/Hybrid/Remote.</w:t>
      </w:r>
    </w:p>
    <w:p w14:paraId="0AEC5024" w14:textId="77777777" w:rsidR="00F87E94" w:rsidRDefault="00C51FB3">
      <w:pPr>
        <w:ind w:hanging="2"/>
        <w:rPr>
          <w:sz w:val="22"/>
          <w:szCs w:val="22"/>
        </w:rPr>
      </w:pPr>
      <w:r>
        <w:rPr>
          <w:b/>
          <w:sz w:val="22"/>
          <w:szCs w:val="22"/>
        </w:rPr>
        <w:t>Business Trips:</w:t>
      </w:r>
      <w:r>
        <w:rPr>
          <w:sz w:val="22"/>
          <w:szCs w:val="22"/>
        </w:rPr>
        <w:t xml:space="preserve"> Available.</w:t>
      </w:r>
    </w:p>
    <w:p w14:paraId="26CB2688" w14:textId="77777777" w:rsidR="00F87E94" w:rsidRDefault="00C51FB3">
      <w:pPr>
        <w:ind w:hanging="2"/>
        <w:rPr>
          <w:sz w:val="22"/>
          <w:szCs w:val="22"/>
        </w:rPr>
      </w:pPr>
      <w:r>
        <w:rPr>
          <w:b/>
          <w:sz w:val="22"/>
          <w:szCs w:val="22"/>
        </w:rPr>
        <w:t>Relocation:</w:t>
      </w:r>
      <w:r>
        <w:rPr>
          <w:sz w:val="22"/>
          <w:szCs w:val="22"/>
        </w:rPr>
        <w:t xml:space="preserve"> Available.</w:t>
      </w:r>
    </w:p>
    <w:sectPr w:rsidR="00F87E94">
      <w:pgSz w:w="11906" w:h="16838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520C4"/>
    <w:multiLevelType w:val="multilevel"/>
    <w:tmpl w:val="4E186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DB509A"/>
    <w:multiLevelType w:val="multilevel"/>
    <w:tmpl w:val="B47EE168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641608"/>
    <w:multiLevelType w:val="multilevel"/>
    <w:tmpl w:val="BFF46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59B7D2C"/>
    <w:multiLevelType w:val="multilevel"/>
    <w:tmpl w:val="CEAC27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8A63D2"/>
    <w:multiLevelType w:val="multilevel"/>
    <w:tmpl w:val="80E66AB4"/>
    <w:lvl w:ilvl="0">
      <w:start w:val="1"/>
      <w:numFmt w:val="bullet"/>
      <w:lvlText w:val="●"/>
      <w:lvlJc w:val="left"/>
      <w:pPr>
        <w:ind w:left="71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E94"/>
    <w:rsid w:val="002D4E61"/>
    <w:rsid w:val="00C51FB3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222F2"/>
  <w15:docId w15:val="{C03E1652-9953-41C2-9066-29F90BE6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3054C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054C3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3054C3"/>
    <w:pPr>
      <w:ind w:left="720"/>
      <w:contextualSpacing/>
    </w:p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lr5ACXNP0qX2lIgkMACC/gNHmQ==">CgMxLjA4AHIhMWYwZ1dhN3psZFNoejBhZ1EtZWdnbFg5VGR0S3RTTDNl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Parker</cp:lastModifiedBy>
  <cp:revision>4</cp:revision>
  <dcterms:created xsi:type="dcterms:W3CDTF">2023-12-11T12:08:00Z</dcterms:created>
  <dcterms:modified xsi:type="dcterms:W3CDTF">2024-07-28T11:51:00Z</dcterms:modified>
</cp:coreProperties>
</file>