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A7FF3" w:rsidRDefault="00000000">
      <w:pPr>
        <w:pStyle w:val="Heading1"/>
        <w:spacing w:before="20"/>
        <w:ind w:firstLine="100"/>
      </w:pPr>
      <w:r>
        <w:t>Assignment-based Subjective Questions</w:t>
      </w:r>
    </w:p>
    <w:p w14:paraId="00000002" w14:textId="77777777" w:rsidR="00EA7FF3" w:rsidRDefault="00EA7FF3">
      <w:pPr>
        <w:pStyle w:val="Heading1"/>
        <w:spacing w:before="20"/>
        <w:ind w:firstLine="100"/>
        <w:rPr>
          <w:b w:val="0"/>
          <w:sz w:val="22"/>
          <w:szCs w:val="22"/>
        </w:rPr>
      </w:pPr>
    </w:p>
    <w:p w14:paraId="00000003" w14:textId="77777777" w:rsidR="00EA7FF3" w:rsidRDefault="00000000">
      <w:pPr>
        <w:pStyle w:val="Heading1"/>
        <w:spacing w:before="20"/>
        <w:ind w:firstLine="100"/>
        <w:rPr>
          <w:b w:val="0"/>
          <w:sz w:val="22"/>
          <w:szCs w:val="22"/>
        </w:rPr>
      </w:pPr>
      <w:r>
        <w:rPr>
          <w:sz w:val="22"/>
          <w:szCs w:val="22"/>
        </w:rPr>
        <w:t>Question 1</w:t>
      </w:r>
      <w:r>
        <w:rPr>
          <w:b w:val="0"/>
          <w:sz w:val="22"/>
          <w:szCs w:val="22"/>
        </w:rPr>
        <w:t>. From your analysis of the categorical variables from the dataset, what could you infer about their effect on the dependent variable?</w:t>
      </w:r>
      <w:r>
        <w:rPr>
          <w:b w:val="0"/>
          <w:sz w:val="22"/>
          <w:szCs w:val="22"/>
        </w:rPr>
        <w:tab/>
        <w:t>(Do not edit)</w:t>
      </w:r>
    </w:p>
    <w:p w14:paraId="00000004" w14:textId="77777777" w:rsidR="00EA7FF3" w:rsidRDefault="00000000">
      <w:pPr>
        <w:pStyle w:val="Heading1"/>
        <w:spacing w:before="20"/>
        <w:ind w:firstLine="100"/>
        <w:rPr>
          <w:b w:val="0"/>
          <w:sz w:val="22"/>
          <w:szCs w:val="22"/>
        </w:rPr>
      </w:pPr>
      <w:r>
        <w:rPr>
          <w:sz w:val="22"/>
          <w:szCs w:val="22"/>
        </w:rPr>
        <w:t>Total Marks</w:t>
      </w:r>
      <w:r>
        <w:rPr>
          <w:b w:val="0"/>
          <w:sz w:val="22"/>
          <w:szCs w:val="22"/>
        </w:rPr>
        <w:t>: 3 marks (Do not edit)</w:t>
      </w:r>
    </w:p>
    <w:p w14:paraId="00000005" w14:textId="77777777" w:rsidR="00EA7FF3" w:rsidRDefault="00000000">
      <w:pPr>
        <w:pStyle w:val="Heading1"/>
        <w:spacing w:before="20"/>
        <w:ind w:firstLine="100"/>
        <w:rPr>
          <w:b w:val="0"/>
          <w:sz w:val="22"/>
          <w:szCs w:val="22"/>
        </w:rPr>
      </w:pPr>
      <w:r>
        <w:rPr>
          <w:sz w:val="22"/>
          <w:szCs w:val="22"/>
        </w:rPr>
        <w:t xml:space="preserve">Answer: </w:t>
      </w:r>
      <w:r>
        <w:rPr>
          <w:b w:val="0"/>
          <w:sz w:val="22"/>
          <w:szCs w:val="22"/>
        </w:rPr>
        <w:t>&lt;Your answer for Question 1 goes below this line&gt; (Do not edit)</w:t>
      </w:r>
    </w:p>
    <w:p w14:paraId="00000006" w14:textId="1E424586" w:rsidR="00EA7FF3" w:rsidRDefault="00085C88">
      <w:pPr>
        <w:pStyle w:val="Heading1"/>
        <w:spacing w:before="20"/>
        <w:ind w:firstLine="100"/>
        <w:rPr>
          <w:b w:val="0"/>
          <w:sz w:val="22"/>
          <w:szCs w:val="22"/>
        </w:rPr>
      </w:pPr>
      <w:r>
        <w:rPr>
          <w:b w:val="0"/>
          <w:sz w:val="22"/>
          <w:szCs w:val="22"/>
        </w:rPr>
        <w:t xml:space="preserve">Following categorical variables have significant impact on dependent variable – </w:t>
      </w:r>
    </w:p>
    <w:p w14:paraId="68003D13" w14:textId="0C6B503A" w:rsidR="00085C88" w:rsidRDefault="009B5B4D" w:rsidP="00085C88">
      <w:pPr>
        <w:pStyle w:val="Heading1"/>
        <w:numPr>
          <w:ilvl w:val="0"/>
          <w:numId w:val="1"/>
        </w:numPr>
        <w:spacing w:before="20"/>
        <w:rPr>
          <w:b w:val="0"/>
          <w:sz w:val="22"/>
          <w:szCs w:val="22"/>
        </w:rPr>
      </w:pPr>
      <w:proofErr w:type="spellStart"/>
      <w:r w:rsidRPr="009B5B4D">
        <w:rPr>
          <w:b w:val="0"/>
          <w:sz w:val="22"/>
          <w:szCs w:val="22"/>
        </w:rPr>
        <w:t>W</w:t>
      </w:r>
      <w:r w:rsidRPr="009B5B4D">
        <w:rPr>
          <w:b w:val="0"/>
          <w:sz w:val="22"/>
          <w:szCs w:val="22"/>
        </w:rPr>
        <w:t>eathersit</w:t>
      </w:r>
      <w:proofErr w:type="spellEnd"/>
    </w:p>
    <w:p w14:paraId="492989AD" w14:textId="6CB20BA7" w:rsidR="009B5B4D" w:rsidRDefault="009B5B4D" w:rsidP="00085C88">
      <w:pPr>
        <w:pStyle w:val="Heading1"/>
        <w:numPr>
          <w:ilvl w:val="0"/>
          <w:numId w:val="1"/>
        </w:numPr>
        <w:spacing w:before="20"/>
        <w:rPr>
          <w:b w:val="0"/>
          <w:sz w:val="22"/>
          <w:szCs w:val="22"/>
        </w:rPr>
      </w:pPr>
      <w:r>
        <w:rPr>
          <w:b w:val="0"/>
          <w:sz w:val="22"/>
          <w:szCs w:val="22"/>
        </w:rPr>
        <w:t>Season</w:t>
      </w:r>
    </w:p>
    <w:p w14:paraId="0575ED43" w14:textId="573C709C" w:rsidR="009B5B4D" w:rsidRDefault="009B5B4D" w:rsidP="00085C88">
      <w:pPr>
        <w:pStyle w:val="Heading1"/>
        <w:numPr>
          <w:ilvl w:val="0"/>
          <w:numId w:val="1"/>
        </w:numPr>
        <w:spacing w:before="20"/>
        <w:rPr>
          <w:b w:val="0"/>
          <w:sz w:val="22"/>
          <w:szCs w:val="22"/>
        </w:rPr>
      </w:pPr>
      <w:r>
        <w:rPr>
          <w:b w:val="0"/>
          <w:sz w:val="22"/>
          <w:szCs w:val="22"/>
        </w:rPr>
        <w:t>Year</w:t>
      </w:r>
    </w:p>
    <w:p w14:paraId="44B90689" w14:textId="363AC308" w:rsidR="009B5B4D" w:rsidRDefault="009B5B4D" w:rsidP="00085C88">
      <w:pPr>
        <w:pStyle w:val="Heading1"/>
        <w:numPr>
          <w:ilvl w:val="0"/>
          <w:numId w:val="1"/>
        </w:numPr>
        <w:spacing w:before="20"/>
        <w:rPr>
          <w:b w:val="0"/>
          <w:sz w:val="22"/>
          <w:szCs w:val="22"/>
        </w:rPr>
      </w:pPr>
      <w:r>
        <w:rPr>
          <w:b w:val="0"/>
          <w:sz w:val="22"/>
          <w:szCs w:val="22"/>
        </w:rPr>
        <w:t>Month</w:t>
      </w:r>
    </w:p>
    <w:p w14:paraId="7EFD95AE" w14:textId="77777777" w:rsidR="00085C88" w:rsidRDefault="00085C88">
      <w:pPr>
        <w:pStyle w:val="Heading1"/>
        <w:spacing w:before="20"/>
        <w:ind w:firstLine="100"/>
        <w:rPr>
          <w:b w:val="0"/>
          <w:sz w:val="22"/>
          <w:szCs w:val="22"/>
        </w:rPr>
      </w:pPr>
    </w:p>
    <w:p w14:paraId="00000008" w14:textId="77777777" w:rsidR="00EA7FF3" w:rsidRDefault="00EA7FF3" w:rsidP="009B5B4D">
      <w:pPr>
        <w:pStyle w:val="Heading1"/>
        <w:pBdr>
          <w:bottom w:val="single" w:sz="6" w:space="1" w:color="000000"/>
        </w:pBdr>
        <w:spacing w:before="20"/>
        <w:ind w:left="0"/>
        <w:rPr>
          <w:b w:val="0"/>
          <w:sz w:val="22"/>
          <w:szCs w:val="22"/>
        </w:rPr>
      </w:pPr>
    </w:p>
    <w:p w14:paraId="00000009" w14:textId="77777777" w:rsidR="00EA7FF3" w:rsidRDefault="00000000">
      <w:pPr>
        <w:pStyle w:val="Heading1"/>
        <w:spacing w:before="20"/>
        <w:ind w:left="0"/>
        <w:rPr>
          <w:b w:val="0"/>
          <w:sz w:val="22"/>
          <w:szCs w:val="22"/>
        </w:rPr>
      </w:pPr>
      <w:r>
        <w:rPr>
          <w:sz w:val="22"/>
          <w:szCs w:val="22"/>
        </w:rPr>
        <w:t xml:space="preserve">           </w:t>
      </w:r>
    </w:p>
    <w:p w14:paraId="0000000A" w14:textId="77777777" w:rsidR="00EA7FF3" w:rsidRDefault="00000000">
      <w:pPr>
        <w:tabs>
          <w:tab w:val="left" w:pos="458"/>
          <w:tab w:val="left" w:pos="7882"/>
        </w:tabs>
      </w:pPr>
      <w:r>
        <w:rPr>
          <w:b/>
        </w:rPr>
        <w:t xml:space="preserve">Question 2. </w:t>
      </w:r>
      <w:r>
        <w:t xml:space="preserve">Why is it important to use </w:t>
      </w:r>
      <w:proofErr w:type="spellStart"/>
      <w:r>
        <w:rPr>
          <w:b/>
        </w:rPr>
        <w:t>drop_first</w:t>
      </w:r>
      <w:proofErr w:type="spellEnd"/>
      <w:r>
        <w:rPr>
          <w:b/>
        </w:rPr>
        <w:t xml:space="preserve">=True </w:t>
      </w:r>
      <w:r>
        <w:t>during dummy variable creation?  (Do not edit)</w:t>
      </w:r>
    </w:p>
    <w:p w14:paraId="0000000B" w14:textId="77777777" w:rsidR="00EA7FF3" w:rsidRDefault="00000000">
      <w:pPr>
        <w:tabs>
          <w:tab w:val="left" w:pos="458"/>
          <w:tab w:val="left" w:pos="7882"/>
        </w:tabs>
      </w:pPr>
      <w:r>
        <w:rPr>
          <w:b/>
        </w:rPr>
        <w:t>Total Marks:</w:t>
      </w:r>
      <w:r>
        <w:t xml:space="preserve">  2 marks (Do not edit)</w:t>
      </w:r>
    </w:p>
    <w:p w14:paraId="7B1F59F5" w14:textId="77777777" w:rsidR="000D0A22" w:rsidRDefault="00000000" w:rsidP="000D0A22">
      <w:pPr>
        <w:pStyle w:val="Heading1"/>
        <w:spacing w:before="20"/>
        <w:ind w:left="0"/>
        <w:rPr>
          <w:b w:val="0"/>
          <w:sz w:val="22"/>
          <w:szCs w:val="22"/>
        </w:rPr>
      </w:pPr>
      <w:bookmarkStart w:id="0" w:name="_heading=h.f25vhrlfrn3w" w:colFirst="0" w:colLast="0"/>
      <w:bookmarkEnd w:id="0"/>
      <w:r>
        <w:rPr>
          <w:sz w:val="22"/>
          <w:szCs w:val="22"/>
        </w:rPr>
        <w:t xml:space="preserve">Answer: </w:t>
      </w:r>
      <w:r>
        <w:rPr>
          <w:b w:val="0"/>
          <w:sz w:val="22"/>
          <w:szCs w:val="22"/>
        </w:rPr>
        <w:t>&lt;Your answer for Question 2 goes below this line&gt; (Do not edit)</w:t>
      </w:r>
    </w:p>
    <w:p w14:paraId="4F69E7F0" w14:textId="0885411B" w:rsidR="000D0A22" w:rsidRPr="000D0A22" w:rsidRDefault="000D0A22" w:rsidP="000D0A22">
      <w:pPr>
        <w:pStyle w:val="Heading1"/>
        <w:spacing w:before="20"/>
        <w:ind w:left="0"/>
        <w:rPr>
          <w:b w:val="0"/>
          <w:bCs w:val="0"/>
          <w:sz w:val="22"/>
          <w:szCs w:val="22"/>
        </w:rPr>
      </w:pPr>
      <w:proofErr w:type="spellStart"/>
      <w:r w:rsidRPr="000D0A22">
        <w:rPr>
          <w:rFonts w:ascii="inherit" w:hAnsi="inherit" w:cs="Segoe UI"/>
          <w:b w:val="0"/>
          <w:bCs w:val="0"/>
          <w:color w:val="0C0D0E"/>
          <w:sz w:val="23"/>
          <w:szCs w:val="23"/>
        </w:rPr>
        <w:t>drop_first</w:t>
      </w:r>
      <w:proofErr w:type="spellEnd"/>
      <w:r w:rsidRPr="000D0A22">
        <w:rPr>
          <w:rFonts w:ascii="inherit" w:hAnsi="inherit" w:cs="Segoe UI"/>
          <w:b w:val="0"/>
          <w:bCs w:val="0"/>
          <w:color w:val="0C0D0E"/>
          <w:sz w:val="23"/>
          <w:szCs w:val="23"/>
        </w:rPr>
        <w:t>=True is important to use, as it helps in reducing the extra column created during dummy variable creation. Hence it reduces the correlations created among dummy variables.</w:t>
      </w:r>
    </w:p>
    <w:p w14:paraId="0000000D" w14:textId="77777777" w:rsidR="00EA7FF3" w:rsidRDefault="00EA7FF3">
      <w:pPr>
        <w:pStyle w:val="Heading1"/>
        <w:pBdr>
          <w:bottom w:val="single" w:sz="6" w:space="1" w:color="000000"/>
        </w:pBdr>
        <w:spacing w:before="20"/>
        <w:ind w:left="0"/>
        <w:rPr>
          <w:b w:val="0"/>
          <w:sz w:val="22"/>
          <w:szCs w:val="22"/>
        </w:rPr>
      </w:pPr>
    </w:p>
    <w:p w14:paraId="0000000E" w14:textId="77777777" w:rsidR="00EA7FF3" w:rsidRDefault="00EA7FF3">
      <w:pPr>
        <w:tabs>
          <w:tab w:val="left" w:pos="458"/>
          <w:tab w:val="left" w:pos="7882"/>
        </w:tabs>
      </w:pPr>
    </w:p>
    <w:p w14:paraId="0000000F" w14:textId="77777777" w:rsidR="00EA7FF3" w:rsidRDefault="00000000">
      <w:pPr>
        <w:tabs>
          <w:tab w:val="left" w:pos="458"/>
          <w:tab w:val="left" w:pos="7882"/>
        </w:tabs>
      </w:pPr>
      <w:r>
        <w:rPr>
          <w:b/>
        </w:rPr>
        <w:t xml:space="preserve">Question 3. </w:t>
      </w:r>
      <w:r>
        <w:t>Looking at the pair-plot among the numerical variables, which one has the highest correlation with the target variable?   (Do not edit)</w:t>
      </w:r>
    </w:p>
    <w:p w14:paraId="00000010" w14:textId="77777777" w:rsidR="00EA7FF3" w:rsidRDefault="00000000">
      <w:pPr>
        <w:tabs>
          <w:tab w:val="left" w:pos="7862"/>
        </w:tabs>
      </w:pPr>
      <w:r>
        <w:rPr>
          <w:b/>
        </w:rPr>
        <w:t>Total Marks:</w:t>
      </w:r>
      <w:r>
        <w:t xml:space="preserve">  1 mark (Do not edit)</w:t>
      </w:r>
    </w:p>
    <w:p w14:paraId="00000011" w14:textId="7CCB1232" w:rsidR="00EA7FF3" w:rsidRDefault="00000000">
      <w:pPr>
        <w:pStyle w:val="Heading1"/>
        <w:spacing w:before="20"/>
        <w:ind w:left="0"/>
        <w:rPr>
          <w:b w:val="0"/>
          <w:sz w:val="22"/>
          <w:szCs w:val="22"/>
        </w:rPr>
      </w:pPr>
      <w:bookmarkStart w:id="1" w:name="_heading=h.pldjbck0zgbi" w:colFirst="0" w:colLast="0"/>
      <w:bookmarkEnd w:id="1"/>
      <w:r>
        <w:rPr>
          <w:sz w:val="22"/>
          <w:szCs w:val="22"/>
        </w:rPr>
        <w:t xml:space="preserve">Answer: </w:t>
      </w:r>
      <w:r>
        <w:rPr>
          <w:b w:val="0"/>
          <w:sz w:val="22"/>
          <w:szCs w:val="22"/>
        </w:rPr>
        <w:t>&lt;Your answer for Question 3 goes below this line&gt; (Do not edit)</w:t>
      </w:r>
    </w:p>
    <w:p w14:paraId="158614A8" w14:textId="44106C1B" w:rsidR="000D0A22" w:rsidRDefault="000D0A22">
      <w:pPr>
        <w:pStyle w:val="Heading1"/>
        <w:spacing w:before="20"/>
        <w:ind w:left="0"/>
        <w:rPr>
          <w:b w:val="0"/>
          <w:sz w:val="22"/>
          <w:szCs w:val="22"/>
        </w:rPr>
      </w:pPr>
      <w:r>
        <w:rPr>
          <w:b w:val="0"/>
          <w:sz w:val="22"/>
          <w:szCs w:val="22"/>
        </w:rPr>
        <w:t xml:space="preserve">The numerical variable that have highest correlation with target variable is </w:t>
      </w:r>
      <w:r w:rsidRPr="000D0A22">
        <w:rPr>
          <w:bCs w:val="0"/>
          <w:sz w:val="22"/>
          <w:szCs w:val="22"/>
        </w:rPr>
        <w:t>temp</w:t>
      </w:r>
      <w:r>
        <w:rPr>
          <w:bCs w:val="0"/>
          <w:sz w:val="22"/>
          <w:szCs w:val="22"/>
        </w:rPr>
        <w:t>.</w:t>
      </w:r>
    </w:p>
    <w:p w14:paraId="00000012" w14:textId="77777777" w:rsidR="00EA7FF3" w:rsidRDefault="00EA7FF3">
      <w:pPr>
        <w:pStyle w:val="Heading1"/>
        <w:spacing w:before="20"/>
        <w:ind w:firstLine="100"/>
        <w:rPr>
          <w:b w:val="0"/>
          <w:sz w:val="22"/>
          <w:szCs w:val="22"/>
        </w:rPr>
      </w:pPr>
    </w:p>
    <w:p w14:paraId="00000013" w14:textId="77777777" w:rsidR="00EA7FF3" w:rsidRDefault="00EA7FF3">
      <w:pPr>
        <w:pBdr>
          <w:bottom w:val="single" w:sz="6" w:space="1" w:color="000000"/>
        </w:pBdr>
        <w:tabs>
          <w:tab w:val="left" w:pos="458"/>
          <w:tab w:val="left" w:pos="460"/>
          <w:tab w:val="left" w:pos="7862"/>
        </w:tabs>
        <w:spacing w:line="256" w:lineRule="auto"/>
        <w:ind w:right="164"/>
        <w:rPr>
          <w:b/>
        </w:rPr>
      </w:pPr>
    </w:p>
    <w:p w14:paraId="00000014" w14:textId="77777777" w:rsidR="00EA7FF3" w:rsidRDefault="00EA7FF3">
      <w:pPr>
        <w:tabs>
          <w:tab w:val="left" w:pos="458"/>
          <w:tab w:val="left" w:pos="460"/>
          <w:tab w:val="left" w:pos="7862"/>
        </w:tabs>
        <w:spacing w:line="256" w:lineRule="auto"/>
        <w:ind w:left="100" w:right="164"/>
      </w:pPr>
    </w:p>
    <w:p w14:paraId="00000015" w14:textId="77777777" w:rsidR="00EA7FF3" w:rsidRDefault="00000000">
      <w:pPr>
        <w:tabs>
          <w:tab w:val="left" w:pos="458"/>
          <w:tab w:val="left" w:pos="460"/>
          <w:tab w:val="left" w:pos="7862"/>
        </w:tabs>
        <w:spacing w:before="4" w:line="259" w:lineRule="auto"/>
        <w:ind w:right="297"/>
      </w:pPr>
      <w:r>
        <w:rPr>
          <w:b/>
        </w:rPr>
        <w:t xml:space="preserve">Question 4. </w:t>
      </w:r>
      <w:r>
        <w:t>How did you validate the assumptions of Linear Regression after building the model on the training set? (Do not edit)</w:t>
      </w:r>
      <w:r>
        <w:tab/>
      </w:r>
    </w:p>
    <w:p w14:paraId="00000016" w14:textId="77777777" w:rsidR="00EA7FF3" w:rsidRDefault="00000000">
      <w:pPr>
        <w:tabs>
          <w:tab w:val="left" w:pos="7862"/>
        </w:tabs>
      </w:pPr>
      <w:r>
        <w:rPr>
          <w:b/>
        </w:rPr>
        <w:t>Total Marks:</w:t>
      </w:r>
      <w:r>
        <w:t xml:space="preserve">  3 marks (Do not edit)</w:t>
      </w:r>
    </w:p>
    <w:p w14:paraId="00000017" w14:textId="040DAF2F" w:rsidR="00EA7FF3" w:rsidRDefault="00000000">
      <w:pPr>
        <w:pStyle w:val="Heading1"/>
        <w:spacing w:before="20"/>
        <w:ind w:left="0"/>
        <w:rPr>
          <w:b w:val="0"/>
          <w:sz w:val="22"/>
          <w:szCs w:val="22"/>
        </w:rPr>
      </w:pPr>
      <w:bookmarkStart w:id="2" w:name="_heading=h.qgimear9lxmh" w:colFirst="0" w:colLast="0"/>
      <w:bookmarkEnd w:id="2"/>
      <w:r>
        <w:rPr>
          <w:sz w:val="22"/>
          <w:szCs w:val="22"/>
        </w:rPr>
        <w:t xml:space="preserve">Answer: </w:t>
      </w:r>
      <w:r>
        <w:rPr>
          <w:b w:val="0"/>
          <w:sz w:val="22"/>
          <w:szCs w:val="22"/>
        </w:rPr>
        <w:t>&lt;Your answer for Question 4 goes below this line&gt; (Do not edit)</w:t>
      </w:r>
    </w:p>
    <w:p w14:paraId="1C065AEB" w14:textId="77777777" w:rsidR="006F10C5" w:rsidRDefault="006F10C5">
      <w:pPr>
        <w:pStyle w:val="Heading1"/>
        <w:spacing w:before="20"/>
        <w:ind w:left="0"/>
        <w:rPr>
          <w:b w:val="0"/>
          <w:sz w:val="22"/>
          <w:szCs w:val="22"/>
        </w:rPr>
      </w:pPr>
    </w:p>
    <w:p w14:paraId="1811F654" w14:textId="6E4598DD" w:rsidR="008D6316" w:rsidRDefault="00A7276C">
      <w:pPr>
        <w:pStyle w:val="Heading1"/>
        <w:spacing w:before="20"/>
        <w:ind w:left="0"/>
        <w:rPr>
          <w:b w:val="0"/>
          <w:sz w:val="22"/>
          <w:szCs w:val="22"/>
        </w:rPr>
      </w:pPr>
      <w:r>
        <w:rPr>
          <w:b w:val="0"/>
          <w:sz w:val="22"/>
          <w:szCs w:val="22"/>
        </w:rPr>
        <w:t xml:space="preserve">I first calculated the residual error using – </w:t>
      </w:r>
    </w:p>
    <w:p w14:paraId="7CE59D3C" w14:textId="7F065476" w:rsidR="00A7276C" w:rsidRDefault="00A7276C">
      <w:pPr>
        <w:pStyle w:val="Heading1"/>
        <w:spacing w:before="20"/>
        <w:ind w:left="0"/>
        <w:rPr>
          <w:b w:val="0"/>
          <w:sz w:val="22"/>
          <w:szCs w:val="22"/>
        </w:rPr>
      </w:pPr>
    </w:p>
    <w:p w14:paraId="30E32E93" w14:textId="04371476" w:rsidR="00A7276C" w:rsidRDefault="00A7276C">
      <w:pPr>
        <w:pStyle w:val="Heading1"/>
        <w:spacing w:before="20"/>
        <w:ind w:left="0"/>
        <w:rPr>
          <w:b w:val="0"/>
          <w:sz w:val="22"/>
          <w:szCs w:val="22"/>
        </w:rPr>
      </w:pPr>
      <w:r w:rsidRPr="00A7276C">
        <w:rPr>
          <w:b w:val="0"/>
          <w:sz w:val="22"/>
          <w:szCs w:val="22"/>
        </w:rPr>
        <w:t xml:space="preserve">res = </w:t>
      </w:r>
      <w:proofErr w:type="spellStart"/>
      <w:r w:rsidRPr="00A7276C">
        <w:rPr>
          <w:b w:val="0"/>
          <w:sz w:val="22"/>
          <w:szCs w:val="22"/>
        </w:rPr>
        <w:t>y_train</w:t>
      </w:r>
      <w:proofErr w:type="spellEnd"/>
      <w:r w:rsidRPr="00A7276C">
        <w:rPr>
          <w:b w:val="0"/>
          <w:sz w:val="22"/>
          <w:szCs w:val="22"/>
        </w:rPr>
        <w:t xml:space="preserve"> - </w:t>
      </w:r>
      <w:proofErr w:type="spellStart"/>
      <w:r w:rsidRPr="00A7276C">
        <w:rPr>
          <w:b w:val="0"/>
          <w:sz w:val="22"/>
          <w:szCs w:val="22"/>
        </w:rPr>
        <w:t>y_train_pred</w:t>
      </w:r>
      <w:proofErr w:type="spellEnd"/>
    </w:p>
    <w:p w14:paraId="50189DA7" w14:textId="5B64DEA4" w:rsidR="00A7276C" w:rsidRDefault="00A7276C">
      <w:pPr>
        <w:pStyle w:val="Heading1"/>
        <w:spacing w:before="20"/>
        <w:ind w:left="0"/>
        <w:rPr>
          <w:b w:val="0"/>
          <w:sz w:val="22"/>
          <w:szCs w:val="22"/>
        </w:rPr>
      </w:pPr>
    </w:p>
    <w:p w14:paraId="47BE24A7" w14:textId="307DD5E0" w:rsidR="00A7276C" w:rsidRDefault="00A7276C">
      <w:pPr>
        <w:pStyle w:val="Heading1"/>
        <w:spacing w:before="20"/>
        <w:ind w:left="0"/>
        <w:rPr>
          <w:b w:val="0"/>
          <w:sz w:val="22"/>
          <w:szCs w:val="22"/>
        </w:rPr>
      </w:pPr>
      <w:proofErr w:type="spellStart"/>
      <w:r>
        <w:rPr>
          <w:b w:val="0"/>
          <w:sz w:val="22"/>
          <w:szCs w:val="22"/>
        </w:rPr>
        <w:t>y_train</w:t>
      </w:r>
      <w:proofErr w:type="spellEnd"/>
      <w:r>
        <w:rPr>
          <w:b w:val="0"/>
          <w:sz w:val="22"/>
          <w:szCs w:val="22"/>
        </w:rPr>
        <w:t xml:space="preserve"> – value of dependent variable (actual)</w:t>
      </w:r>
    </w:p>
    <w:p w14:paraId="402C6AD2" w14:textId="0BD7CB8C" w:rsidR="00A7276C" w:rsidRDefault="00A7276C" w:rsidP="00A7276C">
      <w:pPr>
        <w:pStyle w:val="Heading1"/>
        <w:spacing w:before="20"/>
        <w:ind w:left="0"/>
        <w:rPr>
          <w:b w:val="0"/>
          <w:sz w:val="22"/>
          <w:szCs w:val="22"/>
        </w:rPr>
      </w:pPr>
      <w:proofErr w:type="spellStart"/>
      <w:r>
        <w:rPr>
          <w:b w:val="0"/>
          <w:sz w:val="22"/>
          <w:szCs w:val="22"/>
        </w:rPr>
        <w:t>y_train</w:t>
      </w:r>
      <w:r>
        <w:rPr>
          <w:b w:val="0"/>
          <w:sz w:val="22"/>
          <w:szCs w:val="22"/>
        </w:rPr>
        <w:t>_</w:t>
      </w:r>
      <w:r w:rsidRPr="00A7276C">
        <w:rPr>
          <w:b w:val="0"/>
          <w:sz w:val="22"/>
          <w:szCs w:val="22"/>
        </w:rPr>
        <w:t>pred</w:t>
      </w:r>
      <w:proofErr w:type="spellEnd"/>
      <w:r>
        <w:rPr>
          <w:b w:val="0"/>
          <w:sz w:val="22"/>
          <w:szCs w:val="22"/>
        </w:rPr>
        <w:t xml:space="preserve"> – value of dependent variable (</w:t>
      </w:r>
      <w:r>
        <w:rPr>
          <w:b w:val="0"/>
          <w:sz w:val="22"/>
          <w:szCs w:val="22"/>
        </w:rPr>
        <w:t>predicted</w:t>
      </w:r>
      <w:r>
        <w:rPr>
          <w:b w:val="0"/>
          <w:sz w:val="22"/>
          <w:szCs w:val="22"/>
        </w:rPr>
        <w:t>)</w:t>
      </w:r>
    </w:p>
    <w:p w14:paraId="70A87E57" w14:textId="0B03D090" w:rsidR="00A7276C" w:rsidRDefault="00A7276C" w:rsidP="00A7276C">
      <w:pPr>
        <w:pStyle w:val="Heading1"/>
        <w:spacing w:before="20"/>
        <w:ind w:left="0"/>
        <w:rPr>
          <w:b w:val="0"/>
          <w:sz w:val="22"/>
          <w:szCs w:val="22"/>
        </w:rPr>
      </w:pPr>
    </w:p>
    <w:p w14:paraId="2C64C8A7" w14:textId="09A4E827" w:rsidR="00A7276C" w:rsidRDefault="00A7276C" w:rsidP="00A7276C">
      <w:pPr>
        <w:pStyle w:val="Heading1"/>
        <w:spacing w:before="20"/>
        <w:ind w:left="0"/>
        <w:rPr>
          <w:b w:val="0"/>
          <w:sz w:val="22"/>
          <w:szCs w:val="22"/>
        </w:rPr>
      </w:pPr>
      <w:r>
        <w:rPr>
          <w:b w:val="0"/>
          <w:sz w:val="22"/>
          <w:szCs w:val="22"/>
        </w:rPr>
        <w:t xml:space="preserve">Then I plotted the residual error using seaborn </w:t>
      </w:r>
      <w:proofErr w:type="spellStart"/>
      <w:r>
        <w:rPr>
          <w:b w:val="0"/>
          <w:sz w:val="22"/>
          <w:szCs w:val="22"/>
        </w:rPr>
        <w:t>distplot</w:t>
      </w:r>
      <w:proofErr w:type="spellEnd"/>
      <w:r>
        <w:rPr>
          <w:b w:val="0"/>
          <w:sz w:val="22"/>
          <w:szCs w:val="22"/>
        </w:rPr>
        <w:t>.</w:t>
      </w:r>
    </w:p>
    <w:p w14:paraId="6682BA27" w14:textId="446DE390" w:rsidR="00A7276C" w:rsidRDefault="00A7276C">
      <w:pPr>
        <w:pStyle w:val="Heading1"/>
        <w:spacing w:before="20"/>
        <w:ind w:left="0"/>
        <w:rPr>
          <w:b w:val="0"/>
          <w:sz w:val="22"/>
          <w:szCs w:val="22"/>
        </w:rPr>
      </w:pPr>
    </w:p>
    <w:p w14:paraId="46BFE633" w14:textId="5E69D852" w:rsidR="00367C8B" w:rsidRDefault="00367C8B">
      <w:pPr>
        <w:pStyle w:val="Heading1"/>
        <w:spacing w:before="20"/>
        <w:ind w:left="0"/>
        <w:rPr>
          <w:b w:val="0"/>
          <w:sz w:val="22"/>
          <w:szCs w:val="22"/>
        </w:rPr>
      </w:pPr>
      <w:r>
        <w:rPr>
          <w:b w:val="0"/>
          <w:sz w:val="22"/>
          <w:szCs w:val="22"/>
        </w:rPr>
        <w:t>Finally to validate the assumption I observed that residual error is normally distributed with mean equal to 0.</w:t>
      </w:r>
    </w:p>
    <w:p w14:paraId="00000018" w14:textId="77777777" w:rsidR="00EA7FF3" w:rsidRDefault="00EA7FF3">
      <w:pPr>
        <w:pBdr>
          <w:bottom w:val="single" w:sz="6" w:space="1" w:color="000000"/>
        </w:pBdr>
        <w:tabs>
          <w:tab w:val="left" w:pos="458"/>
          <w:tab w:val="left" w:pos="460"/>
          <w:tab w:val="left" w:pos="7862"/>
        </w:tabs>
        <w:spacing w:line="256" w:lineRule="auto"/>
        <w:ind w:right="164"/>
      </w:pPr>
    </w:p>
    <w:p w14:paraId="00000019" w14:textId="77777777" w:rsidR="00EA7FF3" w:rsidRDefault="00EA7FF3">
      <w:pPr>
        <w:tabs>
          <w:tab w:val="left" w:pos="458"/>
          <w:tab w:val="left" w:pos="460"/>
          <w:tab w:val="left" w:pos="7862"/>
        </w:tabs>
        <w:spacing w:before="4" w:line="259" w:lineRule="auto"/>
        <w:ind w:left="100" w:right="297"/>
      </w:pPr>
    </w:p>
    <w:p w14:paraId="0000001A" w14:textId="77777777" w:rsidR="00EA7FF3" w:rsidRDefault="00000000">
      <w:pPr>
        <w:tabs>
          <w:tab w:val="left" w:pos="458"/>
          <w:tab w:val="left" w:pos="460"/>
          <w:tab w:val="left" w:pos="7862"/>
        </w:tabs>
        <w:spacing w:before="1" w:line="256" w:lineRule="auto"/>
        <w:ind w:right="298"/>
      </w:pPr>
      <w:r>
        <w:rPr>
          <w:b/>
        </w:rPr>
        <w:lastRenderedPageBreak/>
        <w:t xml:space="preserve">Question 5. </w:t>
      </w:r>
      <w:r>
        <w:t>Based on the final model, which are the top 3 features contributing significantly towards explaining the demand of the shared bikes? (Do not edit)</w:t>
      </w:r>
      <w:r>
        <w:tab/>
      </w:r>
    </w:p>
    <w:p w14:paraId="0000001B" w14:textId="77777777" w:rsidR="00EA7FF3" w:rsidRDefault="00000000">
      <w:pPr>
        <w:tabs>
          <w:tab w:val="left" w:pos="7862"/>
        </w:tabs>
      </w:pPr>
      <w:r>
        <w:rPr>
          <w:b/>
        </w:rPr>
        <w:t>Total Marks:</w:t>
      </w:r>
      <w:r>
        <w:t xml:space="preserve">  2 marks (Do not edit)</w:t>
      </w:r>
    </w:p>
    <w:p w14:paraId="0000001C" w14:textId="77777777" w:rsidR="00EA7FF3" w:rsidRDefault="00000000">
      <w:pPr>
        <w:pStyle w:val="Heading1"/>
        <w:spacing w:before="20"/>
        <w:ind w:left="0"/>
        <w:rPr>
          <w:b w:val="0"/>
          <w:sz w:val="22"/>
          <w:szCs w:val="22"/>
        </w:rPr>
      </w:pPr>
      <w:bookmarkStart w:id="3" w:name="_heading=h.4nht0e7rnhby" w:colFirst="0" w:colLast="0"/>
      <w:bookmarkEnd w:id="3"/>
      <w:r>
        <w:rPr>
          <w:sz w:val="22"/>
          <w:szCs w:val="22"/>
        </w:rPr>
        <w:t xml:space="preserve">Answer: </w:t>
      </w:r>
      <w:r>
        <w:rPr>
          <w:b w:val="0"/>
          <w:sz w:val="22"/>
          <w:szCs w:val="22"/>
        </w:rPr>
        <w:t>&lt;Your answer for Question 5 goes below this line&gt; (Do not edit)</w:t>
      </w:r>
    </w:p>
    <w:p w14:paraId="6AFC401D" w14:textId="77777777" w:rsidR="009F496F" w:rsidRDefault="009F496F">
      <w:pPr>
        <w:pStyle w:val="Heading1"/>
        <w:spacing w:before="20"/>
        <w:ind w:firstLine="100"/>
        <w:rPr>
          <w:b w:val="0"/>
          <w:sz w:val="22"/>
          <w:szCs w:val="22"/>
        </w:rPr>
      </w:pPr>
      <w:r>
        <w:rPr>
          <w:b w:val="0"/>
          <w:sz w:val="22"/>
          <w:szCs w:val="22"/>
        </w:rPr>
        <w:t>Following 3 features contributes significantly –</w:t>
      </w:r>
    </w:p>
    <w:p w14:paraId="0000001D" w14:textId="4A9FF2BE" w:rsidR="00EA7FF3" w:rsidRPr="009F496F" w:rsidRDefault="009F496F" w:rsidP="009F496F">
      <w:pPr>
        <w:pStyle w:val="Heading1"/>
        <w:numPr>
          <w:ilvl w:val="0"/>
          <w:numId w:val="3"/>
        </w:numPr>
        <w:spacing w:before="20"/>
        <w:rPr>
          <w:b w:val="0"/>
          <w:sz w:val="22"/>
          <w:szCs w:val="22"/>
        </w:rPr>
      </w:pPr>
      <w:r w:rsidRPr="009F496F">
        <w:rPr>
          <w:b w:val="0"/>
          <w:sz w:val="22"/>
          <w:szCs w:val="22"/>
        </w:rPr>
        <w:t>T</w:t>
      </w:r>
      <w:r w:rsidRPr="009F496F">
        <w:rPr>
          <w:b w:val="0"/>
          <w:sz w:val="22"/>
          <w:szCs w:val="22"/>
        </w:rPr>
        <w:t>emp</w:t>
      </w:r>
    </w:p>
    <w:p w14:paraId="31EBCDC9" w14:textId="46387D58" w:rsidR="009F496F" w:rsidRPr="009F496F" w:rsidRDefault="009F496F" w:rsidP="009F496F">
      <w:pPr>
        <w:pStyle w:val="Heading1"/>
        <w:numPr>
          <w:ilvl w:val="0"/>
          <w:numId w:val="3"/>
        </w:numPr>
        <w:spacing w:before="20"/>
        <w:rPr>
          <w:b w:val="0"/>
          <w:sz w:val="22"/>
          <w:szCs w:val="22"/>
        </w:rPr>
      </w:pPr>
      <w:r w:rsidRPr="009F496F">
        <w:rPr>
          <w:b w:val="0"/>
          <w:sz w:val="22"/>
          <w:szCs w:val="22"/>
        </w:rPr>
        <w:t>Weather (</w:t>
      </w:r>
      <w:r w:rsidRPr="009F496F">
        <w:rPr>
          <w:b w:val="0"/>
          <w:sz w:val="22"/>
          <w:szCs w:val="22"/>
        </w:rPr>
        <w:t>Light Rain</w:t>
      </w:r>
      <w:r w:rsidRPr="009F496F">
        <w:rPr>
          <w:b w:val="0"/>
          <w:sz w:val="22"/>
          <w:szCs w:val="22"/>
        </w:rPr>
        <w:t>)</w:t>
      </w:r>
    </w:p>
    <w:p w14:paraId="002D780F" w14:textId="0A25FD91" w:rsidR="009F496F" w:rsidRDefault="009F496F" w:rsidP="009F496F">
      <w:pPr>
        <w:pStyle w:val="Heading1"/>
        <w:numPr>
          <w:ilvl w:val="0"/>
          <w:numId w:val="3"/>
        </w:numPr>
        <w:spacing w:before="20"/>
        <w:rPr>
          <w:b w:val="0"/>
          <w:sz w:val="22"/>
          <w:szCs w:val="22"/>
        </w:rPr>
      </w:pPr>
      <w:r w:rsidRPr="009F496F">
        <w:rPr>
          <w:b w:val="0"/>
          <w:sz w:val="22"/>
          <w:szCs w:val="22"/>
        </w:rPr>
        <w:t>year</w:t>
      </w:r>
    </w:p>
    <w:p w14:paraId="042EC16D" w14:textId="77777777" w:rsidR="009F496F" w:rsidRDefault="009F496F">
      <w:pPr>
        <w:pStyle w:val="Heading1"/>
        <w:spacing w:before="20"/>
        <w:ind w:firstLine="100"/>
        <w:rPr>
          <w:b w:val="0"/>
          <w:sz w:val="22"/>
          <w:szCs w:val="22"/>
        </w:rPr>
      </w:pPr>
    </w:p>
    <w:p w14:paraId="0000001E" w14:textId="77777777" w:rsidR="00EA7FF3" w:rsidRDefault="00EA7FF3">
      <w:pPr>
        <w:pStyle w:val="Heading1"/>
        <w:pBdr>
          <w:bottom w:val="single" w:sz="6" w:space="1" w:color="000000"/>
        </w:pBdr>
        <w:spacing w:before="20"/>
        <w:ind w:firstLine="100"/>
        <w:rPr>
          <w:b w:val="0"/>
          <w:sz w:val="22"/>
          <w:szCs w:val="22"/>
        </w:rPr>
      </w:pPr>
    </w:p>
    <w:p w14:paraId="3B384A41" w14:textId="77777777" w:rsidR="006069D9" w:rsidRDefault="006069D9">
      <w:pPr>
        <w:pStyle w:val="Heading1"/>
        <w:ind w:left="0"/>
      </w:pPr>
    </w:p>
    <w:p w14:paraId="00000021" w14:textId="09D7E9FD" w:rsidR="00EA7FF3" w:rsidRDefault="00000000">
      <w:pPr>
        <w:pStyle w:val="Heading1"/>
        <w:ind w:left="0"/>
      </w:pPr>
      <w:r>
        <w:t>General Subjective Questions</w:t>
      </w:r>
    </w:p>
    <w:p w14:paraId="00000022" w14:textId="77777777" w:rsidR="00EA7FF3" w:rsidRDefault="00000000">
      <w:pPr>
        <w:tabs>
          <w:tab w:val="left" w:pos="458"/>
          <w:tab w:val="left" w:pos="7661"/>
        </w:tabs>
        <w:spacing w:before="192"/>
      </w:pPr>
      <w:r>
        <w:rPr>
          <w:b/>
        </w:rPr>
        <w:t xml:space="preserve">Question 6. </w:t>
      </w:r>
      <w:r>
        <w:t>Explain the linear regression algorithm in detail. (Do not edit)</w:t>
      </w:r>
      <w:r>
        <w:tab/>
      </w:r>
    </w:p>
    <w:p w14:paraId="00000023" w14:textId="77777777" w:rsidR="00EA7FF3" w:rsidRDefault="00000000">
      <w:pPr>
        <w:tabs>
          <w:tab w:val="left" w:pos="7862"/>
        </w:tabs>
      </w:pPr>
      <w:r>
        <w:rPr>
          <w:b/>
        </w:rPr>
        <w:t>Total Marks:</w:t>
      </w:r>
      <w:r>
        <w:t xml:space="preserve">  4 marks (Do not edit)</w:t>
      </w:r>
    </w:p>
    <w:p w14:paraId="00000024" w14:textId="77777777" w:rsidR="00EA7FF3"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5" w14:textId="77777777" w:rsidR="00EA7FF3" w:rsidRDefault="00EA7FF3">
      <w:pPr>
        <w:tabs>
          <w:tab w:val="left" w:pos="458"/>
          <w:tab w:val="left" w:pos="460"/>
          <w:tab w:val="left" w:pos="7862"/>
        </w:tabs>
        <w:spacing w:line="256" w:lineRule="auto"/>
        <w:ind w:right="164"/>
      </w:pPr>
    </w:p>
    <w:p w14:paraId="00000026" w14:textId="77777777" w:rsidR="00EA7FF3" w:rsidRDefault="00000000">
      <w:pPr>
        <w:pStyle w:val="Heading1"/>
        <w:pBdr>
          <w:bottom w:val="single" w:sz="6" w:space="1" w:color="000000"/>
        </w:pBdr>
        <w:spacing w:before="20"/>
        <w:ind w:firstLine="100"/>
        <w:rPr>
          <w:b w:val="0"/>
          <w:sz w:val="22"/>
          <w:szCs w:val="22"/>
        </w:rPr>
      </w:pPr>
      <w:r>
        <w:rPr>
          <w:b w:val="0"/>
          <w:sz w:val="22"/>
          <w:szCs w:val="22"/>
        </w:rPr>
        <w:t>&lt;Your answer for Question 6 goes here&gt;</w:t>
      </w:r>
    </w:p>
    <w:p w14:paraId="7D2CA9DA" w14:textId="77777777" w:rsidR="006568E0" w:rsidRDefault="006568E0" w:rsidP="00D267B6">
      <w:pPr>
        <w:pStyle w:val="Heading1"/>
        <w:pBdr>
          <w:bottom w:val="single" w:sz="6" w:space="1" w:color="000000"/>
        </w:pBdr>
        <w:spacing w:before="20"/>
        <w:rPr>
          <w:b w:val="0"/>
          <w:bCs w:val="0"/>
          <w:sz w:val="24"/>
          <w:szCs w:val="24"/>
        </w:rPr>
      </w:pPr>
    </w:p>
    <w:p w14:paraId="00000027" w14:textId="42276A7A" w:rsidR="00EA7FF3" w:rsidRDefault="00D267B6" w:rsidP="00D267B6">
      <w:pPr>
        <w:pStyle w:val="Heading1"/>
        <w:pBdr>
          <w:bottom w:val="single" w:sz="6" w:space="1" w:color="000000"/>
        </w:pBdr>
        <w:spacing w:before="20"/>
        <w:rPr>
          <w:b w:val="0"/>
          <w:bCs w:val="0"/>
          <w:sz w:val="24"/>
          <w:szCs w:val="24"/>
        </w:rPr>
      </w:pPr>
      <w:r w:rsidRPr="00D267B6">
        <w:rPr>
          <w:b w:val="0"/>
          <w:bCs w:val="0"/>
          <w:sz w:val="24"/>
          <w:szCs w:val="24"/>
        </w:rPr>
        <w:t xml:space="preserve">Linear regression </w:t>
      </w:r>
      <w:r>
        <w:rPr>
          <w:b w:val="0"/>
          <w:bCs w:val="0"/>
          <w:sz w:val="24"/>
          <w:szCs w:val="24"/>
        </w:rPr>
        <w:t>is used</w:t>
      </w:r>
      <w:r w:rsidRPr="00D267B6">
        <w:rPr>
          <w:b w:val="0"/>
          <w:bCs w:val="0"/>
          <w:sz w:val="24"/>
          <w:szCs w:val="24"/>
        </w:rPr>
        <w:t xml:space="preserve"> to predict the value of a continuous target variable y based on the values of one or more input variables (features) x1,x2,…,</w:t>
      </w:r>
      <w:proofErr w:type="spellStart"/>
      <w:r w:rsidRPr="00D267B6">
        <w:rPr>
          <w:b w:val="0"/>
          <w:bCs w:val="0"/>
          <w:sz w:val="24"/>
          <w:szCs w:val="24"/>
        </w:rPr>
        <w:t>xn</w:t>
      </w:r>
      <w:proofErr w:type="spellEnd"/>
      <w:r>
        <w:rPr>
          <w:b w:val="0"/>
          <w:bCs w:val="0"/>
          <w:sz w:val="24"/>
          <w:szCs w:val="24"/>
        </w:rPr>
        <w:t>.</w:t>
      </w:r>
    </w:p>
    <w:p w14:paraId="2C54BA22" w14:textId="49756EB0" w:rsidR="00D267B6" w:rsidRDefault="00D267B6" w:rsidP="00D267B6">
      <w:pPr>
        <w:pStyle w:val="Heading1"/>
        <w:pBdr>
          <w:bottom w:val="single" w:sz="6" w:space="1" w:color="000000"/>
        </w:pBdr>
        <w:spacing w:before="20"/>
        <w:rPr>
          <w:b w:val="0"/>
          <w:bCs w:val="0"/>
          <w:sz w:val="24"/>
          <w:szCs w:val="24"/>
        </w:rPr>
      </w:pPr>
    </w:p>
    <w:p w14:paraId="39242297" w14:textId="50E61266" w:rsidR="00D267B6" w:rsidRDefault="00D267B6" w:rsidP="00D267B6">
      <w:pPr>
        <w:pStyle w:val="Heading1"/>
        <w:pBdr>
          <w:bottom w:val="single" w:sz="6" w:space="1" w:color="000000"/>
        </w:pBdr>
        <w:spacing w:before="20"/>
        <w:rPr>
          <w:b w:val="0"/>
          <w:bCs w:val="0"/>
          <w:sz w:val="24"/>
          <w:szCs w:val="24"/>
        </w:rPr>
      </w:pPr>
      <w:r>
        <w:rPr>
          <w:b w:val="0"/>
          <w:bCs w:val="0"/>
          <w:sz w:val="24"/>
          <w:szCs w:val="24"/>
        </w:rPr>
        <w:t xml:space="preserve">There are 2 types of liner regression – </w:t>
      </w:r>
    </w:p>
    <w:p w14:paraId="45CFDC88" w14:textId="255CBD61" w:rsidR="00D267B6" w:rsidRDefault="00D267B6" w:rsidP="00D267B6">
      <w:pPr>
        <w:pStyle w:val="Heading1"/>
        <w:pBdr>
          <w:bottom w:val="single" w:sz="6" w:space="1" w:color="000000"/>
        </w:pBdr>
        <w:spacing w:before="20"/>
        <w:rPr>
          <w:b w:val="0"/>
          <w:bCs w:val="0"/>
          <w:sz w:val="24"/>
          <w:szCs w:val="24"/>
        </w:rPr>
      </w:pPr>
    </w:p>
    <w:p w14:paraId="42557834" w14:textId="77777777" w:rsidR="00D267B6" w:rsidRDefault="00D267B6" w:rsidP="00D267B6">
      <w:pPr>
        <w:pStyle w:val="Heading1"/>
        <w:numPr>
          <w:ilvl w:val="0"/>
          <w:numId w:val="4"/>
        </w:numPr>
        <w:pBdr>
          <w:bottom w:val="single" w:sz="6" w:space="1" w:color="000000"/>
        </w:pBdr>
        <w:spacing w:before="20"/>
        <w:rPr>
          <w:b w:val="0"/>
          <w:bCs w:val="0"/>
          <w:sz w:val="24"/>
          <w:szCs w:val="24"/>
        </w:rPr>
      </w:pPr>
      <w:r>
        <w:rPr>
          <w:b w:val="0"/>
          <w:bCs w:val="0"/>
          <w:sz w:val="24"/>
          <w:szCs w:val="24"/>
        </w:rPr>
        <w:t>Simple Linear regression – It i</w:t>
      </w:r>
      <w:r w:rsidRPr="00D267B6">
        <w:rPr>
          <w:b w:val="0"/>
          <w:bCs w:val="0"/>
          <w:sz w:val="24"/>
          <w:szCs w:val="24"/>
        </w:rPr>
        <w:t>nvolves one independent variable and one dependent variable. It assumes a linear relationship between x</w:t>
      </w:r>
      <w:r>
        <w:rPr>
          <w:b w:val="0"/>
          <w:bCs w:val="0"/>
          <w:sz w:val="24"/>
          <w:szCs w:val="24"/>
        </w:rPr>
        <w:t xml:space="preserve"> </w:t>
      </w:r>
      <w:r w:rsidRPr="00D267B6">
        <w:rPr>
          <w:b w:val="0"/>
          <w:bCs w:val="0"/>
          <w:sz w:val="24"/>
          <w:szCs w:val="24"/>
        </w:rPr>
        <w:t>and y.</w:t>
      </w:r>
      <w:r>
        <w:rPr>
          <w:b w:val="0"/>
          <w:bCs w:val="0"/>
          <w:sz w:val="24"/>
          <w:szCs w:val="24"/>
        </w:rPr>
        <w:t xml:space="preserve"> </w:t>
      </w:r>
    </w:p>
    <w:p w14:paraId="6A4E3B09" w14:textId="4B82F04C" w:rsidR="00D267B6" w:rsidRDefault="00D267B6" w:rsidP="00D267B6">
      <w:pPr>
        <w:pStyle w:val="Heading1"/>
        <w:pBdr>
          <w:bottom w:val="single" w:sz="6" w:space="1" w:color="000000"/>
        </w:pBdr>
        <w:spacing w:before="20"/>
        <w:ind w:firstLine="360"/>
        <w:rPr>
          <w:b w:val="0"/>
          <w:bCs w:val="0"/>
          <w:sz w:val="24"/>
          <w:szCs w:val="24"/>
        </w:rPr>
      </w:pPr>
      <w:r>
        <w:rPr>
          <w:b w:val="0"/>
          <w:bCs w:val="0"/>
          <w:sz w:val="24"/>
          <w:szCs w:val="24"/>
        </w:rPr>
        <w:t xml:space="preserve">Equation for Simple linear regression –  </w:t>
      </w:r>
      <w:r w:rsidRPr="00D267B6">
        <w:rPr>
          <w:b w:val="0"/>
          <w:bCs w:val="0"/>
          <w:sz w:val="24"/>
          <w:szCs w:val="24"/>
        </w:rPr>
        <w:t>y=β0​+β1​x+ϵ</w:t>
      </w:r>
    </w:p>
    <w:p w14:paraId="1AD798B7" w14:textId="13A3A644" w:rsidR="00D267B6" w:rsidRDefault="00D267B6" w:rsidP="00D267B6">
      <w:pPr>
        <w:pStyle w:val="Heading1"/>
        <w:pBdr>
          <w:bottom w:val="single" w:sz="6" w:space="1" w:color="000000"/>
        </w:pBdr>
        <w:spacing w:before="20"/>
        <w:rPr>
          <w:b w:val="0"/>
          <w:bCs w:val="0"/>
          <w:sz w:val="24"/>
          <w:szCs w:val="24"/>
        </w:rPr>
      </w:pPr>
      <w:r>
        <w:rPr>
          <w:b w:val="0"/>
          <w:bCs w:val="0"/>
          <w:sz w:val="24"/>
          <w:szCs w:val="24"/>
        </w:rPr>
        <w:t xml:space="preserve">      </w:t>
      </w:r>
      <w:r w:rsidRPr="00D267B6">
        <w:rPr>
          <w:b w:val="0"/>
          <w:bCs w:val="0"/>
          <w:sz w:val="24"/>
          <w:szCs w:val="24"/>
        </w:rPr>
        <w:t>β0​</w:t>
      </w:r>
      <w:r>
        <w:rPr>
          <w:b w:val="0"/>
          <w:bCs w:val="0"/>
          <w:sz w:val="24"/>
          <w:szCs w:val="24"/>
        </w:rPr>
        <w:t xml:space="preserve"> – Intercept</w:t>
      </w:r>
    </w:p>
    <w:p w14:paraId="4ABD9BD2" w14:textId="77777777" w:rsidR="00D267B6" w:rsidRDefault="00D267B6" w:rsidP="00D267B6">
      <w:pPr>
        <w:pStyle w:val="Heading1"/>
        <w:pBdr>
          <w:bottom w:val="single" w:sz="6" w:space="1" w:color="000000"/>
        </w:pBdr>
        <w:spacing w:before="20"/>
        <w:rPr>
          <w:b w:val="0"/>
          <w:bCs w:val="0"/>
          <w:sz w:val="24"/>
          <w:szCs w:val="24"/>
        </w:rPr>
      </w:pPr>
      <w:r>
        <w:rPr>
          <w:b w:val="0"/>
          <w:bCs w:val="0"/>
          <w:sz w:val="24"/>
          <w:szCs w:val="24"/>
        </w:rPr>
        <w:t xml:space="preserve">      </w:t>
      </w:r>
      <w:r w:rsidRPr="00D267B6">
        <w:rPr>
          <w:b w:val="0"/>
          <w:bCs w:val="0"/>
          <w:sz w:val="24"/>
          <w:szCs w:val="24"/>
        </w:rPr>
        <w:t>β1</w:t>
      </w:r>
      <w:r>
        <w:rPr>
          <w:b w:val="0"/>
          <w:bCs w:val="0"/>
          <w:sz w:val="24"/>
          <w:szCs w:val="24"/>
        </w:rPr>
        <w:t>- Coefficient</w:t>
      </w:r>
    </w:p>
    <w:p w14:paraId="7A982302" w14:textId="77777777" w:rsidR="00D267B6" w:rsidRDefault="00D267B6" w:rsidP="00D267B6">
      <w:pPr>
        <w:pStyle w:val="Heading1"/>
        <w:pBdr>
          <w:bottom w:val="single" w:sz="6" w:space="1" w:color="000000"/>
        </w:pBdr>
        <w:spacing w:before="20"/>
        <w:rPr>
          <w:b w:val="0"/>
          <w:bCs w:val="0"/>
          <w:sz w:val="24"/>
          <w:szCs w:val="24"/>
        </w:rPr>
      </w:pPr>
      <w:r>
        <w:rPr>
          <w:b w:val="0"/>
          <w:bCs w:val="0"/>
          <w:sz w:val="24"/>
          <w:szCs w:val="24"/>
        </w:rPr>
        <w:t xml:space="preserve">      x – independent variable</w:t>
      </w:r>
    </w:p>
    <w:p w14:paraId="7949740A" w14:textId="2BFBF196" w:rsidR="00D267B6" w:rsidRDefault="00D267B6" w:rsidP="00D267B6">
      <w:pPr>
        <w:pStyle w:val="Heading1"/>
        <w:pBdr>
          <w:bottom w:val="single" w:sz="6" w:space="1" w:color="000000"/>
        </w:pBdr>
        <w:spacing w:before="20"/>
        <w:rPr>
          <w:b w:val="0"/>
          <w:bCs w:val="0"/>
          <w:sz w:val="24"/>
          <w:szCs w:val="24"/>
        </w:rPr>
      </w:pPr>
      <w:r>
        <w:rPr>
          <w:b w:val="0"/>
          <w:bCs w:val="0"/>
          <w:sz w:val="24"/>
          <w:szCs w:val="24"/>
        </w:rPr>
        <w:t xml:space="preserve">      </w:t>
      </w:r>
      <w:r w:rsidR="006568E0" w:rsidRPr="00D267B6">
        <w:rPr>
          <w:b w:val="0"/>
          <w:bCs w:val="0"/>
          <w:sz w:val="24"/>
          <w:szCs w:val="24"/>
        </w:rPr>
        <w:t>ϵ</w:t>
      </w:r>
      <w:r w:rsidR="006568E0">
        <w:rPr>
          <w:b w:val="0"/>
          <w:bCs w:val="0"/>
          <w:sz w:val="24"/>
          <w:szCs w:val="24"/>
        </w:rPr>
        <w:t xml:space="preserve"> - error of estimation</w:t>
      </w:r>
    </w:p>
    <w:p w14:paraId="7B6FC53B" w14:textId="77777777" w:rsidR="006568E0" w:rsidRDefault="006568E0" w:rsidP="00D267B6">
      <w:pPr>
        <w:pStyle w:val="Heading1"/>
        <w:pBdr>
          <w:bottom w:val="single" w:sz="6" w:space="1" w:color="000000"/>
        </w:pBdr>
        <w:spacing w:before="20"/>
        <w:rPr>
          <w:b w:val="0"/>
          <w:bCs w:val="0"/>
          <w:sz w:val="24"/>
          <w:szCs w:val="24"/>
        </w:rPr>
      </w:pPr>
    </w:p>
    <w:p w14:paraId="6CD9B949" w14:textId="344D80F6" w:rsidR="00D267B6" w:rsidRDefault="006568E0" w:rsidP="00D267B6">
      <w:pPr>
        <w:pStyle w:val="Heading1"/>
        <w:numPr>
          <w:ilvl w:val="0"/>
          <w:numId w:val="4"/>
        </w:numPr>
        <w:pBdr>
          <w:bottom w:val="single" w:sz="6" w:space="1" w:color="000000"/>
        </w:pBdr>
        <w:spacing w:before="20"/>
        <w:rPr>
          <w:b w:val="0"/>
          <w:bCs w:val="0"/>
          <w:sz w:val="24"/>
          <w:szCs w:val="24"/>
        </w:rPr>
      </w:pPr>
      <w:r>
        <w:rPr>
          <w:b w:val="0"/>
          <w:bCs w:val="0"/>
          <w:sz w:val="24"/>
          <w:szCs w:val="24"/>
        </w:rPr>
        <w:t xml:space="preserve">Multiple Linear regression - </w:t>
      </w:r>
      <w:r w:rsidRPr="006568E0">
        <w:rPr>
          <w:b w:val="0"/>
          <w:bCs w:val="0"/>
          <w:sz w:val="24"/>
          <w:szCs w:val="24"/>
        </w:rPr>
        <w:t>Involves multiple independent variables. The model can be expressed as:</w:t>
      </w:r>
    </w:p>
    <w:p w14:paraId="1C593962" w14:textId="712B27FE" w:rsidR="006568E0" w:rsidRDefault="006568E0" w:rsidP="006568E0">
      <w:pPr>
        <w:pStyle w:val="Heading1"/>
        <w:pBdr>
          <w:bottom w:val="single" w:sz="6" w:space="1" w:color="000000"/>
        </w:pBdr>
        <w:spacing w:before="20"/>
        <w:rPr>
          <w:b w:val="0"/>
          <w:bCs w:val="0"/>
          <w:sz w:val="24"/>
          <w:szCs w:val="24"/>
        </w:rPr>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6568E0">
        <w:rPr>
          <w:b w:val="0"/>
          <w:bCs w:val="0"/>
          <w:sz w:val="24"/>
          <w:szCs w:val="24"/>
        </w:rPr>
        <w:t>y=β0​+β1​x1​+β2​</w:t>
      </w:r>
      <w:r>
        <w:rPr>
          <w:b w:val="0"/>
          <w:bCs w:val="0"/>
          <w:sz w:val="24"/>
          <w:szCs w:val="24"/>
        </w:rPr>
        <w:t>x</w:t>
      </w:r>
      <w:r w:rsidRPr="006568E0">
        <w:rPr>
          <w:b w:val="0"/>
          <w:bCs w:val="0"/>
          <w:sz w:val="24"/>
          <w:szCs w:val="24"/>
        </w:rPr>
        <w:t>2​+</w:t>
      </w:r>
      <w:r w:rsidRPr="006568E0">
        <w:rPr>
          <w:rFonts w:ascii="Cambria Math" w:hAnsi="Cambria Math" w:cs="Cambria Math"/>
          <w:b w:val="0"/>
          <w:bCs w:val="0"/>
          <w:sz w:val="24"/>
          <w:szCs w:val="24"/>
        </w:rPr>
        <w:t>⋯</w:t>
      </w:r>
      <w:r w:rsidRPr="006568E0">
        <w:rPr>
          <w:b w:val="0"/>
          <w:bCs w:val="0"/>
          <w:sz w:val="24"/>
          <w:szCs w:val="24"/>
        </w:rPr>
        <w:t>+βn​x​+ϵ</w:t>
      </w:r>
    </w:p>
    <w:p w14:paraId="5DFB3282" w14:textId="77777777" w:rsidR="006568E0" w:rsidRDefault="006568E0" w:rsidP="006568E0">
      <w:pPr>
        <w:pStyle w:val="Heading1"/>
        <w:pBdr>
          <w:bottom w:val="single" w:sz="6" w:space="1" w:color="000000"/>
        </w:pBdr>
        <w:spacing w:before="20"/>
        <w:rPr>
          <w:b w:val="0"/>
          <w:bCs w:val="0"/>
          <w:sz w:val="24"/>
          <w:szCs w:val="24"/>
        </w:rPr>
      </w:pPr>
      <w:r>
        <w:rPr>
          <w:b w:val="0"/>
          <w:bCs w:val="0"/>
          <w:sz w:val="24"/>
          <w:szCs w:val="24"/>
        </w:rPr>
        <w:t xml:space="preserve">      </w:t>
      </w:r>
      <w:r w:rsidRPr="00D267B6">
        <w:rPr>
          <w:b w:val="0"/>
          <w:bCs w:val="0"/>
          <w:sz w:val="24"/>
          <w:szCs w:val="24"/>
        </w:rPr>
        <w:t>β0​</w:t>
      </w:r>
      <w:r>
        <w:rPr>
          <w:b w:val="0"/>
          <w:bCs w:val="0"/>
          <w:sz w:val="24"/>
          <w:szCs w:val="24"/>
        </w:rPr>
        <w:t xml:space="preserve"> – Intercept</w:t>
      </w:r>
    </w:p>
    <w:p w14:paraId="08CD940D" w14:textId="57A6FB45" w:rsidR="006568E0" w:rsidRDefault="006568E0" w:rsidP="006568E0">
      <w:pPr>
        <w:pStyle w:val="Heading1"/>
        <w:pBdr>
          <w:bottom w:val="single" w:sz="6" w:space="1" w:color="000000"/>
        </w:pBdr>
        <w:spacing w:before="20"/>
        <w:rPr>
          <w:b w:val="0"/>
          <w:bCs w:val="0"/>
          <w:sz w:val="24"/>
          <w:szCs w:val="24"/>
        </w:rPr>
      </w:pPr>
      <w:r>
        <w:rPr>
          <w:b w:val="0"/>
          <w:bCs w:val="0"/>
          <w:sz w:val="24"/>
          <w:szCs w:val="24"/>
        </w:rPr>
        <w:t xml:space="preserve">      </w:t>
      </w:r>
      <w:r w:rsidRPr="00D267B6">
        <w:rPr>
          <w:b w:val="0"/>
          <w:bCs w:val="0"/>
          <w:sz w:val="24"/>
          <w:szCs w:val="24"/>
        </w:rPr>
        <w:t>β</w:t>
      </w:r>
      <w:r>
        <w:rPr>
          <w:b w:val="0"/>
          <w:bCs w:val="0"/>
          <w:sz w:val="24"/>
          <w:szCs w:val="24"/>
        </w:rPr>
        <w:t>n</w:t>
      </w:r>
      <w:r>
        <w:rPr>
          <w:b w:val="0"/>
          <w:bCs w:val="0"/>
          <w:sz w:val="24"/>
          <w:szCs w:val="24"/>
        </w:rPr>
        <w:t>- Coefficient</w:t>
      </w:r>
    </w:p>
    <w:p w14:paraId="51B55CA3" w14:textId="77777777" w:rsidR="006568E0" w:rsidRDefault="006568E0" w:rsidP="006568E0">
      <w:pPr>
        <w:pStyle w:val="Heading1"/>
        <w:pBdr>
          <w:bottom w:val="single" w:sz="6" w:space="1" w:color="000000"/>
        </w:pBdr>
        <w:spacing w:before="20"/>
        <w:rPr>
          <w:b w:val="0"/>
          <w:bCs w:val="0"/>
          <w:sz w:val="24"/>
          <w:szCs w:val="24"/>
        </w:rPr>
      </w:pPr>
      <w:r>
        <w:rPr>
          <w:b w:val="0"/>
          <w:bCs w:val="0"/>
          <w:sz w:val="24"/>
          <w:szCs w:val="24"/>
        </w:rPr>
        <w:t xml:space="preserve">      x – independent variable</w:t>
      </w:r>
    </w:p>
    <w:p w14:paraId="35AFAF9C" w14:textId="77777777" w:rsidR="006568E0" w:rsidRDefault="006568E0" w:rsidP="006568E0">
      <w:pPr>
        <w:pStyle w:val="Heading1"/>
        <w:pBdr>
          <w:bottom w:val="single" w:sz="6" w:space="1" w:color="000000"/>
        </w:pBdr>
        <w:spacing w:before="20"/>
        <w:rPr>
          <w:b w:val="0"/>
          <w:bCs w:val="0"/>
          <w:sz w:val="24"/>
          <w:szCs w:val="24"/>
        </w:rPr>
      </w:pPr>
      <w:r>
        <w:rPr>
          <w:b w:val="0"/>
          <w:bCs w:val="0"/>
          <w:sz w:val="24"/>
          <w:szCs w:val="24"/>
        </w:rPr>
        <w:t xml:space="preserve">      </w:t>
      </w:r>
      <w:r w:rsidRPr="00D267B6">
        <w:rPr>
          <w:b w:val="0"/>
          <w:bCs w:val="0"/>
          <w:sz w:val="24"/>
          <w:szCs w:val="24"/>
        </w:rPr>
        <w:t>ϵ</w:t>
      </w:r>
      <w:r>
        <w:rPr>
          <w:b w:val="0"/>
          <w:bCs w:val="0"/>
          <w:sz w:val="24"/>
          <w:szCs w:val="24"/>
        </w:rPr>
        <w:t xml:space="preserve"> - error of estimation</w:t>
      </w:r>
    </w:p>
    <w:p w14:paraId="1FAA3290" w14:textId="01CAE588" w:rsidR="006568E0" w:rsidRDefault="006568E0" w:rsidP="006568E0">
      <w:pPr>
        <w:pStyle w:val="Heading1"/>
        <w:pBdr>
          <w:bottom w:val="single" w:sz="6" w:space="1" w:color="000000"/>
        </w:pBdr>
        <w:spacing w:before="20"/>
        <w:rPr>
          <w:b w:val="0"/>
          <w:bCs w:val="0"/>
          <w:sz w:val="24"/>
          <w:szCs w:val="24"/>
        </w:rPr>
      </w:pPr>
    </w:p>
    <w:p w14:paraId="5FD454A4" w14:textId="6EB077F9" w:rsidR="006568E0" w:rsidRDefault="006568E0" w:rsidP="006568E0">
      <w:pPr>
        <w:pStyle w:val="Heading1"/>
        <w:pBdr>
          <w:bottom w:val="single" w:sz="6" w:space="1" w:color="000000"/>
        </w:pBdr>
        <w:spacing w:before="20"/>
        <w:rPr>
          <w:sz w:val="24"/>
          <w:szCs w:val="24"/>
        </w:rPr>
      </w:pPr>
      <w:r w:rsidRPr="006568E0">
        <w:rPr>
          <w:sz w:val="24"/>
          <w:szCs w:val="24"/>
        </w:rPr>
        <w:t>Objective of Linear Regression</w:t>
      </w:r>
      <w:r>
        <w:rPr>
          <w:sz w:val="24"/>
          <w:szCs w:val="24"/>
        </w:rPr>
        <w:t xml:space="preserve"> – </w:t>
      </w:r>
    </w:p>
    <w:p w14:paraId="0AEC108B" w14:textId="77777777" w:rsidR="006568E0" w:rsidRPr="006568E0" w:rsidRDefault="006568E0" w:rsidP="006568E0">
      <w:pPr>
        <w:pStyle w:val="Heading1"/>
        <w:pBdr>
          <w:bottom w:val="single" w:sz="6" w:space="1" w:color="000000"/>
        </w:pBdr>
        <w:spacing w:before="20"/>
        <w:rPr>
          <w:b w:val="0"/>
          <w:bCs w:val="0"/>
          <w:sz w:val="24"/>
          <w:szCs w:val="24"/>
        </w:rPr>
      </w:pPr>
      <w:r w:rsidRPr="006568E0">
        <w:rPr>
          <w:b w:val="0"/>
          <w:bCs w:val="0"/>
          <w:sz w:val="24"/>
          <w:szCs w:val="24"/>
        </w:rPr>
        <w:t xml:space="preserve">The goal is to find the values of </w:t>
      </w:r>
      <w:r w:rsidRPr="006568E0">
        <w:rPr>
          <w:rFonts w:ascii="Cambria Math" w:hAnsi="Cambria Math" w:cs="Cambria Math"/>
          <w:b w:val="0"/>
          <w:bCs w:val="0"/>
          <w:sz w:val="24"/>
          <w:szCs w:val="24"/>
        </w:rPr>
        <w:t>𝛽</w:t>
      </w:r>
      <w:r w:rsidRPr="006568E0">
        <w:rPr>
          <w:b w:val="0"/>
          <w:bCs w:val="0"/>
          <w:sz w:val="24"/>
          <w:szCs w:val="24"/>
        </w:rPr>
        <w:t xml:space="preserve">0 and </w:t>
      </w:r>
      <w:r w:rsidRPr="006568E0">
        <w:rPr>
          <w:rFonts w:ascii="Cambria Math" w:hAnsi="Cambria Math" w:cs="Cambria Math"/>
          <w:b w:val="0"/>
          <w:bCs w:val="0"/>
          <w:sz w:val="24"/>
          <w:szCs w:val="24"/>
        </w:rPr>
        <w:t>𝛽𝑖</w:t>
      </w:r>
      <w:r w:rsidRPr="006568E0">
        <w:rPr>
          <w:b w:val="0"/>
          <w:bCs w:val="0"/>
          <w:sz w:val="24"/>
          <w:szCs w:val="24"/>
        </w:rPr>
        <w:t xml:space="preserve"> that minimise the difference between the predicted values and the actual values.</w:t>
      </w:r>
    </w:p>
    <w:p w14:paraId="02F78DD6" w14:textId="1D435713" w:rsidR="006568E0" w:rsidRPr="006568E0" w:rsidRDefault="006568E0" w:rsidP="006568E0">
      <w:pPr>
        <w:pStyle w:val="Heading1"/>
        <w:pBdr>
          <w:bottom w:val="single" w:sz="6" w:space="1" w:color="000000"/>
        </w:pBdr>
        <w:spacing w:before="20"/>
        <w:rPr>
          <w:b w:val="0"/>
          <w:bCs w:val="0"/>
          <w:sz w:val="24"/>
          <w:szCs w:val="24"/>
        </w:rPr>
      </w:pPr>
      <w:r w:rsidRPr="006568E0">
        <w:rPr>
          <w:b w:val="0"/>
          <w:bCs w:val="0"/>
          <w:sz w:val="24"/>
          <w:szCs w:val="24"/>
        </w:rPr>
        <w:t>This difference is measured by the Residual Sum of Squares (RSS), which is the sum of squared errors (differences between observed and predicted values).</w:t>
      </w:r>
    </w:p>
    <w:p w14:paraId="303676A9" w14:textId="04AA0A6A" w:rsidR="006568E0" w:rsidRDefault="006568E0" w:rsidP="006568E0">
      <w:pPr>
        <w:pStyle w:val="Heading1"/>
        <w:pBdr>
          <w:bottom w:val="single" w:sz="6" w:space="1" w:color="000000"/>
        </w:pBdr>
        <w:spacing w:before="20"/>
        <w:rPr>
          <w:sz w:val="24"/>
          <w:szCs w:val="24"/>
        </w:rPr>
      </w:pPr>
    </w:p>
    <w:p w14:paraId="257350C2" w14:textId="77777777" w:rsidR="006568E0" w:rsidRPr="006568E0" w:rsidRDefault="006568E0" w:rsidP="006568E0">
      <w:pPr>
        <w:pStyle w:val="Heading1"/>
        <w:pBdr>
          <w:bottom w:val="single" w:sz="6" w:space="1" w:color="000000"/>
        </w:pBdr>
        <w:spacing w:before="20"/>
        <w:rPr>
          <w:sz w:val="24"/>
          <w:szCs w:val="24"/>
        </w:rPr>
      </w:pPr>
      <w:r w:rsidRPr="006568E0">
        <w:rPr>
          <w:sz w:val="24"/>
          <w:szCs w:val="24"/>
        </w:rPr>
        <w:t>Evaluating the Model</w:t>
      </w:r>
    </w:p>
    <w:p w14:paraId="53EDDBDF" w14:textId="77777777" w:rsidR="006568E0" w:rsidRPr="006568E0" w:rsidRDefault="006568E0" w:rsidP="006568E0">
      <w:pPr>
        <w:pStyle w:val="Heading1"/>
        <w:pBdr>
          <w:bottom w:val="single" w:sz="6" w:space="1" w:color="000000"/>
        </w:pBdr>
        <w:spacing w:before="20"/>
        <w:rPr>
          <w:b w:val="0"/>
          <w:bCs w:val="0"/>
          <w:sz w:val="24"/>
          <w:szCs w:val="24"/>
        </w:rPr>
      </w:pPr>
      <w:r w:rsidRPr="006568E0">
        <w:rPr>
          <w:b w:val="0"/>
          <w:bCs w:val="0"/>
          <w:sz w:val="24"/>
          <w:szCs w:val="24"/>
        </w:rPr>
        <w:t>Once the model is trained, its performance is evaluated using metrics such as:</w:t>
      </w:r>
    </w:p>
    <w:p w14:paraId="6718D918" w14:textId="77777777" w:rsidR="006568E0" w:rsidRPr="006568E0" w:rsidRDefault="006568E0" w:rsidP="006568E0">
      <w:pPr>
        <w:pStyle w:val="Heading1"/>
        <w:pBdr>
          <w:bottom w:val="single" w:sz="6" w:space="1" w:color="000000"/>
        </w:pBdr>
        <w:spacing w:before="20"/>
        <w:rPr>
          <w:b w:val="0"/>
          <w:bCs w:val="0"/>
          <w:sz w:val="24"/>
          <w:szCs w:val="24"/>
        </w:rPr>
      </w:pPr>
      <w:r w:rsidRPr="006568E0">
        <w:rPr>
          <w:b w:val="0"/>
          <w:bCs w:val="0"/>
          <w:sz w:val="24"/>
          <w:szCs w:val="24"/>
        </w:rPr>
        <w:lastRenderedPageBreak/>
        <w:t xml:space="preserve"> - Mean Absolute Error (MAE): The average of absolute errors between predicted and actual values.</w:t>
      </w:r>
    </w:p>
    <w:p w14:paraId="3F4D5AD1" w14:textId="77777777" w:rsidR="006568E0" w:rsidRPr="006568E0" w:rsidRDefault="006568E0" w:rsidP="006568E0">
      <w:pPr>
        <w:pStyle w:val="Heading1"/>
        <w:pBdr>
          <w:bottom w:val="single" w:sz="6" w:space="1" w:color="000000"/>
        </w:pBdr>
        <w:spacing w:before="20"/>
        <w:rPr>
          <w:b w:val="0"/>
          <w:bCs w:val="0"/>
          <w:sz w:val="24"/>
          <w:szCs w:val="24"/>
        </w:rPr>
      </w:pPr>
      <w:r w:rsidRPr="006568E0">
        <w:rPr>
          <w:b w:val="0"/>
          <w:bCs w:val="0"/>
          <w:sz w:val="24"/>
          <w:szCs w:val="24"/>
        </w:rPr>
        <w:t xml:space="preserve"> - Mean Squared Error (MSE): The average of squared errors.</w:t>
      </w:r>
    </w:p>
    <w:p w14:paraId="15A1C963" w14:textId="77777777" w:rsidR="006568E0" w:rsidRPr="006568E0" w:rsidRDefault="006568E0" w:rsidP="006568E0">
      <w:pPr>
        <w:pStyle w:val="Heading1"/>
        <w:pBdr>
          <w:bottom w:val="single" w:sz="6" w:space="1" w:color="000000"/>
        </w:pBdr>
        <w:spacing w:before="20"/>
        <w:rPr>
          <w:b w:val="0"/>
          <w:bCs w:val="0"/>
          <w:sz w:val="24"/>
          <w:szCs w:val="24"/>
        </w:rPr>
      </w:pPr>
      <w:r w:rsidRPr="006568E0">
        <w:rPr>
          <w:b w:val="0"/>
          <w:bCs w:val="0"/>
          <w:sz w:val="24"/>
          <w:szCs w:val="24"/>
        </w:rPr>
        <w:t xml:space="preserve"> - Root Mean Squared Error (RMSE): The square root of the average of squared errors.</w:t>
      </w:r>
    </w:p>
    <w:p w14:paraId="0A5E3D4F" w14:textId="7AB79D0C" w:rsidR="006568E0" w:rsidRPr="006568E0" w:rsidRDefault="006568E0" w:rsidP="006568E0">
      <w:pPr>
        <w:pStyle w:val="Heading1"/>
        <w:pBdr>
          <w:bottom w:val="single" w:sz="6" w:space="1" w:color="000000"/>
        </w:pBdr>
        <w:spacing w:before="20"/>
        <w:rPr>
          <w:b w:val="0"/>
          <w:bCs w:val="0"/>
          <w:sz w:val="24"/>
          <w:szCs w:val="24"/>
        </w:rPr>
      </w:pPr>
      <w:r w:rsidRPr="006568E0">
        <w:rPr>
          <w:b w:val="0"/>
          <w:bCs w:val="0"/>
          <w:sz w:val="24"/>
          <w:szCs w:val="24"/>
        </w:rPr>
        <w:t xml:space="preserve"> - </w:t>
      </w:r>
      <w:r w:rsidRPr="006568E0">
        <w:rPr>
          <w:rFonts w:ascii="Cambria Math" w:hAnsi="Cambria Math" w:cs="Cambria Math"/>
          <w:b w:val="0"/>
          <w:bCs w:val="0"/>
          <w:sz w:val="24"/>
          <w:szCs w:val="24"/>
        </w:rPr>
        <w:t>𝑅</w:t>
      </w:r>
      <w:r w:rsidRPr="006568E0">
        <w:rPr>
          <w:b w:val="0"/>
          <w:bCs w:val="0"/>
          <w:sz w:val="24"/>
          <w:szCs w:val="24"/>
        </w:rPr>
        <w:t>2 Score: Indicates how well the independent variables explain the variance of the dependent variable (ranges from 0 to 1, with 1 indicating a perfect fit).</w:t>
      </w:r>
    </w:p>
    <w:p w14:paraId="34E4D8C9" w14:textId="4A5D5955" w:rsidR="006568E0" w:rsidRDefault="006568E0" w:rsidP="006568E0">
      <w:pPr>
        <w:pStyle w:val="Heading1"/>
        <w:pBdr>
          <w:bottom w:val="single" w:sz="6" w:space="1" w:color="000000"/>
        </w:pBdr>
        <w:spacing w:before="20"/>
        <w:rPr>
          <w:b w:val="0"/>
          <w:bCs w:val="0"/>
          <w:sz w:val="24"/>
          <w:szCs w:val="24"/>
        </w:rPr>
      </w:pPr>
    </w:p>
    <w:p w14:paraId="7A38E233" w14:textId="734AB3F0" w:rsidR="006568E0" w:rsidRDefault="006568E0" w:rsidP="006568E0">
      <w:pPr>
        <w:pStyle w:val="Heading1"/>
        <w:pBdr>
          <w:bottom w:val="single" w:sz="6" w:space="1" w:color="000000"/>
        </w:pBdr>
        <w:spacing w:before="20"/>
        <w:rPr>
          <w:b w:val="0"/>
          <w:bCs w:val="0"/>
          <w:sz w:val="24"/>
          <w:szCs w:val="24"/>
        </w:rPr>
      </w:pPr>
    </w:p>
    <w:p w14:paraId="13E5F04E" w14:textId="7740AC63" w:rsidR="006568E0" w:rsidRDefault="006568E0" w:rsidP="006568E0">
      <w:pPr>
        <w:pStyle w:val="Heading1"/>
        <w:pBdr>
          <w:bottom w:val="single" w:sz="6" w:space="1" w:color="000000"/>
        </w:pBdr>
        <w:spacing w:before="20"/>
        <w:rPr>
          <w:b w:val="0"/>
          <w:bCs w:val="0"/>
          <w:sz w:val="24"/>
          <w:szCs w:val="24"/>
        </w:rPr>
      </w:pPr>
    </w:p>
    <w:p w14:paraId="072239D2" w14:textId="4710D779" w:rsidR="006568E0" w:rsidRDefault="006568E0" w:rsidP="006568E0">
      <w:pPr>
        <w:pStyle w:val="Heading1"/>
        <w:pBdr>
          <w:bottom w:val="single" w:sz="6" w:space="1" w:color="000000"/>
        </w:pBdr>
        <w:spacing w:before="20"/>
        <w:rPr>
          <w:b w:val="0"/>
          <w:bCs w:val="0"/>
          <w:sz w:val="24"/>
          <w:szCs w:val="24"/>
        </w:rPr>
      </w:pPr>
    </w:p>
    <w:p w14:paraId="6C2720E9" w14:textId="34267053" w:rsidR="006568E0" w:rsidRDefault="006568E0" w:rsidP="006568E0">
      <w:pPr>
        <w:pStyle w:val="Heading1"/>
        <w:pBdr>
          <w:bottom w:val="single" w:sz="6" w:space="1" w:color="000000"/>
        </w:pBdr>
        <w:spacing w:before="20"/>
        <w:rPr>
          <w:b w:val="0"/>
          <w:bCs w:val="0"/>
          <w:sz w:val="24"/>
          <w:szCs w:val="24"/>
        </w:rPr>
      </w:pPr>
    </w:p>
    <w:p w14:paraId="70321834" w14:textId="77777777" w:rsidR="00055DC2" w:rsidRPr="00055DC2" w:rsidRDefault="00055DC2" w:rsidP="00055DC2">
      <w:pPr>
        <w:pStyle w:val="Heading1"/>
        <w:pBdr>
          <w:bottom w:val="single" w:sz="6" w:space="1" w:color="000000"/>
        </w:pBdr>
        <w:spacing w:before="20"/>
        <w:rPr>
          <w:sz w:val="24"/>
          <w:szCs w:val="24"/>
        </w:rPr>
      </w:pPr>
      <w:r w:rsidRPr="00055DC2">
        <w:rPr>
          <w:sz w:val="24"/>
          <w:szCs w:val="24"/>
        </w:rPr>
        <w:t>Assumptions of Linear Regression</w:t>
      </w:r>
    </w:p>
    <w:p w14:paraId="4CD77A1A" w14:textId="3509362C" w:rsidR="00055DC2" w:rsidRPr="00055DC2" w:rsidRDefault="00055DC2" w:rsidP="00055DC2">
      <w:pPr>
        <w:pStyle w:val="Heading1"/>
        <w:pBdr>
          <w:bottom w:val="single" w:sz="6" w:space="1" w:color="000000"/>
        </w:pBdr>
        <w:spacing w:before="20"/>
        <w:rPr>
          <w:b w:val="0"/>
          <w:bCs w:val="0"/>
          <w:sz w:val="24"/>
          <w:szCs w:val="24"/>
        </w:rPr>
      </w:pPr>
      <w:r>
        <w:rPr>
          <w:b w:val="0"/>
          <w:bCs w:val="0"/>
          <w:sz w:val="24"/>
          <w:szCs w:val="24"/>
        </w:rPr>
        <w:t xml:space="preserve"> - </w:t>
      </w:r>
      <w:r w:rsidRPr="00055DC2">
        <w:rPr>
          <w:sz w:val="24"/>
          <w:szCs w:val="24"/>
        </w:rPr>
        <w:t>Linearity</w:t>
      </w:r>
      <w:r w:rsidRPr="00055DC2">
        <w:rPr>
          <w:b w:val="0"/>
          <w:bCs w:val="0"/>
          <w:sz w:val="24"/>
          <w:szCs w:val="24"/>
        </w:rPr>
        <w:t xml:space="preserve">: The relationship between </w:t>
      </w:r>
      <w:r w:rsidR="00A72A8F">
        <w:rPr>
          <w:b w:val="0"/>
          <w:bCs w:val="0"/>
          <w:sz w:val="24"/>
          <w:szCs w:val="24"/>
        </w:rPr>
        <w:t xml:space="preserve">x </w:t>
      </w:r>
      <w:r w:rsidRPr="00055DC2">
        <w:rPr>
          <w:b w:val="0"/>
          <w:bCs w:val="0"/>
          <w:sz w:val="24"/>
          <w:szCs w:val="24"/>
        </w:rPr>
        <w:t>and y is linear.</w:t>
      </w:r>
    </w:p>
    <w:p w14:paraId="017410FD" w14:textId="55F0B6C9" w:rsidR="00055DC2" w:rsidRPr="00055DC2" w:rsidRDefault="00055DC2" w:rsidP="00055DC2">
      <w:pPr>
        <w:pStyle w:val="Heading1"/>
        <w:pBdr>
          <w:bottom w:val="single" w:sz="6" w:space="1" w:color="000000"/>
        </w:pBdr>
        <w:spacing w:before="20"/>
        <w:rPr>
          <w:b w:val="0"/>
          <w:bCs w:val="0"/>
          <w:sz w:val="24"/>
          <w:szCs w:val="24"/>
        </w:rPr>
      </w:pPr>
      <w:r>
        <w:rPr>
          <w:b w:val="0"/>
          <w:bCs w:val="0"/>
          <w:sz w:val="24"/>
          <w:szCs w:val="24"/>
        </w:rPr>
        <w:t xml:space="preserve"> - </w:t>
      </w:r>
      <w:r w:rsidRPr="00055DC2">
        <w:rPr>
          <w:sz w:val="24"/>
          <w:szCs w:val="24"/>
        </w:rPr>
        <w:t>Independence of Errors</w:t>
      </w:r>
      <w:r w:rsidRPr="00055DC2">
        <w:rPr>
          <w:b w:val="0"/>
          <w:bCs w:val="0"/>
          <w:sz w:val="24"/>
          <w:szCs w:val="24"/>
        </w:rPr>
        <w:t>: Errors are independent of each other.</w:t>
      </w:r>
    </w:p>
    <w:p w14:paraId="5CBC6FB5" w14:textId="024A17C7" w:rsidR="00055DC2" w:rsidRPr="00055DC2" w:rsidRDefault="00055DC2" w:rsidP="00055DC2">
      <w:pPr>
        <w:pStyle w:val="Heading1"/>
        <w:pBdr>
          <w:bottom w:val="single" w:sz="6" w:space="1" w:color="000000"/>
        </w:pBdr>
        <w:spacing w:before="20"/>
        <w:rPr>
          <w:b w:val="0"/>
          <w:bCs w:val="0"/>
          <w:sz w:val="24"/>
          <w:szCs w:val="24"/>
        </w:rPr>
      </w:pPr>
      <w:r>
        <w:rPr>
          <w:b w:val="0"/>
          <w:bCs w:val="0"/>
          <w:sz w:val="24"/>
          <w:szCs w:val="24"/>
        </w:rPr>
        <w:t xml:space="preserve"> - </w:t>
      </w:r>
      <w:r w:rsidRPr="00055DC2">
        <w:rPr>
          <w:sz w:val="24"/>
          <w:szCs w:val="24"/>
        </w:rPr>
        <w:t>Homoscedasticity</w:t>
      </w:r>
      <w:r w:rsidRPr="00055DC2">
        <w:rPr>
          <w:b w:val="0"/>
          <w:bCs w:val="0"/>
          <w:sz w:val="24"/>
          <w:szCs w:val="24"/>
        </w:rPr>
        <w:t>: Constant variance of errors for all levels of x.</w:t>
      </w:r>
    </w:p>
    <w:p w14:paraId="44165CA1" w14:textId="41E4BF49" w:rsidR="00055DC2" w:rsidRPr="00055DC2" w:rsidRDefault="00055DC2" w:rsidP="00055DC2">
      <w:pPr>
        <w:pStyle w:val="Heading1"/>
        <w:pBdr>
          <w:bottom w:val="single" w:sz="6" w:space="1" w:color="000000"/>
        </w:pBdr>
        <w:spacing w:before="20"/>
        <w:rPr>
          <w:b w:val="0"/>
          <w:bCs w:val="0"/>
          <w:sz w:val="24"/>
          <w:szCs w:val="24"/>
        </w:rPr>
      </w:pPr>
      <w:r>
        <w:rPr>
          <w:b w:val="0"/>
          <w:bCs w:val="0"/>
          <w:sz w:val="24"/>
          <w:szCs w:val="24"/>
        </w:rPr>
        <w:t xml:space="preserve"> - </w:t>
      </w:r>
      <w:r w:rsidRPr="00055DC2">
        <w:rPr>
          <w:sz w:val="24"/>
          <w:szCs w:val="24"/>
        </w:rPr>
        <w:t>Normality of Errors:</w:t>
      </w:r>
      <w:r w:rsidRPr="00055DC2">
        <w:rPr>
          <w:b w:val="0"/>
          <w:bCs w:val="0"/>
          <w:sz w:val="24"/>
          <w:szCs w:val="24"/>
        </w:rPr>
        <w:t xml:space="preserve"> Errors should be normally distributed.</w:t>
      </w:r>
    </w:p>
    <w:p w14:paraId="41AFE65C" w14:textId="45060D00" w:rsidR="006568E0" w:rsidRDefault="00055DC2" w:rsidP="00055DC2">
      <w:pPr>
        <w:pStyle w:val="Heading1"/>
        <w:pBdr>
          <w:bottom w:val="single" w:sz="6" w:space="1" w:color="000000"/>
        </w:pBdr>
        <w:spacing w:before="20"/>
        <w:rPr>
          <w:b w:val="0"/>
          <w:bCs w:val="0"/>
          <w:sz w:val="24"/>
          <w:szCs w:val="24"/>
        </w:rPr>
      </w:pPr>
      <w:r>
        <w:rPr>
          <w:b w:val="0"/>
          <w:bCs w:val="0"/>
          <w:sz w:val="24"/>
          <w:szCs w:val="24"/>
        </w:rPr>
        <w:t xml:space="preserve"> - </w:t>
      </w:r>
      <w:r w:rsidRPr="00055DC2">
        <w:rPr>
          <w:sz w:val="24"/>
          <w:szCs w:val="24"/>
        </w:rPr>
        <w:t>No Multicollinearity (in multiple regression)</w:t>
      </w:r>
      <w:r w:rsidRPr="00055DC2">
        <w:rPr>
          <w:b w:val="0"/>
          <w:bCs w:val="0"/>
          <w:sz w:val="24"/>
          <w:szCs w:val="24"/>
        </w:rPr>
        <w:t>: Independent variables should not be highly correlated.</w:t>
      </w:r>
    </w:p>
    <w:p w14:paraId="019BCF3D" w14:textId="77777777" w:rsidR="00055DC2" w:rsidRDefault="00055DC2" w:rsidP="00055DC2">
      <w:pPr>
        <w:pStyle w:val="Heading1"/>
        <w:pBdr>
          <w:bottom w:val="single" w:sz="6" w:space="1" w:color="000000"/>
        </w:pBdr>
        <w:spacing w:before="20"/>
        <w:rPr>
          <w:b w:val="0"/>
          <w:bCs w:val="0"/>
          <w:sz w:val="24"/>
          <w:szCs w:val="24"/>
        </w:rPr>
      </w:pPr>
    </w:p>
    <w:p w14:paraId="7301FBF2" w14:textId="77777777" w:rsidR="006568E0" w:rsidRDefault="006568E0" w:rsidP="006568E0">
      <w:pPr>
        <w:pStyle w:val="Heading1"/>
        <w:pBdr>
          <w:bottom w:val="single" w:sz="6" w:space="1" w:color="000000"/>
        </w:pBdr>
        <w:spacing w:before="20"/>
        <w:rPr>
          <w:b w:val="0"/>
          <w:bCs w:val="0"/>
          <w:sz w:val="24"/>
          <w:szCs w:val="24"/>
        </w:rPr>
      </w:pPr>
    </w:p>
    <w:p w14:paraId="0000002A" w14:textId="77777777" w:rsidR="00EA7FF3" w:rsidRDefault="00EA7FF3">
      <w:pPr>
        <w:tabs>
          <w:tab w:val="left" w:pos="458"/>
          <w:tab w:val="left" w:pos="7661"/>
        </w:tabs>
        <w:spacing w:before="192"/>
        <w:ind w:left="100"/>
      </w:pPr>
    </w:p>
    <w:p w14:paraId="0000002B" w14:textId="77777777" w:rsidR="00EA7FF3" w:rsidRDefault="00000000">
      <w:pPr>
        <w:tabs>
          <w:tab w:val="left" w:pos="458"/>
          <w:tab w:val="left" w:pos="7661"/>
        </w:tabs>
        <w:spacing w:before="19"/>
      </w:pPr>
      <w:r>
        <w:rPr>
          <w:b/>
        </w:rPr>
        <w:t xml:space="preserve">Question 7. </w:t>
      </w:r>
      <w:r>
        <w:t>Explain the Anscombe’s quartet in detail. (Do not edit)</w:t>
      </w:r>
      <w:r>
        <w:tab/>
      </w:r>
    </w:p>
    <w:p w14:paraId="0000002C" w14:textId="77777777" w:rsidR="00EA7FF3" w:rsidRDefault="00000000">
      <w:pPr>
        <w:tabs>
          <w:tab w:val="left" w:pos="7862"/>
        </w:tabs>
      </w:pPr>
      <w:r>
        <w:rPr>
          <w:b/>
        </w:rPr>
        <w:t>Total Marks:</w:t>
      </w:r>
      <w:r>
        <w:t xml:space="preserve">  3 marks (Do not edit)</w:t>
      </w:r>
    </w:p>
    <w:p w14:paraId="0000002D" w14:textId="77777777" w:rsidR="00EA7FF3"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E" w14:textId="77777777" w:rsidR="00EA7FF3" w:rsidRDefault="00EA7FF3">
      <w:pPr>
        <w:tabs>
          <w:tab w:val="left" w:pos="458"/>
          <w:tab w:val="left" w:pos="460"/>
          <w:tab w:val="left" w:pos="7862"/>
        </w:tabs>
        <w:spacing w:line="256" w:lineRule="auto"/>
        <w:ind w:right="164"/>
      </w:pPr>
    </w:p>
    <w:p w14:paraId="0000002F" w14:textId="4173205C" w:rsidR="00EA7FF3" w:rsidRDefault="00000000">
      <w:pPr>
        <w:pStyle w:val="Heading1"/>
        <w:spacing w:before="20"/>
        <w:ind w:firstLine="100"/>
        <w:rPr>
          <w:b w:val="0"/>
          <w:sz w:val="22"/>
          <w:szCs w:val="22"/>
        </w:rPr>
      </w:pPr>
      <w:r>
        <w:rPr>
          <w:b w:val="0"/>
          <w:sz w:val="22"/>
          <w:szCs w:val="22"/>
        </w:rPr>
        <w:t>&lt;Your answer for Question 7 goes here&gt;</w:t>
      </w:r>
    </w:p>
    <w:p w14:paraId="78AD4F79" w14:textId="2BCEC966" w:rsidR="000B3016" w:rsidRDefault="000B3016">
      <w:pPr>
        <w:pStyle w:val="Heading1"/>
        <w:spacing w:before="20"/>
        <w:ind w:firstLine="100"/>
        <w:rPr>
          <w:b w:val="0"/>
          <w:sz w:val="22"/>
          <w:szCs w:val="22"/>
        </w:rPr>
      </w:pPr>
    </w:p>
    <w:p w14:paraId="3850F3CB" w14:textId="77777777" w:rsidR="000B3016" w:rsidRPr="000B3016" w:rsidRDefault="000B3016" w:rsidP="000B3016">
      <w:pPr>
        <w:shd w:val="clear" w:color="auto" w:fill="FFFFFF"/>
        <w:textAlignment w:val="baseline"/>
      </w:pPr>
      <w:r w:rsidRPr="000B3016">
        <w:t>Anscombe’s quartet comprises a set of four datasets, having identical descriptive statistical properties in terms of means, variance, R-squared, correlations, and linear regression lines but having different representations when we scatter plots on a graph.</w:t>
      </w:r>
    </w:p>
    <w:p w14:paraId="14A591C2" w14:textId="77777777" w:rsidR="000B3016" w:rsidRPr="000B3016" w:rsidRDefault="000B3016" w:rsidP="000B3016">
      <w:pPr>
        <w:shd w:val="clear" w:color="auto" w:fill="FFFFFF"/>
        <w:textAlignment w:val="baseline"/>
      </w:pPr>
      <w:r w:rsidRPr="000B3016">
        <w:t>The datasets were created by the statistician Francis Anscombe in 1973 to demonstrate the importance of visualizing data and to show that summary statistics alone can be misleading.</w:t>
      </w:r>
    </w:p>
    <w:p w14:paraId="2ED57F3E" w14:textId="01BC5A80" w:rsidR="000B3016" w:rsidRDefault="000B3016" w:rsidP="000B3016">
      <w:pPr>
        <w:shd w:val="clear" w:color="auto" w:fill="FFFFFF"/>
        <w:textAlignment w:val="baseline"/>
      </w:pPr>
      <w:r w:rsidRPr="000B3016">
        <w:t>The four datasets that make up Anscombe’s quartet each include 11 x-y pairs of data. When plotted, each dataset seems to have a unique connection between x and y, with unique variability patterns and distinctive correlation strengths. Despite these variations, each dataset has the same summary statistics, such as the same x and y mean and variance, x and y correlation coefficient, and linear regression line.</w:t>
      </w:r>
    </w:p>
    <w:p w14:paraId="31E8801F" w14:textId="77777777" w:rsidR="000B3016" w:rsidRPr="000B3016" w:rsidRDefault="000B3016" w:rsidP="000B3016">
      <w:pPr>
        <w:shd w:val="clear" w:color="auto" w:fill="FFFFFF"/>
        <w:textAlignment w:val="baseline"/>
      </w:pPr>
    </w:p>
    <w:p w14:paraId="4F7F371A" w14:textId="77777777" w:rsidR="000B3016" w:rsidRPr="000B3016" w:rsidRDefault="000B3016" w:rsidP="000B3016">
      <w:pPr>
        <w:shd w:val="clear" w:color="auto" w:fill="FFFFFF"/>
        <w:textAlignment w:val="baseline"/>
        <w:outlineLvl w:val="1"/>
        <w:rPr>
          <w:b/>
          <w:bCs/>
        </w:rPr>
      </w:pPr>
      <w:r w:rsidRPr="000B3016">
        <w:rPr>
          <w:b/>
          <w:bCs/>
        </w:rPr>
        <w:t>Purpose of Anscombe’s Quartet</w:t>
      </w:r>
    </w:p>
    <w:p w14:paraId="5E71C885" w14:textId="77777777" w:rsidR="000B3016" w:rsidRPr="000B3016" w:rsidRDefault="000B3016" w:rsidP="000B3016">
      <w:pPr>
        <w:shd w:val="clear" w:color="auto" w:fill="FFFFFF"/>
        <w:textAlignment w:val="baseline"/>
      </w:pPr>
      <w:r w:rsidRPr="000B3016">
        <w:t>Anscombe’s quartet is used to illustrate the importance of exploratory data analysis and the drawbacks of depending only on summary statistics.  It also emphasizes the importance of using data visualization to spot trends, outliers, and other crucial details that might not be obvious from summary statistics alone.</w:t>
      </w:r>
    </w:p>
    <w:p w14:paraId="37110C05" w14:textId="77777777" w:rsidR="000B3016" w:rsidRDefault="000B3016">
      <w:pPr>
        <w:pStyle w:val="Heading1"/>
        <w:spacing w:before="20"/>
        <w:ind w:firstLine="100"/>
        <w:rPr>
          <w:b w:val="0"/>
          <w:sz w:val="22"/>
          <w:szCs w:val="22"/>
        </w:rPr>
      </w:pPr>
    </w:p>
    <w:p w14:paraId="00000030" w14:textId="77777777" w:rsidR="00EA7FF3" w:rsidRDefault="00EA7FF3">
      <w:pPr>
        <w:pStyle w:val="Heading1"/>
        <w:spacing w:before="20"/>
        <w:ind w:left="0"/>
        <w:rPr>
          <w:b w:val="0"/>
          <w:sz w:val="22"/>
          <w:szCs w:val="22"/>
        </w:rPr>
      </w:pPr>
    </w:p>
    <w:p w14:paraId="00000031" w14:textId="77777777" w:rsidR="00EA7FF3" w:rsidRDefault="00EA7FF3">
      <w:pPr>
        <w:pBdr>
          <w:bottom w:val="single" w:sz="6" w:space="1" w:color="000000"/>
        </w:pBdr>
        <w:tabs>
          <w:tab w:val="left" w:pos="458"/>
          <w:tab w:val="left" w:pos="7661"/>
        </w:tabs>
        <w:spacing w:before="19"/>
        <w:ind w:left="100"/>
        <w:rPr>
          <w:b/>
        </w:rPr>
      </w:pPr>
    </w:p>
    <w:p w14:paraId="00000032" w14:textId="77777777" w:rsidR="00EA7FF3" w:rsidRDefault="00EA7FF3">
      <w:pPr>
        <w:tabs>
          <w:tab w:val="left" w:pos="458"/>
          <w:tab w:val="left" w:pos="7661"/>
        </w:tabs>
        <w:spacing w:before="19"/>
      </w:pPr>
    </w:p>
    <w:p w14:paraId="00000033" w14:textId="77777777" w:rsidR="00EA7FF3" w:rsidRDefault="00000000">
      <w:pPr>
        <w:tabs>
          <w:tab w:val="left" w:pos="458"/>
          <w:tab w:val="left" w:pos="7661"/>
        </w:tabs>
      </w:pPr>
      <w:r>
        <w:rPr>
          <w:b/>
        </w:rPr>
        <w:t xml:space="preserve">Question 8. </w:t>
      </w:r>
      <w:r>
        <w:t>What is Pearson’s R?  (Do not edit)</w:t>
      </w:r>
      <w:r>
        <w:tab/>
      </w:r>
    </w:p>
    <w:p w14:paraId="00000034" w14:textId="77777777" w:rsidR="00EA7FF3" w:rsidRDefault="00000000">
      <w:pPr>
        <w:tabs>
          <w:tab w:val="left" w:pos="7862"/>
        </w:tabs>
      </w:pPr>
      <w:r>
        <w:rPr>
          <w:b/>
        </w:rPr>
        <w:lastRenderedPageBreak/>
        <w:t>Total Marks:</w:t>
      </w:r>
      <w:r>
        <w:t xml:space="preserve">  3 marks (Do not edit)</w:t>
      </w:r>
    </w:p>
    <w:p w14:paraId="00000035" w14:textId="77777777" w:rsidR="00EA7FF3"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6" w14:textId="77777777" w:rsidR="00EA7FF3" w:rsidRDefault="00EA7FF3">
      <w:pPr>
        <w:tabs>
          <w:tab w:val="left" w:pos="458"/>
          <w:tab w:val="left" w:pos="460"/>
          <w:tab w:val="left" w:pos="7862"/>
        </w:tabs>
        <w:spacing w:line="256" w:lineRule="auto"/>
        <w:ind w:right="164"/>
      </w:pPr>
    </w:p>
    <w:p w14:paraId="00000037" w14:textId="77777777" w:rsidR="00EA7FF3" w:rsidRDefault="00000000">
      <w:pPr>
        <w:pStyle w:val="Heading1"/>
        <w:spacing w:before="20"/>
        <w:ind w:firstLine="100"/>
        <w:rPr>
          <w:b w:val="0"/>
          <w:sz w:val="22"/>
          <w:szCs w:val="22"/>
        </w:rPr>
      </w:pPr>
      <w:r>
        <w:rPr>
          <w:b w:val="0"/>
          <w:sz w:val="22"/>
          <w:szCs w:val="22"/>
        </w:rPr>
        <w:t>&lt;Your answer for Question 8 goes here&gt;</w:t>
      </w:r>
    </w:p>
    <w:p w14:paraId="00000038" w14:textId="5D52C824" w:rsidR="00EA7FF3" w:rsidRDefault="00EA7FF3">
      <w:pPr>
        <w:pStyle w:val="Heading1"/>
        <w:spacing w:before="20"/>
        <w:ind w:firstLine="100"/>
      </w:pPr>
    </w:p>
    <w:p w14:paraId="32A022EB" w14:textId="77777777" w:rsidR="000B3016" w:rsidRDefault="000B3016" w:rsidP="000B3016">
      <w:pPr>
        <w:pStyle w:val="Heading1"/>
        <w:spacing w:before="20"/>
        <w:rPr>
          <w:b w:val="0"/>
          <w:bCs w:val="0"/>
          <w:sz w:val="24"/>
          <w:szCs w:val="24"/>
        </w:rPr>
      </w:pPr>
      <w:r w:rsidRPr="000B3016">
        <w:rPr>
          <w:b w:val="0"/>
          <w:bCs w:val="0"/>
          <w:sz w:val="24"/>
          <w:szCs w:val="24"/>
        </w:rPr>
        <w:t>Pearson’s correlation helps us understand the relationship between two quantitative variables when the relationship between them is assumed to take a linear pattern. The relationship between two quantitative variables (also known as continuous variables), can be visualized using a scatter plot, and a straight line can be drawn through them. The closeness with which the points lie along this line is measured by Pearson’s correlation coefficient, also often denoted as Pearson’s r</w:t>
      </w:r>
      <w:r>
        <w:rPr>
          <w:b w:val="0"/>
          <w:bCs w:val="0"/>
          <w:sz w:val="24"/>
          <w:szCs w:val="24"/>
        </w:rPr>
        <w:t xml:space="preserve">. </w:t>
      </w:r>
    </w:p>
    <w:p w14:paraId="4BD4E20C" w14:textId="44684D2A" w:rsidR="000B3016" w:rsidRDefault="000B3016" w:rsidP="000B3016">
      <w:pPr>
        <w:pStyle w:val="Heading1"/>
        <w:spacing w:before="20"/>
        <w:rPr>
          <w:b w:val="0"/>
          <w:bCs w:val="0"/>
          <w:sz w:val="24"/>
          <w:szCs w:val="24"/>
        </w:rPr>
      </w:pPr>
      <w:r w:rsidRPr="000B3016">
        <w:rPr>
          <w:b w:val="0"/>
          <w:bCs w:val="0"/>
          <w:sz w:val="24"/>
          <w:szCs w:val="24"/>
        </w:rPr>
        <w:t xml:space="preserve"> Pearson’s r can be thought of not just as a descriptive statistic but also an inferential statistic because, as with other statistical tests, a hypothesis test can be performed to make inferences and draw conclusions from the data</w:t>
      </w:r>
    </w:p>
    <w:p w14:paraId="70651C25" w14:textId="71F5BA1D" w:rsidR="000B3016" w:rsidRDefault="000B3016" w:rsidP="000B3016">
      <w:pPr>
        <w:pStyle w:val="Heading1"/>
        <w:spacing w:before="20"/>
        <w:rPr>
          <w:b w:val="0"/>
          <w:bCs w:val="0"/>
          <w:sz w:val="24"/>
          <w:szCs w:val="24"/>
        </w:rPr>
      </w:pPr>
    </w:p>
    <w:p w14:paraId="27581D96" w14:textId="00AF0067" w:rsidR="000B3016" w:rsidRDefault="000B3016" w:rsidP="000B3016">
      <w:pPr>
        <w:pStyle w:val="Heading2"/>
        <w:rPr>
          <w:bCs/>
          <w:sz w:val="24"/>
          <w:szCs w:val="24"/>
        </w:rPr>
      </w:pPr>
      <w:r w:rsidRPr="000B3016">
        <w:rPr>
          <w:bCs/>
          <w:sz w:val="24"/>
          <w:szCs w:val="24"/>
        </w:rPr>
        <w:t>Pearson correlation coefficient formula</w:t>
      </w:r>
      <w:r>
        <w:rPr>
          <w:bCs/>
          <w:sz w:val="24"/>
          <w:szCs w:val="24"/>
        </w:rPr>
        <w:t xml:space="preserve"> – </w:t>
      </w:r>
    </w:p>
    <w:p w14:paraId="101F4DE6" w14:textId="77777777" w:rsidR="000B3016" w:rsidRPr="000B3016" w:rsidRDefault="000B3016" w:rsidP="000B3016">
      <w:pPr>
        <w:spacing w:before="75" w:after="75"/>
      </w:pPr>
      <w:r w:rsidRPr="000B3016">
        <w:t>The formula for Pearson’s correlation coefficient, r, relates to how closely a line of best fit, or how well a linear regression, predicts the relationship between the two variables. It is presented as follows:</w:t>
      </w:r>
    </w:p>
    <w:p w14:paraId="1BFC33C5" w14:textId="528A594A" w:rsidR="000B3016" w:rsidRDefault="000B3016" w:rsidP="000B3016"/>
    <w:p w14:paraId="6F0A7825" w14:textId="3B2D377E" w:rsidR="001F0B78" w:rsidRDefault="001F0B78" w:rsidP="000B3016">
      <w:r w:rsidRPr="001F0B78">
        <w:drawing>
          <wp:inline distT="0" distB="0" distL="0" distR="0" wp14:anchorId="6D81400C" wp14:editId="409F5283">
            <wp:extent cx="2317470" cy="161215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29726" cy="1620679"/>
                    </a:xfrm>
                    <a:prstGeom prst="rect">
                      <a:avLst/>
                    </a:prstGeom>
                  </pic:spPr>
                </pic:pic>
              </a:graphicData>
            </a:graphic>
          </wp:inline>
        </w:drawing>
      </w:r>
    </w:p>
    <w:p w14:paraId="7AF1E258" w14:textId="77777777" w:rsidR="000B3016" w:rsidRPr="000B3016" w:rsidRDefault="000B3016" w:rsidP="001F0B78">
      <w:pPr>
        <w:pStyle w:val="Heading1"/>
        <w:spacing w:before="20"/>
        <w:ind w:left="0"/>
        <w:rPr>
          <w:b w:val="0"/>
          <w:bCs w:val="0"/>
          <w:sz w:val="24"/>
          <w:szCs w:val="24"/>
        </w:rPr>
      </w:pPr>
    </w:p>
    <w:p w14:paraId="00000039" w14:textId="77777777" w:rsidR="00EA7FF3" w:rsidRDefault="00EA7FF3">
      <w:pPr>
        <w:pBdr>
          <w:bottom w:val="single" w:sz="6" w:space="1" w:color="000000"/>
        </w:pBdr>
        <w:tabs>
          <w:tab w:val="left" w:pos="458"/>
          <w:tab w:val="left" w:pos="460"/>
          <w:tab w:val="left" w:pos="7862"/>
        </w:tabs>
        <w:spacing w:before="4" w:line="259" w:lineRule="auto"/>
        <w:ind w:left="100" w:right="297"/>
      </w:pPr>
    </w:p>
    <w:p w14:paraId="0000003A" w14:textId="77777777" w:rsidR="00EA7FF3" w:rsidRDefault="00EA7FF3">
      <w:pPr>
        <w:tabs>
          <w:tab w:val="left" w:pos="458"/>
          <w:tab w:val="left" w:pos="7661"/>
        </w:tabs>
        <w:ind w:left="100"/>
      </w:pPr>
    </w:p>
    <w:p w14:paraId="0000003B" w14:textId="77777777" w:rsidR="00EA7FF3" w:rsidRDefault="00000000">
      <w:pPr>
        <w:tabs>
          <w:tab w:val="left" w:pos="458"/>
          <w:tab w:val="left" w:pos="460"/>
          <w:tab w:val="left" w:pos="7661"/>
        </w:tabs>
        <w:spacing w:line="259" w:lineRule="auto"/>
        <w:ind w:right="104"/>
      </w:pPr>
      <w:r>
        <w:rPr>
          <w:b/>
        </w:rPr>
        <w:t xml:space="preserve">Question 9. </w:t>
      </w:r>
      <w:r>
        <w:t>What is scaling? Why is scaling performed? What is the difference between normalized scaling and standardized scaling? (Do not edit)</w:t>
      </w:r>
      <w:r>
        <w:tab/>
      </w:r>
    </w:p>
    <w:p w14:paraId="0000003C" w14:textId="77777777" w:rsidR="00EA7FF3" w:rsidRDefault="00000000">
      <w:pPr>
        <w:tabs>
          <w:tab w:val="left" w:pos="7862"/>
        </w:tabs>
      </w:pPr>
      <w:r>
        <w:rPr>
          <w:b/>
        </w:rPr>
        <w:t>Total Marks:</w:t>
      </w:r>
      <w:r>
        <w:t xml:space="preserve">  3 marks (Do not edit)</w:t>
      </w:r>
    </w:p>
    <w:p w14:paraId="0000003D" w14:textId="77777777" w:rsidR="00EA7FF3"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E" w14:textId="77777777" w:rsidR="00EA7FF3" w:rsidRDefault="00EA7FF3">
      <w:pPr>
        <w:tabs>
          <w:tab w:val="left" w:pos="458"/>
          <w:tab w:val="left" w:pos="460"/>
          <w:tab w:val="left" w:pos="7862"/>
        </w:tabs>
        <w:spacing w:line="256" w:lineRule="auto"/>
        <w:ind w:right="164"/>
      </w:pPr>
    </w:p>
    <w:p w14:paraId="0000003F" w14:textId="7B2063AE" w:rsidR="00EA7FF3" w:rsidRDefault="00000000">
      <w:pPr>
        <w:pStyle w:val="Heading1"/>
        <w:spacing w:before="20"/>
        <w:ind w:firstLine="100"/>
        <w:rPr>
          <w:b w:val="0"/>
          <w:sz w:val="22"/>
          <w:szCs w:val="22"/>
        </w:rPr>
      </w:pPr>
      <w:r>
        <w:rPr>
          <w:b w:val="0"/>
          <w:sz w:val="22"/>
          <w:szCs w:val="22"/>
        </w:rPr>
        <w:t>&lt;Your answer for Question 9 goes here&gt;</w:t>
      </w:r>
    </w:p>
    <w:p w14:paraId="249CFB21" w14:textId="355AF0A3" w:rsidR="001F0B78" w:rsidRDefault="001F0B78">
      <w:pPr>
        <w:pStyle w:val="Heading1"/>
        <w:spacing w:before="20"/>
        <w:ind w:firstLine="100"/>
        <w:rPr>
          <w:b w:val="0"/>
          <w:sz w:val="22"/>
          <w:szCs w:val="22"/>
        </w:rPr>
      </w:pPr>
    </w:p>
    <w:p w14:paraId="7CCE7A46" w14:textId="055C33EB" w:rsidR="001F0B78" w:rsidRPr="001F0B78" w:rsidRDefault="001F0B78" w:rsidP="001F0B78">
      <w:pPr>
        <w:pStyle w:val="Heading1"/>
        <w:spacing w:before="20"/>
        <w:rPr>
          <w:b w:val="0"/>
          <w:bCs w:val="0"/>
          <w:sz w:val="24"/>
          <w:szCs w:val="24"/>
        </w:rPr>
      </w:pPr>
      <w:r>
        <w:rPr>
          <w:sz w:val="24"/>
          <w:szCs w:val="24"/>
        </w:rPr>
        <w:t>S</w:t>
      </w:r>
      <w:r w:rsidRPr="001F0B78">
        <w:rPr>
          <w:sz w:val="24"/>
          <w:szCs w:val="24"/>
        </w:rPr>
        <w:t>caling</w:t>
      </w:r>
      <w:r w:rsidRPr="001F0B78">
        <w:rPr>
          <w:b w:val="0"/>
          <w:bCs w:val="0"/>
          <w:sz w:val="24"/>
          <w:szCs w:val="24"/>
        </w:rPr>
        <w:t xml:space="preserve"> refers to the process of transforming data so that it fits within a particular range or has certain desired properties. It is a crucial step in data pre</w:t>
      </w:r>
      <w:r>
        <w:rPr>
          <w:b w:val="0"/>
          <w:bCs w:val="0"/>
          <w:sz w:val="24"/>
          <w:szCs w:val="24"/>
        </w:rPr>
        <w:t>-</w:t>
      </w:r>
      <w:r w:rsidRPr="001F0B78">
        <w:rPr>
          <w:b w:val="0"/>
          <w:bCs w:val="0"/>
          <w:sz w:val="24"/>
          <w:szCs w:val="24"/>
        </w:rPr>
        <w:t>processing, especially in machine learning, where the performance and convergence of many algorithms can be affected by the scale of the input features.</w:t>
      </w:r>
    </w:p>
    <w:p w14:paraId="69B9673E" w14:textId="08BA9343" w:rsidR="001F0B78" w:rsidRDefault="001F0B78">
      <w:pPr>
        <w:pStyle w:val="Heading1"/>
        <w:spacing w:before="20"/>
        <w:ind w:firstLine="100"/>
        <w:rPr>
          <w:b w:val="0"/>
          <w:sz w:val="22"/>
          <w:szCs w:val="22"/>
        </w:rPr>
      </w:pPr>
    </w:p>
    <w:p w14:paraId="78B02DBB" w14:textId="55B93A84" w:rsidR="001F0B78" w:rsidRPr="001F0B78" w:rsidRDefault="001F0B78" w:rsidP="001F0B78">
      <w:pPr>
        <w:pStyle w:val="Heading1"/>
        <w:spacing w:before="20"/>
        <w:ind w:left="0"/>
        <w:rPr>
          <w:b w:val="0"/>
          <w:bCs w:val="0"/>
          <w:sz w:val="24"/>
          <w:szCs w:val="24"/>
        </w:rPr>
      </w:pPr>
      <w:r>
        <w:rPr>
          <w:b w:val="0"/>
          <w:bCs w:val="0"/>
          <w:sz w:val="24"/>
          <w:szCs w:val="24"/>
        </w:rPr>
        <w:t xml:space="preserve"> </w:t>
      </w:r>
      <w:r w:rsidRPr="001F0B78">
        <w:rPr>
          <w:b w:val="0"/>
          <w:bCs w:val="0"/>
          <w:sz w:val="24"/>
          <w:szCs w:val="24"/>
        </w:rPr>
        <w:t xml:space="preserve">Scaling is performed because </w:t>
      </w:r>
      <w:r>
        <w:rPr>
          <w:b w:val="0"/>
          <w:bCs w:val="0"/>
          <w:sz w:val="24"/>
          <w:szCs w:val="24"/>
        </w:rPr>
        <w:t>o</w:t>
      </w:r>
      <w:r w:rsidRPr="001F0B78">
        <w:rPr>
          <w:b w:val="0"/>
          <w:bCs w:val="0"/>
          <w:sz w:val="24"/>
          <w:szCs w:val="24"/>
        </w:rPr>
        <w:t xml:space="preserve">f following reasons - </w:t>
      </w:r>
    </w:p>
    <w:p w14:paraId="00000040" w14:textId="3E06C6AD" w:rsidR="00EA7FF3" w:rsidRDefault="00EA7FF3" w:rsidP="001F0B78">
      <w:pPr>
        <w:pStyle w:val="Heading1"/>
        <w:spacing w:before="20"/>
        <w:rPr>
          <w:b w:val="0"/>
          <w:bCs w:val="0"/>
          <w:sz w:val="24"/>
          <w:szCs w:val="24"/>
        </w:rPr>
      </w:pPr>
    </w:p>
    <w:p w14:paraId="2536C202" w14:textId="6750348D" w:rsidR="001F0B78" w:rsidRDefault="001F0B78" w:rsidP="001F0B78">
      <w:pPr>
        <w:pStyle w:val="ListParagraph"/>
        <w:numPr>
          <w:ilvl w:val="0"/>
          <w:numId w:val="6"/>
        </w:numPr>
      </w:pPr>
      <w:r w:rsidRPr="001F0B78">
        <w:rPr>
          <w:b/>
          <w:bCs/>
        </w:rPr>
        <w:lastRenderedPageBreak/>
        <w:t>Improving Algorithm Performance</w:t>
      </w:r>
      <w:r>
        <w:t xml:space="preserve">: Many machine learning algorithms (e.g., k-nearest </w:t>
      </w:r>
      <w:proofErr w:type="spellStart"/>
      <w:r>
        <w:t>neighbors</w:t>
      </w:r>
      <w:proofErr w:type="spellEnd"/>
      <w:r>
        <w:t>, support vector machines, and neural networks) are sensitive to the scale of the data. Scaling can help these algorithms converge faster and improve accuracy.</w:t>
      </w:r>
    </w:p>
    <w:p w14:paraId="0AFCF060" w14:textId="77777777" w:rsidR="001F0B78" w:rsidRDefault="001F0B78" w:rsidP="001F0B78">
      <w:pPr>
        <w:pStyle w:val="ListParagraph"/>
        <w:ind w:left="720" w:firstLine="0"/>
      </w:pPr>
    </w:p>
    <w:p w14:paraId="40BD9A6C" w14:textId="0AB3090D" w:rsidR="001F0B78" w:rsidRDefault="001F0B78" w:rsidP="001F0B78">
      <w:pPr>
        <w:pStyle w:val="ListParagraph"/>
        <w:numPr>
          <w:ilvl w:val="0"/>
          <w:numId w:val="6"/>
        </w:numPr>
      </w:pPr>
      <w:r w:rsidRPr="001F0B78">
        <w:rPr>
          <w:b/>
          <w:bCs/>
        </w:rPr>
        <w:t>Ensuring Fair Comparisons</w:t>
      </w:r>
      <w:r>
        <w:t>: When features have vastly different ranges (e.g., age in years vs. income in thousands), they may disproportionately influence the results. Scaling standardizes feature ranges so each variable contributes fairly.</w:t>
      </w:r>
    </w:p>
    <w:p w14:paraId="116EEB94" w14:textId="77777777" w:rsidR="001F0B78" w:rsidRDefault="001F0B78" w:rsidP="001F0B78">
      <w:pPr>
        <w:pStyle w:val="ListParagraph"/>
        <w:ind w:left="720" w:firstLine="0"/>
      </w:pPr>
    </w:p>
    <w:p w14:paraId="2500A3D4" w14:textId="249E3C9D" w:rsidR="001F0B78" w:rsidRDefault="001F0B78" w:rsidP="001F0B78">
      <w:pPr>
        <w:pStyle w:val="Heading1"/>
        <w:numPr>
          <w:ilvl w:val="0"/>
          <w:numId w:val="6"/>
        </w:numPr>
        <w:spacing w:before="20"/>
        <w:rPr>
          <w:b w:val="0"/>
          <w:bCs w:val="0"/>
          <w:sz w:val="24"/>
          <w:szCs w:val="24"/>
        </w:rPr>
      </w:pPr>
      <w:r w:rsidRPr="001F0B78">
        <w:rPr>
          <w:sz w:val="24"/>
          <w:szCs w:val="24"/>
        </w:rPr>
        <w:t>Handling Metrics in Distance-based Algorithms</w:t>
      </w:r>
      <w:r w:rsidRPr="001F0B78">
        <w:rPr>
          <w:b w:val="0"/>
          <w:bCs w:val="0"/>
          <w:sz w:val="24"/>
          <w:szCs w:val="24"/>
        </w:rPr>
        <w:t>: Algorithms that rely on distance metrics (like Euclidean distance in k-means or KNN) are sensitive to the scale of features. Scaling ensures that no single feature dominates the distance calculation due to a large range.</w:t>
      </w:r>
    </w:p>
    <w:p w14:paraId="2F6E75C1" w14:textId="77777777" w:rsidR="001F0B78" w:rsidRDefault="001F0B78" w:rsidP="001F0B78">
      <w:pPr>
        <w:pStyle w:val="ListParagraph"/>
        <w:rPr>
          <w:b/>
          <w:bCs/>
        </w:rPr>
      </w:pPr>
    </w:p>
    <w:p w14:paraId="65880D2D" w14:textId="204B51B2" w:rsidR="001F0B78" w:rsidRDefault="001F0B78" w:rsidP="001F0B78">
      <w:pPr>
        <w:pStyle w:val="Heading1"/>
        <w:spacing w:before="20"/>
        <w:rPr>
          <w:sz w:val="24"/>
          <w:szCs w:val="24"/>
        </w:rPr>
      </w:pPr>
      <w:r w:rsidRPr="001F0B78">
        <w:rPr>
          <w:sz w:val="24"/>
          <w:szCs w:val="24"/>
        </w:rPr>
        <w:t>Types of Scaling Methods</w:t>
      </w:r>
    </w:p>
    <w:p w14:paraId="0489D011" w14:textId="35FFCAB5" w:rsidR="001F0B78" w:rsidRDefault="001F0B78" w:rsidP="001F0B78">
      <w:pPr>
        <w:pStyle w:val="Heading1"/>
        <w:spacing w:before="20"/>
        <w:rPr>
          <w:sz w:val="24"/>
          <w:szCs w:val="24"/>
        </w:rPr>
      </w:pPr>
    </w:p>
    <w:p w14:paraId="68717300" w14:textId="77777777" w:rsidR="001F0B78" w:rsidRDefault="001F0B78" w:rsidP="001F0B78">
      <w:pPr>
        <w:pStyle w:val="NormalWeb"/>
        <w:ind w:firstLine="360"/>
      </w:pPr>
      <w:r>
        <w:rPr>
          <w:rStyle w:val="Strong"/>
        </w:rPr>
        <w:t>Min-Max Scaling (Normalization)</w:t>
      </w:r>
      <w:r>
        <w:t>:</w:t>
      </w:r>
    </w:p>
    <w:p w14:paraId="6355B751" w14:textId="77777777" w:rsidR="001F0B78" w:rsidRDefault="001F0B78" w:rsidP="001F0B78">
      <w:pPr>
        <w:numPr>
          <w:ilvl w:val="0"/>
          <w:numId w:val="7"/>
        </w:numPr>
        <w:spacing w:before="100" w:beforeAutospacing="1" w:after="100" w:afterAutospacing="1"/>
      </w:pPr>
      <w:r>
        <w:t>Scales data to a fixed range, typically [0, 1] or [-1, 1].</w:t>
      </w:r>
    </w:p>
    <w:p w14:paraId="6A6682FA" w14:textId="06282205" w:rsidR="001F0B78" w:rsidRDefault="001F0B78" w:rsidP="001F0B78">
      <w:pPr>
        <w:numPr>
          <w:ilvl w:val="0"/>
          <w:numId w:val="7"/>
        </w:numPr>
        <w:spacing w:before="100" w:beforeAutospacing="1" w:after="100" w:afterAutospacing="1"/>
        <w:rPr>
          <w:rStyle w:val="katex-mathml"/>
        </w:rPr>
      </w:pPr>
      <w:r>
        <w:t xml:space="preserve">Formula: </w:t>
      </w:r>
    </w:p>
    <w:p w14:paraId="4CADDAB4" w14:textId="450775C7" w:rsidR="001F0B78" w:rsidRDefault="001F0B78" w:rsidP="001F0B78">
      <w:pPr>
        <w:spacing w:before="100" w:beforeAutospacing="1" w:after="100" w:afterAutospacing="1"/>
        <w:ind w:left="720"/>
        <w:rPr>
          <w:rStyle w:val="katex-mathml"/>
          <w:u w:val="single"/>
        </w:rPr>
      </w:pPr>
      <w:r>
        <w:rPr>
          <w:rStyle w:val="katex-mathml"/>
        </w:rPr>
        <w:t xml:space="preserve">X’ =    </w:t>
      </w:r>
      <w:r w:rsidRPr="001F0B78">
        <w:rPr>
          <w:rStyle w:val="katex-mathml"/>
          <w:u w:val="single"/>
        </w:rPr>
        <w:t xml:space="preserve">X – </w:t>
      </w:r>
      <w:r>
        <w:rPr>
          <w:rStyle w:val="katex-mathml"/>
          <w:u w:val="single"/>
        </w:rPr>
        <w:t xml:space="preserve">  </w:t>
      </w:r>
      <w:r w:rsidRPr="001F0B78">
        <w:rPr>
          <w:rStyle w:val="katex-mathml"/>
          <w:u w:val="single"/>
        </w:rPr>
        <w:t>X min</w:t>
      </w:r>
    </w:p>
    <w:p w14:paraId="3A2EC0FC" w14:textId="1922A7C4" w:rsidR="001F0B78" w:rsidRDefault="001F0B78" w:rsidP="001F0B78">
      <w:pPr>
        <w:spacing w:after="100" w:afterAutospacing="1"/>
        <w:ind w:left="720"/>
      </w:pPr>
      <w:r>
        <w:t xml:space="preserve">        X max – X min </w:t>
      </w:r>
    </w:p>
    <w:p w14:paraId="79BBA7E1" w14:textId="19C9E221" w:rsidR="001F0B78" w:rsidRDefault="001F0B78" w:rsidP="001F0B78">
      <w:pPr>
        <w:numPr>
          <w:ilvl w:val="0"/>
          <w:numId w:val="7"/>
        </w:numPr>
        <w:spacing w:before="100" w:beforeAutospacing="1" w:after="100" w:afterAutospacing="1"/>
      </w:pPr>
      <w:r>
        <w:t>Best for algorithms sensitive to feature ranges or data that doesn’t follow a normal distribution.</w:t>
      </w:r>
    </w:p>
    <w:p w14:paraId="1B967197" w14:textId="77777777" w:rsidR="001426EA" w:rsidRDefault="001426EA" w:rsidP="001426EA">
      <w:pPr>
        <w:pStyle w:val="NormalWeb"/>
        <w:ind w:firstLine="360"/>
      </w:pPr>
      <w:r>
        <w:rPr>
          <w:rStyle w:val="Strong"/>
        </w:rPr>
        <w:t>Standardization (Z-score Scaling)</w:t>
      </w:r>
      <w:r>
        <w:t>:</w:t>
      </w:r>
    </w:p>
    <w:p w14:paraId="60C6F1B9" w14:textId="77B90965" w:rsidR="001426EA" w:rsidRDefault="001426EA" w:rsidP="001426EA">
      <w:pPr>
        <w:numPr>
          <w:ilvl w:val="0"/>
          <w:numId w:val="8"/>
        </w:numPr>
        <w:spacing w:before="100" w:beforeAutospacing="1" w:after="100" w:afterAutospacing="1"/>
      </w:pPr>
      <w:r>
        <w:t>Transforms data to have a mean of 0 and a standard deviation of 1.</w:t>
      </w:r>
    </w:p>
    <w:p w14:paraId="70F4BDE3" w14:textId="580EFA31" w:rsidR="001F0B78" w:rsidRDefault="001426EA" w:rsidP="001426EA">
      <w:pPr>
        <w:numPr>
          <w:ilvl w:val="0"/>
          <w:numId w:val="8"/>
        </w:numPr>
        <w:spacing w:before="100" w:beforeAutospacing="1" w:after="100" w:afterAutospacing="1"/>
      </w:pPr>
      <w:r>
        <w:t xml:space="preserve">Formula: </w:t>
      </w:r>
    </w:p>
    <w:p w14:paraId="51A1116D" w14:textId="19B670BF" w:rsidR="001426EA" w:rsidRDefault="001426EA" w:rsidP="001426EA">
      <w:pPr>
        <w:spacing w:before="100" w:beforeAutospacing="1" w:after="100" w:afterAutospacing="1"/>
        <w:ind w:left="1440"/>
        <w:rPr>
          <w:u w:val="single"/>
        </w:rPr>
      </w:pPr>
      <w:r>
        <w:t xml:space="preserve">X’ = </w:t>
      </w:r>
      <w:r w:rsidRPr="001426EA">
        <w:rPr>
          <w:u w:val="single"/>
        </w:rPr>
        <w:t xml:space="preserve">X </w:t>
      </w:r>
      <w:r>
        <w:rPr>
          <w:u w:val="single"/>
        </w:rPr>
        <w:t>–</w:t>
      </w:r>
      <w:r w:rsidRPr="001426EA">
        <w:rPr>
          <w:u w:val="single"/>
        </w:rPr>
        <w:t xml:space="preserve"> mean</w:t>
      </w:r>
    </w:p>
    <w:p w14:paraId="5A44ABCD" w14:textId="52E646DF" w:rsidR="001426EA" w:rsidRDefault="001426EA" w:rsidP="001426EA">
      <w:pPr>
        <w:spacing w:before="100" w:beforeAutospacing="1" w:after="100" w:afterAutospacing="1"/>
        <w:ind w:left="1440"/>
      </w:pPr>
      <w:r>
        <w:t xml:space="preserve">          SD(X)</w:t>
      </w:r>
    </w:p>
    <w:p w14:paraId="33C5D272" w14:textId="49074E53" w:rsidR="001426EA" w:rsidRDefault="001426EA" w:rsidP="001426EA">
      <w:pPr>
        <w:spacing w:before="100" w:beforeAutospacing="1" w:after="100" w:afterAutospacing="1"/>
        <w:ind w:left="1440"/>
      </w:pPr>
      <w:r>
        <w:t>SD(X) – standard deviation</w:t>
      </w:r>
    </w:p>
    <w:p w14:paraId="311053E0" w14:textId="77777777" w:rsidR="001F0B78" w:rsidRPr="001F0B78" w:rsidRDefault="001F0B78" w:rsidP="001F0B78">
      <w:pPr>
        <w:pStyle w:val="Heading1"/>
        <w:spacing w:before="20"/>
        <w:rPr>
          <w:b w:val="0"/>
          <w:bCs w:val="0"/>
          <w:sz w:val="24"/>
          <w:szCs w:val="24"/>
        </w:rPr>
      </w:pPr>
    </w:p>
    <w:p w14:paraId="00000041" w14:textId="77777777" w:rsidR="00EA7FF3" w:rsidRDefault="00EA7FF3">
      <w:pPr>
        <w:pBdr>
          <w:bottom w:val="single" w:sz="6" w:space="1" w:color="000000"/>
        </w:pBdr>
        <w:tabs>
          <w:tab w:val="left" w:pos="458"/>
          <w:tab w:val="left" w:pos="460"/>
          <w:tab w:val="left" w:pos="7661"/>
        </w:tabs>
        <w:spacing w:line="259" w:lineRule="auto"/>
        <w:ind w:left="100" w:right="104"/>
        <w:rPr>
          <w:b/>
        </w:rPr>
      </w:pPr>
    </w:p>
    <w:p w14:paraId="00000042" w14:textId="77777777" w:rsidR="00EA7FF3" w:rsidRDefault="00EA7FF3">
      <w:pPr>
        <w:tabs>
          <w:tab w:val="left" w:pos="458"/>
          <w:tab w:val="left" w:pos="460"/>
          <w:tab w:val="left" w:pos="7661"/>
        </w:tabs>
        <w:spacing w:line="259" w:lineRule="auto"/>
        <w:ind w:left="100" w:right="104"/>
      </w:pPr>
    </w:p>
    <w:p w14:paraId="00000043" w14:textId="77777777" w:rsidR="00EA7FF3" w:rsidRDefault="00000000">
      <w:pPr>
        <w:tabs>
          <w:tab w:val="left" w:pos="458"/>
          <w:tab w:val="left" w:pos="460"/>
          <w:tab w:val="left" w:pos="7661"/>
        </w:tabs>
        <w:spacing w:line="259" w:lineRule="auto"/>
        <w:ind w:right="104"/>
      </w:pPr>
      <w:r>
        <w:rPr>
          <w:b/>
        </w:rPr>
        <w:t xml:space="preserve">Question 10. </w:t>
      </w:r>
      <w:r>
        <w:t>You might have observed that sometimes the value of VIF is infinite. Why does this happen?   (Do not edit)</w:t>
      </w:r>
      <w:r>
        <w:tab/>
      </w:r>
    </w:p>
    <w:p w14:paraId="00000044" w14:textId="77777777" w:rsidR="00EA7FF3" w:rsidRDefault="00000000">
      <w:pPr>
        <w:tabs>
          <w:tab w:val="left" w:pos="7862"/>
        </w:tabs>
      </w:pPr>
      <w:r>
        <w:rPr>
          <w:b/>
        </w:rPr>
        <w:t>Total Marks:</w:t>
      </w:r>
      <w:r>
        <w:t xml:space="preserve">  3 marks (Do not edit)</w:t>
      </w:r>
    </w:p>
    <w:p w14:paraId="00000045" w14:textId="77777777" w:rsidR="00EA7FF3"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46" w14:textId="77777777" w:rsidR="00EA7FF3" w:rsidRDefault="00EA7FF3">
      <w:pPr>
        <w:tabs>
          <w:tab w:val="left" w:pos="458"/>
          <w:tab w:val="left" w:pos="460"/>
          <w:tab w:val="left" w:pos="7862"/>
        </w:tabs>
        <w:spacing w:line="256" w:lineRule="auto"/>
        <w:ind w:right="164"/>
      </w:pPr>
    </w:p>
    <w:p w14:paraId="00000047" w14:textId="787A7E93" w:rsidR="00EA7FF3" w:rsidRDefault="00000000">
      <w:pPr>
        <w:pStyle w:val="Heading1"/>
        <w:spacing w:before="20"/>
        <w:ind w:firstLine="100"/>
        <w:rPr>
          <w:b w:val="0"/>
          <w:sz w:val="22"/>
          <w:szCs w:val="22"/>
        </w:rPr>
      </w:pPr>
      <w:r>
        <w:rPr>
          <w:b w:val="0"/>
          <w:sz w:val="22"/>
          <w:szCs w:val="22"/>
        </w:rPr>
        <w:t>&lt;Your answer for Question 10 goes here&gt;</w:t>
      </w:r>
    </w:p>
    <w:p w14:paraId="0E56B57B" w14:textId="2F7CEEB3" w:rsidR="00D06A97" w:rsidRDefault="00D06A97">
      <w:pPr>
        <w:pStyle w:val="Heading1"/>
        <w:spacing w:before="20"/>
        <w:ind w:firstLine="100"/>
        <w:rPr>
          <w:b w:val="0"/>
          <w:sz w:val="22"/>
          <w:szCs w:val="22"/>
        </w:rPr>
      </w:pPr>
    </w:p>
    <w:p w14:paraId="66DE19A6" w14:textId="74B4DF3B" w:rsidR="00D06A97" w:rsidRDefault="00D06A97" w:rsidP="00D06A97">
      <w:pPr>
        <w:pStyle w:val="Heading1"/>
        <w:spacing w:before="20"/>
        <w:rPr>
          <w:b w:val="0"/>
          <w:bCs w:val="0"/>
          <w:sz w:val="24"/>
          <w:szCs w:val="24"/>
        </w:rPr>
      </w:pPr>
      <w:r w:rsidRPr="00D06A97">
        <w:rPr>
          <w:b w:val="0"/>
          <w:bCs w:val="0"/>
          <w:sz w:val="24"/>
          <w:szCs w:val="24"/>
        </w:rPr>
        <w:t xml:space="preserve">The </w:t>
      </w:r>
      <w:r w:rsidRPr="00D06A97">
        <w:rPr>
          <w:sz w:val="24"/>
          <w:szCs w:val="24"/>
        </w:rPr>
        <w:t>Variance Inflation Factor (VIF)</w:t>
      </w:r>
      <w:r w:rsidRPr="00D06A97">
        <w:rPr>
          <w:b w:val="0"/>
          <w:bCs w:val="0"/>
          <w:sz w:val="24"/>
          <w:szCs w:val="24"/>
        </w:rPr>
        <w:t xml:space="preserve"> is a measure used to detect multicollinearity in a dataset, especially in multiple regression analysis. It indicates how much the variance of a regression coefficient is inflated due to the correlation with other predictor variables. Sometimes, the value of VIF can become </w:t>
      </w:r>
      <w:r w:rsidRPr="00D06A97">
        <w:rPr>
          <w:sz w:val="24"/>
          <w:szCs w:val="24"/>
        </w:rPr>
        <w:t>infinite</w:t>
      </w:r>
      <w:r w:rsidRPr="00D06A97">
        <w:rPr>
          <w:b w:val="0"/>
          <w:bCs w:val="0"/>
          <w:sz w:val="24"/>
          <w:szCs w:val="24"/>
        </w:rPr>
        <w:t>, which typically points to a severe multicollinearity issue.</w:t>
      </w:r>
    </w:p>
    <w:p w14:paraId="59E4DD08" w14:textId="3C006CD3" w:rsidR="00D06A97" w:rsidRDefault="00D06A97" w:rsidP="00D06A97">
      <w:pPr>
        <w:pStyle w:val="Heading1"/>
        <w:spacing w:before="20"/>
        <w:rPr>
          <w:b w:val="0"/>
          <w:bCs w:val="0"/>
          <w:sz w:val="24"/>
          <w:szCs w:val="24"/>
        </w:rPr>
      </w:pPr>
    </w:p>
    <w:p w14:paraId="775BAA39" w14:textId="0E9183F4" w:rsidR="00D06A97" w:rsidRPr="00D06A97" w:rsidRDefault="00D06A97" w:rsidP="00D06A97">
      <w:pPr>
        <w:pStyle w:val="Heading1"/>
        <w:spacing w:before="20"/>
        <w:rPr>
          <w:b w:val="0"/>
          <w:bCs w:val="0"/>
          <w:sz w:val="24"/>
          <w:szCs w:val="24"/>
        </w:rPr>
      </w:pPr>
      <w:r>
        <w:rPr>
          <w:b w:val="0"/>
          <w:bCs w:val="0"/>
          <w:sz w:val="24"/>
          <w:szCs w:val="24"/>
        </w:rPr>
        <w:t>VIF (X) = 1 / (1 – R2)</w:t>
      </w:r>
    </w:p>
    <w:p w14:paraId="00000048" w14:textId="77777777" w:rsidR="00EA7FF3" w:rsidRDefault="00EA7FF3">
      <w:pPr>
        <w:pStyle w:val="Heading1"/>
        <w:spacing w:before="20"/>
        <w:ind w:firstLine="100"/>
        <w:rPr>
          <w:b w:val="0"/>
          <w:sz w:val="22"/>
          <w:szCs w:val="22"/>
        </w:rPr>
      </w:pPr>
    </w:p>
    <w:p w14:paraId="00000049" w14:textId="514C9D8D" w:rsidR="00EA7FF3" w:rsidRDefault="00D06A97">
      <w:pPr>
        <w:pStyle w:val="Heading1"/>
        <w:spacing w:before="20"/>
        <w:ind w:firstLine="100"/>
        <w:rPr>
          <w:b w:val="0"/>
          <w:sz w:val="22"/>
          <w:szCs w:val="22"/>
        </w:rPr>
      </w:pPr>
      <w:r>
        <w:rPr>
          <w:b w:val="0"/>
          <w:sz w:val="22"/>
          <w:szCs w:val="22"/>
        </w:rPr>
        <w:t>R2 – tells you how much variance in the data has been explained by the model.</w:t>
      </w:r>
    </w:p>
    <w:p w14:paraId="03450617" w14:textId="0A0747FF" w:rsidR="00D06A97" w:rsidRDefault="00D06A97">
      <w:pPr>
        <w:pStyle w:val="Heading1"/>
        <w:spacing w:before="20"/>
        <w:ind w:firstLine="100"/>
        <w:rPr>
          <w:b w:val="0"/>
          <w:sz w:val="22"/>
          <w:szCs w:val="22"/>
        </w:rPr>
      </w:pPr>
    </w:p>
    <w:p w14:paraId="5461B87C" w14:textId="43EF5C62" w:rsidR="00D06A97" w:rsidRDefault="00D06A97">
      <w:pPr>
        <w:pStyle w:val="Heading1"/>
        <w:spacing w:before="20"/>
        <w:ind w:firstLine="100"/>
        <w:rPr>
          <w:b w:val="0"/>
          <w:sz w:val="22"/>
          <w:szCs w:val="22"/>
        </w:rPr>
      </w:pPr>
    </w:p>
    <w:p w14:paraId="50B7E302" w14:textId="525CACDD" w:rsidR="00D06A97" w:rsidRDefault="00D06A97">
      <w:pPr>
        <w:pStyle w:val="Heading1"/>
        <w:spacing w:before="20"/>
        <w:ind w:firstLine="100"/>
        <w:rPr>
          <w:b w:val="0"/>
          <w:sz w:val="22"/>
          <w:szCs w:val="22"/>
        </w:rPr>
      </w:pPr>
      <w:r>
        <w:rPr>
          <w:b w:val="0"/>
          <w:sz w:val="22"/>
          <w:szCs w:val="22"/>
        </w:rPr>
        <w:t>If R2 is 1 then VIF can go to infinite.</w:t>
      </w:r>
    </w:p>
    <w:p w14:paraId="631DEE7E" w14:textId="77777777" w:rsidR="00D06A97" w:rsidRDefault="00D06A97">
      <w:pPr>
        <w:pStyle w:val="Heading1"/>
        <w:spacing w:before="20"/>
        <w:ind w:firstLine="100"/>
        <w:rPr>
          <w:b w:val="0"/>
          <w:sz w:val="22"/>
          <w:szCs w:val="22"/>
        </w:rPr>
      </w:pPr>
    </w:p>
    <w:p w14:paraId="0000004A" w14:textId="77777777" w:rsidR="00EA7FF3" w:rsidRDefault="00EA7FF3">
      <w:pPr>
        <w:pStyle w:val="Heading1"/>
        <w:pBdr>
          <w:bottom w:val="single" w:sz="6" w:space="1" w:color="000000"/>
        </w:pBdr>
        <w:spacing w:before="20"/>
        <w:ind w:firstLine="100"/>
        <w:rPr>
          <w:b w:val="0"/>
          <w:sz w:val="22"/>
          <w:szCs w:val="22"/>
        </w:rPr>
      </w:pPr>
    </w:p>
    <w:p w14:paraId="0000004B" w14:textId="77777777" w:rsidR="00EA7FF3" w:rsidRDefault="00EA7FF3">
      <w:pPr>
        <w:tabs>
          <w:tab w:val="left" w:pos="458"/>
        </w:tabs>
        <w:spacing w:line="267" w:lineRule="auto"/>
        <w:rPr>
          <w:b/>
        </w:rPr>
      </w:pPr>
    </w:p>
    <w:p w14:paraId="0000004C" w14:textId="77777777" w:rsidR="00EA7FF3" w:rsidRDefault="00EA7FF3">
      <w:pPr>
        <w:tabs>
          <w:tab w:val="left" w:pos="458"/>
        </w:tabs>
        <w:spacing w:line="267" w:lineRule="auto"/>
      </w:pPr>
    </w:p>
    <w:p w14:paraId="0000004D" w14:textId="77777777" w:rsidR="00EA7FF3" w:rsidRDefault="00000000">
      <w:pPr>
        <w:tabs>
          <w:tab w:val="left" w:pos="458"/>
        </w:tabs>
      </w:pPr>
      <w:r>
        <w:rPr>
          <w:b/>
        </w:rPr>
        <w:t xml:space="preserve">Question 11. </w:t>
      </w:r>
      <w:r>
        <w:t>What is a Q-Q plot? Explain the use and importance of a Q-Q plot in linear regression.</w:t>
      </w:r>
    </w:p>
    <w:p w14:paraId="0000004E" w14:textId="77777777" w:rsidR="00EA7FF3" w:rsidRDefault="00000000">
      <w:pPr>
        <w:tabs>
          <w:tab w:val="left" w:pos="458"/>
          <w:tab w:val="left" w:pos="460"/>
          <w:tab w:val="left" w:pos="7661"/>
        </w:tabs>
        <w:spacing w:line="259" w:lineRule="auto"/>
        <w:ind w:right="104"/>
      </w:pPr>
      <w:r>
        <w:t xml:space="preserve"> (Do not edit)</w:t>
      </w:r>
      <w:r>
        <w:tab/>
      </w:r>
    </w:p>
    <w:p w14:paraId="0000004F" w14:textId="77777777" w:rsidR="00EA7FF3" w:rsidRDefault="00000000">
      <w:pPr>
        <w:tabs>
          <w:tab w:val="left" w:pos="7862"/>
        </w:tabs>
      </w:pPr>
      <w:r>
        <w:rPr>
          <w:b/>
        </w:rPr>
        <w:t>Total Marks:</w:t>
      </w:r>
      <w:r>
        <w:t xml:space="preserve">  3 marks (Do not edit)</w:t>
      </w:r>
    </w:p>
    <w:p w14:paraId="00000050" w14:textId="77777777" w:rsidR="00EA7FF3"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51" w14:textId="77777777" w:rsidR="00EA7FF3" w:rsidRDefault="00EA7FF3">
      <w:pPr>
        <w:tabs>
          <w:tab w:val="left" w:pos="458"/>
          <w:tab w:val="left" w:pos="460"/>
          <w:tab w:val="left" w:pos="7862"/>
        </w:tabs>
        <w:spacing w:line="256" w:lineRule="auto"/>
        <w:ind w:right="164"/>
      </w:pPr>
    </w:p>
    <w:p w14:paraId="00000052" w14:textId="77777777" w:rsidR="00EA7FF3" w:rsidRDefault="00000000">
      <w:pPr>
        <w:pStyle w:val="Heading1"/>
        <w:spacing w:before="20"/>
        <w:ind w:firstLine="100"/>
      </w:pPr>
      <w:r>
        <w:rPr>
          <w:b w:val="0"/>
          <w:sz w:val="22"/>
          <w:szCs w:val="22"/>
        </w:rPr>
        <w:t>&lt;Your answer for Question 11 goes here&gt;</w:t>
      </w:r>
    </w:p>
    <w:p w14:paraId="00000053" w14:textId="505C14C0" w:rsidR="00EA7FF3" w:rsidRDefault="00EA7FF3">
      <w:pPr>
        <w:pStyle w:val="Heading1"/>
        <w:pBdr>
          <w:bottom w:val="single" w:sz="6" w:space="1" w:color="000000"/>
        </w:pBdr>
        <w:spacing w:before="20"/>
        <w:ind w:firstLine="100"/>
      </w:pPr>
    </w:p>
    <w:p w14:paraId="7794E695" w14:textId="4AAE63F1" w:rsidR="003F287F" w:rsidRDefault="003F287F" w:rsidP="003F287F">
      <w:pPr>
        <w:pStyle w:val="Heading1"/>
        <w:pBdr>
          <w:bottom w:val="single" w:sz="6" w:space="1" w:color="000000"/>
        </w:pBdr>
        <w:spacing w:before="20"/>
        <w:rPr>
          <w:b w:val="0"/>
          <w:bCs w:val="0"/>
          <w:sz w:val="24"/>
          <w:szCs w:val="24"/>
        </w:rPr>
      </w:pPr>
      <w:r w:rsidRPr="003F287F">
        <w:rPr>
          <w:b w:val="0"/>
          <w:bCs w:val="0"/>
          <w:sz w:val="24"/>
          <w:szCs w:val="24"/>
        </w:rPr>
        <w:t xml:space="preserve">A </w:t>
      </w:r>
      <w:r w:rsidRPr="003F287F">
        <w:rPr>
          <w:sz w:val="24"/>
          <w:szCs w:val="24"/>
        </w:rPr>
        <w:t>Q-Q (Quantile-Quantile) plot</w:t>
      </w:r>
      <w:r w:rsidRPr="003F287F">
        <w:rPr>
          <w:b w:val="0"/>
          <w:bCs w:val="0"/>
          <w:sz w:val="24"/>
          <w:szCs w:val="24"/>
        </w:rPr>
        <w:t xml:space="preserve"> is a graphical tool used to compare the distribution of a dataset to a theoretical distribution, usually the normal distribution. It helps assess if the data follows a particular distribution by plotting the quantiles of the sample data against the quantiles of the theoretical distribution. If the data closely follows the theoretical distribution, the points in a Q-Q plot will roughly align along a straight line.</w:t>
      </w:r>
    </w:p>
    <w:p w14:paraId="1F3CE553" w14:textId="7E3673A5" w:rsidR="003F287F" w:rsidRDefault="003F287F" w:rsidP="003F287F">
      <w:pPr>
        <w:pStyle w:val="Heading1"/>
        <w:pBdr>
          <w:bottom w:val="single" w:sz="6" w:space="1" w:color="000000"/>
        </w:pBdr>
        <w:spacing w:before="20"/>
        <w:rPr>
          <w:b w:val="0"/>
          <w:bCs w:val="0"/>
          <w:sz w:val="24"/>
          <w:szCs w:val="24"/>
        </w:rPr>
      </w:pPr>
    </w:p>
    <w:p w14:paraId="09FF809F" w14:textId="76D27620" w:rsidR="003F287F" w:rsidRPr="003F287F" w:rsidRDefault="003F287F" w:rsidP="003F287F">
      <w:pPr>
        <w:pStyle w:val="Heading1"/>
        <w:pBdr>
          <w:bottom w:val="single" w:sz="6" w:space="1" w:color="000000"/>
        </w:pBdr>
        <w:spacing w:before="20"/>
        <w:rPr>
          <w:b w:val="0"/>
          <w:bCs w:val="0"/>
          <w:sz w:val="24"/>
          <w:szCs w:val="24"/>
        </w:rPr>
      </w:pPr>
      <w:r w:rsidRPr="003F287F">
        <w:rPr>
          <w:b w:val="0"/>
          <w:bCs w:val="0"/>
          <w:sz w:val="24"/>
          <w:szCs w:val="24"/>
        </w:rPr>
        <w:t>In linear regression, the Q-Q plot is a quick and effective way to visually assess whether residuals are normally distributed, ensuring the validity of regression assumptions. Properly diagnosing residual normality with a Q-Q plot allows for more reliable interpretations of statistical tests and improves the model's predictive quality.</w:t>
      </w:r>
    </w:p>
    <w:p w14:paraId="00000054" w14:textId="77777777" w:rsidR="00EA7FF3" w:rsidRDefault="00EA7FF3">
      <w:pPr>
        <w:pStyle w:val="Heading1"/>
        <w:pBdr>
          <w:bottom w:val="single" w:sz="6" w:space="1" w:color="000000"/>
        </w:pBdr>
        <w:spacing w:before="20"/>
        <w:ind w:firstLine="100"/>
      </w:pPr>
    </w:p>
    <w:p w14:paraId="00000055" w14:textId="77777777" w:rsidR="00EA7FF3" w:rsidRDefault="00EA7FF3">
      <w:pPr>
        <w:pStyle w:val="Heading1"/>
        <w:spacing w:before="20"/>
        <w:ind w:firstLine="100"/>
      </w:pPr>
    </w:p>
    <w:p w14:paraId="00000056" w14:textId="77777777" w:rsidR="00EA7FF3" w:rsidRDefault="00EA7FF3">
      <w:pPr>
        <w:pBdr>
          <w:top w:val="nil"/>
          <w:left w:val="nil"/>
          <w:bottom w:val="nil"/>
          <w:right w:val="nil"/>
          <w:between w:val="nil"/>
        </w:pBdr>
        <w:spacing w:before="22"/>
        <w:ind w:left="458" w:hanging="358"/>
        <w:rPr>
          <w:color w:val="000000"/>
        </w:rPr>
      </w:pPr>
    </w:p>
    <w:p w14:paraId="00000057" w14:textId="77777777" w:rsidR="00EA7FF3" w:rsidRDefault="00EA7FF3">
      <w:pPr>
        <w:pBdr>
          <w:top w:val="nil"/>
          <w:left w:val="nil"/>
          <w:bottom w:val="nil"/>
          <w:right w:val="nil"/>
          <w:between w:val="nil"/>
        </w:pBdr>
        <w:spacing w:before="22"/>
        <w:ind w:left="458" w:hanging="358"/>
        <w:rPr>
          <w:color w:val="000000"/>
        </w:rPr>
      </w:pPr>
    </w:p>
    <w:sectPr w:rsidR="00EA7FF3">
      <w:pgSz w:w="12240" w:h="15840"/>
      <w:pgMar w:top="1420" w:right="1540" w:bottom="280"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124F1"/>
    <w:multiLevelType w:val="hybridMultilevel"/>
    <w:tmpl w:val="9EEEBAFC"/>
    <w:lvl w:ilvl="0" w:tplc="2402A35C">
      <w:start w:val="1"/>
      <w:numFmt w:val="decimal"/>
      <w:lvlText w:val="%1)"/>
      <w:lvlJc w:val="left"/>
      <w:pPr>
        <w:ind w:left="460" w:hanging="36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1" w15:restartNumberingAfterBreak="0">
    <w:nsid w:val="275A4F6F"/>
    <w:multiLevelType w:val="multilevel"/>
    <w:tmpl w:val="32986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980A83"/>
    <w:multiLevelType w:val="hybridMultilevel"/>
    <w:tmpl w:val="CC7E796E"/>
    <w:lvl w:ilvl="0" w:tplc="EEB4FE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383F18D0"/>
    <w:multiLevelType w:val="hybridMultilevel"/>
    <w:tmpl w:val="ED66FF90"/>
    <w:lvl w:ilvl="0" w:tplc="53D4669C">
      <w:start w:val="1"/>
      <w:numFmt w:val="decimal"/>
      <w:lvlText w:val="%1)"/>
      <w:lvlJc w:val="left"/>
      <w:pPr>
        <w:ind w:left="460" w:hanging="360"/>
      </w:pPr>
      <w:rPr>
        <w:rFonts w:hint="default"/>
      </w:rPr>
    </w:lvl>
    <w:lvl w:ilvl="1" w:tplc="08090019">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4" w15:restartNumberingAfterBreak="0">
    <w:nsid w:val="4F955090"/>
    <w:multiLevelType w:val="hybridMultilevel"/>
    <w:tmpl w:val="4128E7B4"/>
    <w:lvl w:ilvl="0" w:tplc="7EDE9352">
      <w:start w:val="1"/>
      <w:numFmt w:val="decimal"/>
      <w:lvlText w:val="%1)"/>
      <w:lvlJc w:val="left"/>
      <w:pPr>
        <w:ind w:left="720" w:hanging="360"/>
      </w:pPr>
      <w:rPr>
        <w:rFonts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DA017D2"/>
    <w:multiLevelType w:val="multilevel"/>
    <w:tmpl w:val="09DEE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6E51D7"/>
    <w:multiLevelType w:val="multilevel"/>
    <w:tmpl w:val="B50CF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19C61C9"/>
    <w:multiLevelType w:val="hybridMultilevel"/>
    <w:tmpl w:val="678280BE"/>
    <w:lvl w:ilvl="0" w:tplc="BAD062C4">
      <w:start w:val="1"/>
      <w:numFmt w:val="decimal"/>
      <w:lvlText w:val="%1)"/>
      <w:lvlJc w:val="left"/>
      <w:pPr>
        <w:ind w:left="560" w:hanging="360"/>
      </w:pPr>
      <w:rPr>
        <w:rFonts w:hint="default"/>
      </w:rPr>
    </w:lvl>
    <w:lvl w:ilvl="1" w:tplc="08090019" w:tentative="1">
      <w:start w:val="1"/>
      <w:numFmt w:val="lowerLetter"/>
      <w:lvlText w:val="%2."/>
      <w:lvlJc w:val="left"/>
      <w:pPr>
        <w:ind w:left="1280" w:hanging="360"/>
      </w:pPr>
    </w:lvl>
    <w:lvl w:ilvl="2" w:tplc="0809001B" w:tentative="1">
      <w:start w:val="1"/>
      <w:numFmt w:val="lowerRoman"/>
      <w:lvlText w:val="%3."/>
      <w:lvlJc w:val="right"/>
      <w:pPr>
        <w:ind w:left="2000" w:hanging="180"/>
      </w:pPr>
    </w:lvl>
    <w:lvl w:ilvl="3" w:tplc="0809000F" w:tentative="1">
      <w:start w:val="1"/>
      <w:numFmt w:val="decimal"/>
      <w:lvlText w:val="%4."/>
      <w:lvlJc w:val="left"/>
      <w:pPr>
        <w:ind w:left="2720" w:hanging="360"/>
      </w:pPr>
    </w:lvl>
    <w:lvl w:ilvl="4" w:tplc="08090019" w:tentative="1">
      <w:start w:val="1"/>
      <w:numFmt w:val="lowerLetter"/>
      <w:lvlText w:val="%5."/>
      <w:lvlJc w:val="left"/>
      <w:pPr>
        <w:ind w:left="3440" w:hanging="360"/>
      </w:pPr>
    </w:lvl>
    <w:lvl w:ilvl="5" w:tplc="0809001B" w:tentative="1">
      <w:start w:val="1"/>
      <w:numFmt w:val="lowerRoman"/>
      <w:lvlText w:val="%6."/>
      <w:lvlJc w:val="right"/>
      <w:pPr>
        <w:ind w:left="4160" w:hanging="180"/>
      </w:pPr>
    </w:lvl>
    <w:lvl w:ilvl="6" w:tplc="0809000F" w:tentative="1">
      <w:start w:val="1"/>
      <w:numFmt w:val="decimal"/>
      <w:lvlText w:val="%7."/>
      <w:lvlJc w:val="left"/>
      <w:pPr>
        <w:ind w:left="4880" w:hanging="360"/>
      </w:pPr>
    </w:lvl>
    <w:lvl w:ilvl="7" w:tplc="08090019" w:tentative="1">
      <w:start w:val="1"/>
      <w:numFmt w:val="lowerLetter"/>
      <w:lvlText w:val="%8."/>
      <w:lvlJc w:val="left"/>
      <w:pPr>
        <w:ind w:left="5600" w:hanging="360"/>
      </w:pPr>
    </w:lvl>
    <w:lvl w:ilvl="8" w:tplc="0809001B" w:tentative="1">
      <w:start w:val="1"/>
      <w:numFmt w:val="lowerRoman"/>
      <w:lvlText w:val="%9."/>
      <w:lvlJc w:val="right"/>
      <w:pPr>
        <w:ind w:left="6320" w:hanging="180"/>
      </w:pPr>
    </w:lvl>
  </w:abstractNum>
  <w:num w:numId="1" w16cid:durableId="1683825468">
    <w:abstractNumId w:val="2"/>
  </w:num>
  <w:num w:numId="2" w16cid:durableId="38019565">
    <w:abstractNumId w:val="6"/>
  </w:num>
  <w:num w:numId="3" w16cid:durableId="1622344422">
    <w:abstractNumId w:val="7"/>
  </w:num>
  <w:num w:numId="4" w16cid:durableId="1566834875">
    <w:abstractNumId w:val="3"/>
  </w:num>
  <w:num w:numId="5" w16cid:durableId="1185940880">
    <w:abstractNumId w:val="0"/>
  </w:num>
  <w:num w:numId="6" w16cid:durableId="1019353627">
    <w:abstractNumId w:val="4"/>
  </w:num>
  <w:num w:numId="7" w16cid:durableId="213351462">
    <w:abstractNumId w:val="5"/>
  </w:num>
  <w:num w:numId="8" w16cid:durableId="18524037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7FF3"/>
    <w:rsid w:val="00055DC2"/>
    <w:rsid w:val="00085C88"/>
    <w:rsid w:val="000B3016"/>
    <w:rsid w:val="000D0A22"/>
    <w:rsid w:val="001426EA"/>
    <w:rsid w:val="001F0B78"/>
    <w:rsid w:val="00367C8B"/>
    <w:rsid w:val="003F287F"/>
    <w:rsid w:val="006069D9"/>
    <w:rsid w:val="006568E0"/>
    <w:rsid w:val="006F10C5"/>
    <w:rsid w:val="008D6316"/>
    <w:rsid w:val="009B5B4D"/>
    <w:rsid w:val="009F496F"/>
    <w:rsid w:val="00A7276C"/>
    <w:rsid w:val="00A72A8F"/>
    <w:rsid w:val="00D06A97"/>
    <w:rsid w:val="00D267B6"/>
    <w:rsid w:val="00EA7F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E7313B8"/>
  <w15:docId w15:val="{3A6136BF-B036-4D4D-B086-CEC4D4C96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B78"/>
    <w:pPr>
      <w:widowControl/>
    </w:pPr>
    <w:rPr>
      <w:rFonts w:ascii="Times New Roman" w:eastAsia="Times New Roman" w:hAnsi="Times New Roman" w:cs="Times New Roman"/>
      <w:sz w:val="24"/>
      <w:szCs w:val="24"/>
      <w:lang w:val="en-IN"/>
    </w:rPr>
  </w:style>
  <w:style w:type="paragraph" w:styleId="Heading1">
    <w:name w:val="heading 1"/>
    <w:basedOn w:val="Normal"/>
    <w:uiPriority w:val="9"/>
    <w:qFormat/>
    <w:pPr>
      <w:ind w:left="100"/>
      <w:outlineLvl w:val="0"/>
    </w:pPr>
    <w:rPr>
      <w:b/>
      <w:bCs/>
      <w:sz w:val="32"/>
      <w:szCs w:val="32"/>
    </w:rPr>
  </w:style>
  <w:style w:type="paragraph" w:styleId="Heading2">
    <w:name w:val="heading 2"/>
    <w:basedOn w:val="Normal"/>
    <w:next w:val="Normal"/>
    <w:link w:val="Heading2Char"/>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pPr>
      <w:spacing w:before="22"/>
      <w:ind w:left="458" w:hanging="358"/>
    </w:pPr>
  </w:style>
  <w:style w:type="paragraph" w:styleId="ListParagraph">
    <w:name w:val="List Paragraph"/>
    <w:basedOn w:val="Normal"/>
    <w:uiPriority w:val="1"/>
    <w:qFormat/>
    <w:pPr>
      <w:spacing w:before="22"/>
      <w:ind w:left="458" w:hanging="358"/>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katex-mathml">
    <w:name w:val="katex-mathml"/>
    <w:basedOn w:val="DefaultParagraphFont"/>
    <w:rsid w:val="00D267B6"/>
  </w:style>
  <w:style w:type="character" w:customStyle="1" w:styleId="mord">
    <w:name w:val="mord"/>
    <w:basedOn w:val="DefaultParagraphFont"/>
    <w:rsid w:val="00D267B6"/>
  </w:style>
  <w:style w:type="character" w:customStyle="1" w:styleId="vlist-s">
    <w:name w:val="vlist-s"/>
    <w:basedOn w:val="DefaultParagraphFont"/>
    <w:rsid w:val="00D267B6"/>
  </w:style>
  <w:style w:type="character" w:customStyle="1" w:styleId="mpunct">
    <w:name w:val="mpunct"/>
    <w:basedOn w:val="DefaultParagraphFont"/>
    <w:rsid w:val="00D267B6"/>
  </w:style>
  <w:style w:type="character" w:customStyle="1" w:styleId="minner">
    <w:name w:val="minner"/>
    <w:basedOn w:val="DefaultParagraphFont"/>
    <w:rsid w:val="00D267B6"/>
  </w:style>
  <w:style w:type="character" w:customStyle="1" w:styleId="mrel">
    <w:name w:val="mrel"/>
    <w:basedOn w:val="DefaultParagraphFont"/>
    <w:rsid w:val="00D267B6"/>
  </w:style>
  <w:style w:type="character" w:customStyle="1" w:styleId="mbin">
    <w:name w:val="mbin"/>
    <w:basedOn w:val="DefaultParagraphFont"/>
    <w:rsid w:val="00D267B6"/>
  </w:style>
  <w:style w:type="character" w:customStyle="1" w:styleId="Heading2Char">
    <w:name w:val="Heading 2 Char"/>
    <w:basedOn w:val="DefaultParagraphFont"/>
    <w:link w:val="Heading2"/>
    <w:uiPriority w:val="9"/>
    <w:rsid w:val="000B3016"/>
    <w:rPr>
      <w:rFonts w:ascii="Times New Roman" w:eastAsia="Times New Roman" w:hAnsi="Times New Roman" w:cs="Times New Roman"/>
      <w:b/>
      <w:sz w:val="36"/>
      <w:szCs w:val="36"/>
      <w:lang w:val="en-IN"/>
    </w:rPr>
  </w:style>
  <w:style w:type="paragraph" w:styleId="NormalWeb">
    <w:name w:val="Normal (Web)"/>
    <w:basedOn w:val="Normal"/>
    <w:uiPriority w:val="99"/>
    <w:semiHidden/>
    <w:unhideWhenUsed/>
    <w:rsid w:val="000B3016"/>
    <w:pPr>
      <w:spacing w:before="100" w:beforeAutospacing="1" w:after="100" w:afterAutospacing="1"/>
    </w:pPr>
  </w:style>
  <w:style w:type="character" w:styleId="Strong">
    <w:name w:val="Strong"/>
    <w:basedOn w:val="DefaultParagraphFont"/>
    <w:uiPriority w:val="22"/>
    <w:qFormat/>
    <w:rsid w:val="000B30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88539">
      <w:bodyDiv w:val="1"/>
      <w:marLeft w:val="0"/>
      <w:marRight w:val="0"/>
      <w:marTop w:val="0"/>
      <w:marBottom w:val="0"/>
      <w:divBdr>
        <w:top w:val="none" w:sz="0" w:space="0" w:color="auto"/>
        <w:left w:val="none" w:sz="0" w:space="0" w:color="auto"/>
        <w:bottom w:val="none" w:sz="0" w:space="0" w:color="auto"/>
        <w:right w:val="none" w:sz="0" w:space="0" w:color="auto"/>
      </w:divBdr>
    </w:div>
    <w:div w:id="571702002">
      <w:bodyDiv w:val="1"/>
      <w:marLeft w:val="0"/>
      <w:marRight w:val="0"/>
      <w:marTop w:val="0"/>
      <w:marBottom w:val="0"/>
      <w:divBdr>
        <w:top w:val="none" w:sz="0" w:space="0" w:color="auto"/>
        <w:left w:val="none" w:sz="0" w:space="0" w:color="auto"/>
        <w:bottom w:val="none" w:sz="0" w:space="0" w:color="auto"/>
        <w:right w:val="none" w:sz="0" w:space="0" w:color="auto"/>
      </w:divBdr>
    </w:div>
    <w:div w:id="596132298">
      <w:bodyDiv w:val="1"/>
      <w:marLeft w:val="0"/>
      <w:marRight w:val="0"/>
      <w:marTop w:val="0"/>
      <w:marBottom w:val="0"/>
      <w:divBdr>
        <w:top w:val="none" w:sz="0" w:space="0" w:color="auto"/>
        <w:left w:val="none" w:sz="0" w:space="0" w:color="auto"/>
        <w:bottom w:val="none" w:sz="0" w:space="0" w:color="auto"/>
        <w:right w:val="none" w:sz="0" w:space="0" w:color="auto"/>
      </w:divBdr>
    </w:div>
    <w:div w:id="759448535">
      <w:bodyDiv w:val="1"/>
      <w:marLeft w:val="0"/>
      <w:marRight w:val="0"/>
      <w:marTop w:val="0"/>
      <w:marBottom w:val="0"/>
      <w:divBdr>
        <w:top w:val="none" w:sz="0" w:space="0" w:color="auto"/>
        <w:left w:val="none" w:sz="0" w:space="0" w:color="auto"/>
        <w:bottom w:val="none" w:sz="0" w:space="0" w:color="auto"/>
        <w:right w:val="none" w:sz="0" w:space="0" w:color="auto"/>
      </w:divBdr>
    </w:div>
    <w:div w:id="822701579">
      <w:bodyDiv w:val="1"/>
      <w:marLeft w:val="0"/>
      <w:marRight w:val="0"/>
      <w:marTop w:val="0"/>
      <w:marBottom w:val="0"/>
      <w:divBdr>
        <w:top w:val="none" w:sz="0" w:space="0" w:color="auto"/>
        <w:left w:val="none" w:sz="0" w:space="0" w:color="auto"/>
        <w:bottom w:val="none" w:sz="0" w:space="0" w:color="auto"/>
        <w:right w:val="none" w:sz="0" w:space="0" w:color="auto"/>
      </w:divBdr>
    </w:div>
    <w:div w:id="1036388787">
      <w:bodyDiv w:val="1"/>
      <w:marLeft w:val="0"/>
      <w:marRight w:val="0"/>
      <w:marTop w:val="0"/>
      <w:marBottom w:val="0"/>
      <w:divBdr>
        <w:top w:val="none" w:sz="0" w:space="0" w:color="auto"/>
        <w:left w:val="none" w:sz="0" w:space="0" w:color="auto"/>
        <w:bottom w:val="none" w:sz="0" w:space="0" w:color="auto"/>
        <w:right w:val="none" w:sz="0" w:space="0" w:color="auto"/>
      </w:divBdr>
    </w:div>
    <w:div w:id="1678725488">
      <w:bodyDiv w:val="1"/>
      <w:marLeft w:val="0"/>
      <w:marRight w:val="0"/>
      <w:marTop w:val="0"/>
      <w:marBottom w:val="0"/>
      <w:divBdr>
        <w:top w:val="none" w:sz="0" w:space="0" w:color="auto"/>
        <w:left w:val="none" w:sz="0" w:space="0" w:color="auto"/>
        <w:bottom w:val="none" w:sz="0" w:space="0" w:color="auto"/>
        <w:right w:val="none" w:sz="0" w:space="0" w:color="auto"/>
      </w:divBdr>
    </w:div>
    <w:div w:id="1704474152">
      <w:bodyDiv w:val="1"/>
      <w:marLeft w:val="0"/>
      <w:marRight w:val="0"/>
      <w:marTop w:val="0"/>
      <w:marBottom w:val="0"/>
      <w:divBdr>
        <w:top w:val="none" w:sz="0" w:space="0" w:color="auto"/>
        <w:left w:val="none" w:sz="0" w:space="0" w:color="auto"/>
        <w:bottom w:val="none" w:sz="0" w:space="0" w:color="auto"/>
        <w:right w:val="none" w:sz="0" w:space="0" w:color="auto"/>
      </w:divBdr>
    </w:div>
    <w:div w:id="1888909339">
      <w:bodyDiv w:val="1"/>
      <w:marLeft w:val="0"/>
      <w:marRight w:val="0"/>
      <w:marTop w:val="0"/>
      <w:marBottom w:val="0"/>
      <w:divBdr>
        <w:top w:val="none" w:sz="0" w:space="0" w:color="auto"/>
        <w:left w:val="none" w:sz="0" w:space="0" w:color="auto"/>
        <w:bottom w:val="none" w:sz="0" w:space="0" w:color="auto"/>
        <w:right w:val="none" w:sz="0" w:space="0" w:color="auto"/>
      </w:divBdr>
    </w:div>
    <w:div w:id="20069761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6caIUAZkieoi8cqes0gH0lmMw==">CgMxLjAyDmguZjI1dmhybGZybjN3Mg5oLnBsZGpiY2swemdiaTIOaC5xZ2ltZWFyOWx4bWgyDmguNG5odDBlN3JuaGJ5OAByITFPN1NNS3hJMFFKQm1rTElaQUk1bUl3dWplV1pydFlLYQ==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6</Pages>
  <Words>1583</Words>
  <Characters>9028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Ginodia</dc:creator>
  <cp:lastModifiedBy>Microsoft Office User</cp:lastModifiedBy>
  <cp:revision>11</cp:revision>
  <dcterms:created xsi:type="dcterms:W3CDTF">2024-08-29T05:36:00Z</dcterms:created>
  <dcterms:modified xsi:type="dcterms:W3CDTF">2024-11-04T17:55:00Z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2020-04-06T00:00:00Z</vt:lpwstr>
  </property>
  <property fmtid="{D5CDD505-2E9C-101B-9397-08002B2CF9AE}" pid="3" name="Creator">
    <vt:lpwstr>Microsoft® Word for Office 365</vt:lpwstr>
  </property>
  <property fmtid="{D5CDD505-2E9C-101B-9397-08002B2CF9AE}" pid="4" name="LastSaved">
    <vt:lpwstr>2024-08-29T00:00:00Z</vt:lpwstr>
  </property>
  <property fmtid="{D5CDD505-2E9C-101B-9397-08002B2CF9AE}" pid="5" name="Producer">
    <vt:lpwstr>Microsoft® Word for Office 365</vt:lpwstr>
  </property>
</Properties>
</file>