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A7B84" w14:textId="77777777" w:rsidR="00E60E25" w:rsidRPr="002D6B87" w:rsidRDefault="00E60E25" w:rsidP="00E60E25">
      <w:pPr>
        <w:pStyle w:val="skn-mlo8sectiontitle"/>
        <w:pBdr>
          <w:left w:val="none" w:sz="0" w:space="17" w:color="auto"/>
          <w:right w:val="none" w:sz="0" w:space="17" w:color="auto"/>
        </w:pBdr>
        <w:spacing w:before="480" w:after="240"/>
        <w:ind w:right="340"/>
        <w:rPr>
          <w:rStyle w:val="skn-mlo8right-box"/>
          <w:rFonts w:ascii="Open Sans" w:eastAsia="Open Sans" w:hAnsi="Open Sans" w:cs="Open Sans"/>
          <w:color w:val="454545"/>
        </w:rPr>
      </w:pPr>
      <w:r>
        <w:rPr>
          <w:rStyle w:val="skn-mlo8left-box"/>
          <w:rFonts w:ascii="Open Sans" w:eastAsia="Open Sans" w:hAnsi="Open Sans" w:cs="Open Sans"/>
          <w:color w:val="454545"/>
        </w:rPr>
        <w:t>AWARDS, HONORS &amp; DISTINCTIONS</w:t>
      </w:r>
    </w:p>
    <w:p w14:paraId="24015B82" w14:textId="77777777" w:rsidR="00E60E25" w:rsidRDefault="00E60E25" w:rsidP="00E60E25">
      <w:pPr>
        <w:pStyle w:val="div"/>
        <w:spacing w:line="120" w:lineRule="exact"/>
        <w:rPr>
          <w:rStyle w:val="sum-para"/>
          <w:rFonts w:ascii="Open Sans" w:eastAsia="Open Sans" w:hAnsi="Open Sans" w:cs="Open Sans"/>
          <w:color w:val="050505"/>
          <w:sz w:val="20"/>
          <w:szCs w:val="20"/>
        </w:rPr>
      </w:pPr>
    </w:p>
    <w:p w14:paraId="63205AEC" w14:textId="77777777" w:rsidR="00E60E25" w:rsidRDefault="00E60E25" w:rsidP="00E60E25">
      <w:pPr>
        <w:pStyle w:val="skn-mlo8top-sectionleft-boxsinglecolumn"/>
        <w:spacing w:line="260" w:lineRule="atLeast"/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</w:pPr>
    </w:p>
    <w:p w14:paraId="6B4D01A0" w14:textId="77777777" w:rsidR="00E60E25" w:rsidRDefault="00E60E25" w:rsidP="00E60E25">
      <w:pPr>
        <w:pStyle w:val="skn-mlo8top-sectionleft-boxsinglecolumn"/>
        <w:spacing w:line="260" w:lineRule="atLeast"/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</w:pPr>
    </w:p>
    <w:p w14:paraId="04443491" w14:textId="77777777" w:rsidR="00E60E25" w:rsidRPr="00964434" w:rsidRDefault="00E60E25" w:rsidP="00E60E25">
      <w:pPr>
        <w:pStyle w:val="skn-mlo8top-sectionleft-boxsinglecolumn"/>
        <w:spacing w:line="260" w:lineRule="atLeast"/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</w:pPr>
      <w:r>
        <w:rPr>
          <w:rStyle w:val="skn-mlo8right-box"/>
          <w:rFonts w:ascii="Open Sans" w:eastAsia="Open Sans" w:hAnsi="Open Sans" w:cs="Open Sans"/>
          <w:b/>
          <w:bCs/>
          <w:color w:val="050505"/>
          <w:sz w:val="20"/>
          <w:szCs w:val="20"/>
        </w:rPr>
        <w:t>Governor’s Gold Medal</w:t>
      </w:r>
      <w:r w:rsidRPr="00964434">
        <w:rPr>
          <w:rStyle w:val="skn-mlo8right-box"/>
          <w:rFonts w:ascii="Open Sans" w:eastAsia="Open Sans" w:hAnsi="Open Sans" w:cs="Open Sans"/>
          <w:b/>
          <w:bCs/>
          <w:color w:val="050505"/>
          <w:sz w:val="20"/>
          <w:szCs w:val="20"/>
        </w:rPr>
        <w:t>:</w:t>
      </w:r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 </w:t>
      </w:r>
      <w:r w:rsidRPr="00964434"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>Indian Institute of Technology (IIT) Madras (1997) – For excellence among the graduating class</w:t>
      </w:r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 of students</w:t>
      </w:r>
      <w:r w:rsidRPr="00964434"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>.</w:t>
      </w:r>
    </w:p>
    <w:p w14:paraId="47A13F45" w14:textId="77777777" w:rsidR="00E60E25" w:rsidRPr="00964434" w:rsidRDefault="00E60E25" w:rsidP="00E60E25">
      <w:pPr>
        <w:pStyle w:val="skn-mlo8top-sectionleft-boxsinglecolumn"/>
        <w:spacing w:line="260" w:lineRule="atLeast"/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</w:pPr>
      <w:r w:rsidRPr="00964434"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 </w:t>
      </w:r>
    </w:p>
    <w:p w14:paraId="1005146F" w14:textId="77777777" w:rsidR="00E60E25" w:rsidRPr="00964434" w:rsidRDefault="00E60E25" w:rsidP="00E60E25">
      <w:pPr>
        <w:pStyle w:val="skn-mlo8top-sectionleft-boxsinglecolumn"/>
        <w:spacing w:line="260" w:lineRule="atLeast"/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</w:pPr>
      <w:r w:rsidRPr="00964434">
        <w:rPr>
          <w:rStyle w:val="skn-mlo8right-box"/>
          <w:rFonts w:ascii="Open Sans" w:eastAsia="Open Sans" w:hAnsi="Open Sans" w:cs="Open Sans"/>
          <w:b/>
          <w:bCs/>
          <w:color w:val="050505"/>
          <w:sz w:val="20"/>
          <w:szCs w:val="20"/>
        </w:rPr>
        <w:t>Institute Bronze Medal:</w:t>
      </w:r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 </w:t>
      </w:r>
      <w:r w:rsidRPr="00964434"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>Indian Institute of Technology (IIT) Madras (1997) – For excellence among the graduating class</w:t>
      </w:r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 of students</w:t>
      </w:r>
      <w:r w:rsidRPr="00964434"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>.</w:t>
      </w:r>
    </w:p>
    <w:p w14:paraId="2DED9C0D" w14:textId="77777777" w:rsidR="00E60E25" w:rsidRPr="00964434" w:rsidRDefault="00E60E25" w:rsidP="00E60E25">
      <w:pPr>
        <w:pStyle w:val="skn-mlo8top-sectionleft-boxsinglecolumn"/>
        <w:spacing w:line="260" w:lineRule="atLeast"/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</w:pPr>
      <w:r w:rsidRPr="00964434"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 </w:t>
      </w:r>
    </w:p>
    <w:p w14:paraId="0F885B45" w14:textId="77777777" w:rsidR="00E60E25" w:rsidRDefault="00E60E25" w:rsidP="00E60E25">
      <w:pPr>
        <w:pStyle w:val="skn-mlo8top-sectionleft-boxsinglecolumn"/>
        <w:spacing w:line="260" w:lineRule="atLeast"/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</w:pPr>
      <w:r w:rsidRPr="00964434">
        <w:rPr>
          <w:rStyle w:val="skn-mlo8right-box"/>
          <w:rFonts w:ascii="Open Sans" w:eastAsia="Open Sans" w:hAnsi="Open Sans" w:cs="Open Sans"/>
          <w:b/>
          <w:bCs/>
          <w:color w:val="050505"/>
          <w:sz w:val="20"/>
          <w:szCs w:val="20"/>
        </w:rPr>
        <w:t>Institute B</w:t>
      </w:r>
      <w:r>
        <w:rPr>
          <w:rStyle w:val="skn-mlo8right-box"/>
          <w:rFonts w:ascii="Open Sans" w:eastAsia="Open Sans" w:hAnsi="Open Sans" w:cs="Open Sans"/>
          <w:b/>
          <w:bCs/>
          <w:color w:val="050505"/>
          <w:sz w:val="20"/>
          <w:szCs w:val="20"/>
        </w:rPr>
        <w:t>lues</w:t>
      </w:r>
      <w:r w:rsidRPr="00964434">
        <w:rPr>
          <w:rStyle w:val="skn-mlo8right-box"/>
          <w:rFonts w:ascii="Open Sans" w:eastAsia="Open Sans" w:hAnsi="Open Sans" w:cs="Open Sans"/>
          <w:b/>
          <w:bCs/>
          <w:color w:val="050505"/>
          <w:sz w:val="20"/>
          <w:szCs w:val="20"/>
        </w:rPr>
        <w:t>:</w:t>
      </w:r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 </w:t>
      </w:r>
      <w:r w:rsidRPr="00964434"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>Indian Institute of Technology (IIT) Madras (1997) – For excellence among the graduating class</w:t>
      </w:r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 of students</w:t>
      </w:r>
      <w:r w:rsidRPr="00964434"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>.</w:t>
      </w:r>
    </w:p>
    <w:p w14:paraId="7D22108C" w14:textId="77777777" w:rsidR="00E60E25" w:rsidRDefault="00E60E25" w:rsidP="00E60E25">
      <w:pPr>
        <w:pStyle w:val="skn-mlo8top-sectionleft-boxsinglecolumn"/>
        <w:spacing w:line="260" w:lineRule="atLeast"/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</w:pPr>
    </w:p>
    <w:p w14:paraId="1EE1CAB0" w14:textId="77777777" w:rsidR="00E60E25" w:rsidRDefault="00E60E25" w:rsidP="00E60E25">
      <w:pPr>
        <w:pStyle w:val="skn-mlo8top-sectionleft-boxsinglecolumn"/>
        <w:spacing w:line="260" w:lineRule="atLeast"/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</w:pPr>
      <w:r w:rsidRPr="00964434">
        <w:rPr>
          <w:rStyle w:val="skn-mlo8right-box"/>
          <w:rFonts w:ascii="Open Sans" w:eastAsia="Open Sans" w:hAnsi="Open Sans" w:cs="Open Sans"/>
          <w:b/>
          <w:bCs/>
          <w:color w:val="050505"/>
          <w:sz w:val="20"/>
          <w:szCs w:val="20"/>
        </w:rPr>
        <w:t>Contributor, Strategic Management</w:t>
      </w:r>
      <w:r>
        <w:rPr>
          <w:rStyle w:val="skn-mlo8right-box"/>
          <w:rFonts w:ascii="Open Sans" w:eastAsia="Open Sans" w:hAnsi="Open Sans" w:cs="Open Sans"/>
          <w:b/>
          <w:bCs/>
          <w:color w:val="050505"/>
          <w:sz w:val="20"/>
          <w:szCs w:val="20"/>
        </w:rPr>
        <w:t xml:space="preserve"> - </w:t>
      </w:r>
      <w:r w:rsidRPr="00964434">
        <w:rPr>
          <w:rStyle w:val="skn-mlo8right-box"/>
          <w:rFonts w:ascii="Open Sans" w:eastAsia="Open Sans" w:hAnsi="Open Sans" w:cs="Open Sans"/>
          <w:b/>
          <w:bCs/>
          <w:color w:val="050505"/>
          <w:sz w:val="20"/>
          <w:szCs w:val="20"/>
        </w:rPr>
        <w:t>A South-Asian Perspective (2011–2015)</w:t>
      </w:r>
      <w:r w:rsidRPr="00964434"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 – </w:t>
      </w:r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contributor to the </w:t>
      </w:r>
      <w:r w:rsidRPr="00964434"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>South Asian</w:t>
      </w:r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 </w:t>
      </w:r>
      <w:r w:rsidRPr="00964434"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>edition of a textbook on Strategic Management</w:t>
      </w:r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 that is considered a </w:t>
      </w:r>
      <w:r w:rsidRPr="00964434">
        <w:rPr>
          <w:rStyle w:val="skn-mlo8right-box"/>
          <w:rFonts w:ascii="Open Sans" w:eastAsia="Open Sans" w:hAnsi="Open Sans" w:cs="Open Sans"/>
          <w:b/>
          <w:bCs/>
          <w:color w:val="050505"/>
          <w:sz w:val="20"/>
          <w:szCs w:val="20"/>
        </w:rPr>
        <w:t>classic in its field</w:t>
      </w:r>
      <w:r w:rsidRPr="00964434"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>.</w:t>
      </w:r>
    </w:p>
    <w:p w14:paraId="57299748" w14:textId="77777777" w:rsidR="00E60E25" w:rsidRPr="00964434" w:rsidRDefault="00E60E25" w:rsidP="00E60E25">
      <w:pPr>
        <w:pStyle w:val="skn-mlo8top-sectionleft-boxsinglecolumn"/>
        <w:spacing w:line="260" w:lineRule="atLeast"/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</w:pPr>
      <w:r w:rsidRPr="00964434"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 </w:t>
      </w:r>
    </w:p>
    <w:p w14:paraId="719D7AB9" w14:textId="77777777" w:rsidR="00E60E25" w:rsidRPr="00964434" w:rsidRDefault="00E60E25" w:rsidP="00E60E25">
      <w:pPr>
        <w:pStyle w:val="skn-mlo8top-sectionleft-boxsinglecolumn"/>
        <w:spacing w:line="260" w:lineRule="atLeast"/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</w:pPr>
      <w:r w:rsidRPr="00964434">
        <w:rPr>
          <w:rStyle w:val="skn-mlo8right-box"/>
          <w:rFonts w:ascii="Open Sans" w:eastAsia="Open Sans" w:hAnsi="Open Sans" w:cs="Open Sans"/>
          <w:b/>
          <w:bCs/>
          <w:color w:val="050505"/>
          <w:sz w:val="20"/>
          <w:szCs w:val="20"/>
        </w:rPr>
        <w:t>Contributor, Essence of Leadership (2007–2009)</w:t>
      </w:r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>:</w:t>
      </w:r>
      <w:r w:rsidRPr="00964434"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 Leadership textbook project.</w:t>
      </w:r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 Textbook used for courses at the Indian Institutes of Management, Ahmedabad and Bangalore.</w:t>
      </w:r>
    </w:p>
    <w:p w14:paraId="4179F5AE" w14:textId="77777777" w:rsidR="00E60E25" w:rsidRPr="00964434" w:rsidRDefault="00E60E25" w:rsidP="00E60E25">
      <w:pPr>
        <w:pStyle w:val="skn-mlo8top-sectionleft-boxsinglecolumn"/>
        <w:spacing w:line="260" w:lineRule="atLeast"/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</w:pPr>
    </w:p>
    <w:p w14:paraId="7ED2F264" w14:textId="77777777" w:rsidR="00E60E25" w:rsidRDefault="00E60E25" w:rsidP="00E60E25">
      <w:pPr>
        <w:pStyle w:val="skn-mlo8top-sectionleft-boxsinglecolumn"/>
        <w:spacing w:line="260" w:lineRule="atLeast"/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</w:pPr>
      <w:r w:rsidRPr="00964434">
        <w:rPr>
          <w:rStyle w:val="skn-mlo8right-box"/>
          <w:rFonts w:ascii="Open Sans" w:eastAsia="Open Sans" w:hAnsi="Open Sans" w:cs="Open Sans"/>
          <w:b/>
          <w:bCs/>
          <w:color w:val="050505"/>
          <w:sz w:val="20"/>
          <w:szCs w:val="20"/>
        </w:rPr>
        <w:t>Motorola Prize IIT Madras (1997):</w:t>
      </w:r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 </w:t>
      </w:r>
      <w:r w:rsidRPr="00964434"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Awarded for best </w:t>
      </w:r>
      <w:proofErr w:type="gramStart"/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>all round</w:t>
      </w:r>
      <w:proofErr w:type="gramEnd"/>
      <w:r w:rsidRPr="00964434"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 performance in Computer Science and Electrical Engineering.</w:t>
      </w:r>
    </w:p>
    <w:p w14:paraId="7DA9F2E4" w14:textId="77777777" w:rsidR="00E60E25" w:rsidRPr="00964434" w:rsidRDefault="00E60E25" w:rsidP="00E60E25">
      <w:pPr>
        <w:pStyle w:val="skn-mlo8top-sectionleft-boxsinglecolumn"/>
        <w:spacing w:line="260" w:lineRule="atLeast"/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</w:pPr>
    </w:p>
    <w:p w14:paraId="7BD80BBC" w14:textId="77777777" w:rsidR="00E60E25" w:rsidRPr="002D6B87" w:rsidRDefault="00E60E25" w:rsidP="00E60E25">
      <w:pPr>
        <w:pStyle w:val="skn-mlo8top-sectionleft-boxsinglecolumn"/>
        <w:spacing w:line="260" w:lineRule="atLeast"/>
        <w:rPr>
          <w:rStyle w:val="skn-mlo8right-box"/>
          <w:rFonts w:ascii="Open Sans" w:eastAsia="Open Sans" w:hAnsi="Open Sans" w:cs="Open Sans"/>
          <w:b/>
          <w:bCs/>
          <w:color w:val="050505"/>
          <w:sz w:val="20"/>
          <w:szCs w:val="20"/>
        </w:rPr>
      </w:pPr>
      <w:r w:rsidRPr="002D6B87">
        <w:rPr>
          <w:rStyle w:val="skn-mlo8right-box"/>
          <w:rFonts w:ascii="Open Sans" w:eastAsia="Open Sans" w:hAnsi="Open Sans" w:cs="Open Sans"/>
          <w:b/>
          <w:bCs/>
          <w:color w:val="050505"/>
          <w:sz w:val="20"/>
          <w:szCs w:val="20"/>
        </w:rPr>
        <w:t>Best Solution Paper Award</w:t>
      </w:r>
    </w:p>
    <w:p w14:paraId="2A4735B1" w14:textId="77777777" w:rsidR="00E60E25" w:rsidRDefault="00E60E25" w:rsidP="00E60E25">
      <w:pPr>
        <w:pStyle w:val="skn-mlo8top-sectionleft-boxsinglecolumn"/>
        <w:spacing w:line="260" w:lineRule="atLeast"/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</w:pPr>
      <w:r w:rsidRPr="00964434"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>5th IEEE International Workshop on Parallel and Distributed Real- time Systems (WPDRTS), Geneva, Switzerland (1997) – Co-authored the winning paper, "DREAD: Distributed Real-time Air Defense</w:t>
      </w:r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 </w:t>
      </w:r>
      <w:r w:rsidRPr="00964434"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>System.</w:t>
      </w:r>
    </w:p>
    <w:p w14:paraId="08E38DAA" w14:textId="77777777" w:rsidR="00E60E25" w:rsidRDefault="00E60E25" w:rsidP="00E60E25">
      <w:pPr>
        <w:pStyle w:val="skn-mlo8disp-block"/>
        <w:spacing w:line="260" w:lineRule="atLeast"/>
        <w:ind w:left="340"/>
        <w:jc w:val="both"/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</w:pPr>
    </w:p>
    <w:p w14:paraId="1CBE5561" w14:textId="77777777" w:rsidR="00E60E25" w:rsidRPr="009D43BB" w:rsidRDefault="00E60E25" w:rsidP="00E60E25">
      <w:pPr>
        <w:pStyle w:val="skn-mlo8top-sectionleft-boxsinglecolumn"/>
        <w:spacing w:line="260" w:lineRule="atLeast"/>
        <w:rPr>
          <w:rStyle w:val="skn-mlo8right-box"/>
          <w:rFonts w:ascii="Open Sans" w:eastAsia="Open Sans" w:hAnsi="Open Sans" w:cs="Open Sans"/>
          <w:b/>
          <w:bCs/>
          <w:color w:val="050505"/>
          <w:sz w:val="20"/>
          <w:szCs w:val="20"/>
        </w:rPr>
      </w:pPr>
      <w:r w:rsidRPr="009D43BB">
        <w:rPr>
          <w:rStyle w:val="skn-mlo8right-box"/>
          <w:rFonts w:ascii="Open Sans" w:eastAsia="Open Sans" w:hAnsi="Open Sans" w:cs="Open Sans"/>
          <w:b/>
          <w:bCs/>
          <w:color w:val="050505"/>
          <w:sz w:val="20"/>
          <w:szCs w:val="20"/>
        </w:rPr>
        <w:t>Presenting Author Representing Oracle</w:t>
      </w:r>
    </w:p>
    <w:p w14:paraId="4CDE1A91" w14:textId="77777777" w:rsidR="00E60E25" w:rsidRDefault="00E60E25" w:rsidP="00E60E25">
      <w:pPr>
        <w:pStyle w:val="skn-mlo8top-sectionleft-boxsinglecolumn"/>
        <w:spacing w:line="260" w:lineRule="atLeast"/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</w:pPr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>21st</w:t>
      </w:r>
      <w:r w:rsidRPr="00964434"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 International </w:t>
      </w:r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Conference </w:t>
      </w:r>
      <w:r w:rsidRPr="00964434"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on </w:t>
      </w:r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>Data Engineering</w:t>
      </w:r>
      <w:r w:rsidRPr="00964434"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, </w:t>
      </w:r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>Tokyo</w:t>
      </w:r>
      <w:r w:rsidRPr="00964434"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, </w:t>
      </w:r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Japan </w:t>
      </w:r>
      <w:r w:rsidRPr="00964434"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>(</w:t>
      </w:r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>2005</w:t>
      </w:r>
      <w:r w:rsidRPr="00964434"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) – Co-authored the </w:t>
      </w:r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>paper</w:t>
      </w:r>
      <w:r w:rsidRPr="00964434"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>, "</w:t>
      </w:r>
      <w:r w:rsidRPr="002B053D">
        <w:rPr>
          <w:rFonts w:ascii="Open Sans" w:hAnsi="Open Sans" w:cs="Open Sans"/>
          <w:iCs/>
          <w:sz w:val="20"/>
          <w:szCs w:val="20"/>
        </w:rPr>
        <w:t>Towards</w:t>
      </w:r>
      <w:r w:rsidRPr="002B053D">
        <w:rPr>
          <w:rFonts w:ascii="Open Sans" w:hAnsi="Open Sans" w:cs="Open Sans"/>
          <w:iCs/>
          <w:spacing w:val="-1"/>
          <w:sz w:val="20"/>
          <w:szCs w:val="20"/>
        </w:rPr>
        <w:t xml:space="preserve"> </w:t>
      </w:r>
      <w:r w:rsidRPr="002B053D">
        <w:rPr>
          <w:rFonts w:ascii="Open Sans" w:hAnsi="Open Sans" w:cs="Open Sans"/>
          <w:iCs/>
          <w:sz w:val="20"/>
          <w:szCs w:val="20"/>
        </w:rPr>
        <w:t>an</w:t>
      </w:r>
      <w:r w:rsidRPr="002B053D">
        <w:rPr>
          <w:rFonts w:ascii="Open Sans" w:hAnsi="Open Sans" w:cs="Open Sans"/>
          <w:iCs/>
          <w:spacing w:val="-1"/>
          <w:sz w:val="20"/>
          <w:szCs w:val="20"/>
        </w:rPr>
        <w:t xml:space="preserve"> </w:t>
      </w:r>
      <w:r w:rsidRPr="002B053D">
        <w:rPr>
          <w:rFonts w:ascii="Open Sans" w:hAnsi="Open Sans" w:cs="Open Sans"/>
          <w:iCs/>
          <w:sz w:val="20"/>
          <w:szCs w:val="20"/>
        </w:rPr>
        <w:t>Industrial Strength</w:t>
      </w:r>
      <w:r w:rsidRPr="002B053D">
        <w:rPr>
          <w:rFonts w:ascii="Open Sans" w:hAnsi="Open Sans" w:cs="Open Sans"/>
          <w:iCs/>
          <w:spacing w:val="-1"/>
          <w:sz w:val="20"/>
          <w:szCs w:val="20"/>
        </w:rPr>
        <w:t xml:space="preserve"> </w:t>
      </w:r>
      <w:r w:rsidRPr="002B053D">
        <w:rPr>
          <w:rFonts w:ascii="Open Sans" w:hAnsi="Open Sans" w:cs="Open Sans"/>
          <w:iCs/>
          <w:sz w:val="20"/>
          <w:szCs w:val="20"/>
        </w:rPr>
        <w:t>SQL/XML Infrastructure.</w:t>
      </w:r>
      <w:r>
        <w:rPr>
          <w:rFonts w:ascii="Open Sans" w:hAnsi="Open Sans" w:cs="Open Sans"/>
          <w:iCs/>
          <w:sz w:val="20"/>
          <w:szCs w:val="20"/>
        </w:rPr>
        <w:t>”</w:t>
      </w:r>
    </w:p>
    <w:p w14:paraId="7FAE0C95" w14:textId="77777777" w:rsidR="00E60E25" w:rsidRDefault="00E60E25" w:rsidP="00E60E25">
      <w:pPr>
        <w:pStyle w:val="skn-mlo8disp-block"/>
        <w:spacing w:line="260" w:lineRule="atLeast"/>
        <w:ind w:left="340"/>
        <w:jc w:val="both"/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</w:pPr>
    </w:p>
    <w:p w14:paraId="53259D26" w14:textId="77777777" w:rsidR="00E60E25" w:rsidRPr="009D43BB" w:rsidRDefault="00E60E25" w:rsidP="00E60E25">
      <w:pPr>
        <w:pStyle w:val="skn-mlo8top-sectionleft-boxsinglecolumn"/>
        <w:spacing w:line="260" w:lineRule="atLeast"/>
        <w:rPr>
          <w:rStyle w:val="skn-mlo8right-box"/>
          <w:rFonts w:ascii="Open Sans" w:eastAsia="Open Sans" w:hAnsi="Open Sans" w:cs="Open Sans"/>
          <w:b/>
          <w:bCs/>
          <w:color w:val="050505"/>
          <w:sz w:val="20"/>
          <w:szCs w:val="20"/>
        </w:rPr>
      </w:pPr>
      <w:r w:rsidRPr="009D43BB">
        <w:rPr>
          <w:rStyle w:val="skn-mlo8right-box"/>
          <w:rFonts w:ascii="Open Sans" w:eastAsia="Open Sans" w:hAnsi="Open Sans" w:cs="Open Sans"/>
          <w:b/>
          <w:bCs/>
          <w:color w:val="050505"/>
          <w:sz w:val="20"/>
          <w:szCs w:val="20"/>
        </w:rPr>
        <w:t>Presenting Author Representing Oracle</w:t>
      </w:r>
    </w:p>
    <w:p w14:paraId="650A9FBB" w14:textId="77777777" w:rsidR="00E60E25" w:rsidRDefault="00E60E25" w:rsidP="00E60E25">
      <w:pPr>
        <w:pStyle w:val="skn-mlo8top-sectionleft-boxsinglecolumn"/>
        <w:spacing w:line="260" w:lineRule="atLeast"/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</w:pPr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>30th</w:t>
      </w:r>
      <w:r w:rsidRPr="00964434"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 International </w:t>
      </w:r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Conference </w:t>
      </w:r>
      <w:r w:rsidRPr="00964434"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on </w:t>
      </w:r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>Very Large Data Bases</w:t>
      </w:r>
      <w:r w:rsidRPr="00964434"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, </w:t>
      </w:r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>Toronto</w:t>
      </w:r>
      <w:r w:rsidRPr="00964434"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, </w:t>
      </w:r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Canada </w:t>
      </w:r>
      <w:r w:rsidRPr="00964434"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>(</w:t>
      </w:r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>2004</w:t>
      </w:r>
      <w:r w:rsidRPr="00964434"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) – Co-authored the </w:t>
      </w:r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>paper</w:t>
      </w:r>
      <w:r w:rsidRPr="00964434"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>, "</w:t>
      </w:r>
      <w:r>
        <w:rPr>
          <w:rFonts w:ascii="Open Sans" w:hAnsi="Open Sans" w:cs="Open Sans"/>
          <w:iCs/>
          <w:sz w:val="20"/>
          <w:szCs w:val="20"/>
        </w:rPr>
        <w:t>Query Rewrite for XML in Oracle XML DB</w:t>
      </w:r>
      <w:r w:rsidRPr="002B053D">
        <w:rPr>
          <w:rFonts w:ascii="Open Sans" w:hAnsi="Open Sans" w:cs="Open Sans"/>
          <w:iCs/>
          <w:sz w:val="20"/>
          <w:szCs w:val="20"/>
        </w:rPr>
        <w:t>.</w:t>
      </w:r>
      <w:r>
        <w:rPr>
          <w:rFonts w:ascii="Open Sans" w:hAnsi="Open Sans" w:cs="Open Sans"/>
          <w:iCs/>
          <w:sz w:val="20"/>
          <w:szCs w:val="20"/>
        </w:rPr>
        <w:t>”</w:t>
      </w:r>
    </w:p>
    <w:p w14:paraId="639EBC79" w14:textId="77777777" w:rsidR="00E60E25" w:rsidRPr="00964434" w:rsidRDefault="00E60E25" w:rsidP="00E60E25">
      <w:pPr>
        <w:pStyle w:val="skn-mlo8top-sectionleft-boxsinglecolumn"/>
        <w:spacing w:line="260" w:lineRule="atLeast"/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</w:pPr>
    </w:p>
    <w:p w14:paraId="5BB14B3E" w14:textId="77777777" w:rsidR="00E60E25" w:rsidRPr="009D43BB" w:rsidRDefault="00E60E25" w:rsidP="00E60E25">
      <w:pPr>
        <w:pStyle w:val="skn-mlo8top-sectionleft-boxsinglecolumn"/>
        <w:spacing w:line="260" w:lineRule="atLeast"/>
        <w:rPr>
          <w:rStyle w:val="skn-mlo8right-box"/>
          <w:rFonts w:ascii="Open Sans" w:eastAsia="Open Sans" w:hAnsi="Open Sans" w:cs="Open Sans"/>
          <w:b/>
          <w:bCs/>
          <w:color w:val="050505"/>
          <w:sz w:val="20"/>
          <w:szCs w:val="20"/>
        </w:rPr>
      </w:pPr>
      <w:r w:rsidRPr="009D43BB">
        <w:rPr>
          <w:rStyle w:val="skn-mlo8right-box"/>
          <w:rFonts w:ascii="Open Sans" w:eastAsia="Open Sans" w:hAnsi="Open Sans" w:cs="Open Sans"/>
          <w:b/>
          <w:bCs/>
          <w:color w:val="050505"/>
          <w:sz w:val="20"/>
          <w:szCs w:val="20"/>
        </w:rPr>
        <w:t>SQL Committee Member Representing Oracle</w:t>
      </w:r>
    </w:p>
    <w:p w14:paraId="3BA068D5" w14:textId="77777777" w:rsidR="00E60E25" w:rsidRDefault="00E60E25" w:rsidP="00E60E25">
      <w:pPr>
        <w:pStyle w:val="skn-mlo8top-sectionleft-boxsinglecolumn"/>
        <w:spacing w:line="260" w:lineRule="atLeast"/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</w:pPr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Member of the Language Design Committee for the SQL Language, the </w:t>
      </w:r>
      <w:proofErr w:type="gramStart"/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>highest level</w:t>
      </w:r>
      <w:proofErr w:type="gramEnd"/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 committee for the design of the SQL Language.</w:t>
      </w:r>
    </w:p>
    <w:p w14:paraId="13E28F05" w14:textId="77777777" w:rsidR="00E60E25" w:rsidRDefault="00E60E25" w:rsidP="00E60E25">
      <w:pPr>
        <w:pStyle w:val="skn-mlo8disp-block"/>
        <w:spacing w:line="260" w:lineRule="atLeast"/>
        <w:ind w:left="340"/>
        <w:jc w:val="both"/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</w:pPr>
    </w:p>
    <w:p w14:paraId="75956BE9" w14:textId="77777777" w:rsidR="00E60E25" w:rsidRPr="009D43BB" w:rsidRDefault="00E60E25" w:rsidP="00E60E25">
      <w:pPr>
        <w:pStyle w:val="skn-mlo8top-sectionleft-boxsinglecolumn"/>
        <w:spacing w:line="260" w:lineRule="atLeast"/>
        <w:rPr>
          <w:rStyle w:val="skn-mlo8right-box"/>
          <w:rFonts w:ascii="Open Sans" w:eastAsia="Open Sans" w:hAnsi="Open Sans" w:cs="Open Sans"/>
          <w:b/>
          <w:bCs/>
          <w:color w:val="050505"/>
          <w:sz w:val="20"/>
          <w:szCs w:val="20"/>
        </w:rPr>
      </w:pPr>
      <w:r>
        <w:rPr>
          <w:rStyle w:val="skn-mlo8right-box"/>
          <w:rFonts w:ascii="Open Sans" w:eastAsia="Open Sans" w:hAnsi="Open Sans" w:cs="Open Sans"/>
          <w:b/>
          <w:bCs/>
          <w:color w:val="050505"/>
          <w:sz w:val="20"/>
          <w:szCs w:val="20"/>
        </w:rPr>
        <w:t>Incubation Program Inductee</w:t>
      </w:r>
    </w:p>
    <w:p w14:paraId="0059B339" w14:textId="77777777" w:rsidR="00E60E25" w:rsidRDefault="00E60E25" w:rsidP="00E60E25">
      <w:pPr>
        <w:pStyle w:val="skn-mlo8top-sectionleft-boxsinglecolumn"/>
        <w:spacing w:line="260" w:lineRule="atLeast"/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</w:pPr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Inducted into multiple incubation programs, including Microsoft </w:t>
      </w:r>
      <w:proofErr w:type="gramStart"/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>For</w:t>
      </w:r>
      <w:proofErr w:type="gramEnd"/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 Startups, Google </w:t>
      </w:r>
      <w:proofErr w:type="gramStart"/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>For</w:t>
      </w:r>
      <w:proofErr w:type="gramEnd"/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 xml:space="preserve"> Startups, IIM Bangalore NSR CEL’s WSP Program and others.</w:t>
      </w:r>
    </w:p>
    <w:p w14:paraId="0C3D42A4" w14:textId="77777777" w:rsidR="00E60E25" w:rsidRDefault="00E60E25" w:rsidP="00E60E25">
      <w:pPr>
        <w:pStyle w:val="skn-mlo8disp-block"/>
        <w:spacing w:line="260" w:lineRule="atLeast"/>
        <w:ind w:left="340"/>
        <w:jc w:val="both"/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</w:pPr>
    </w:p>
    <w:p w14:paraId="25323226" w14:textId="77777777" w:rsidR="00E60E25" w:rsidRPr="009D43BB" w:rsidRDefault="00E60E25" w:rsidP="00E60E25">
      <w:pPr>
        <w:pStyle w:val="skn-mlo8top-sectionleft-boxsinglecolumn"/>
        <w:spacing w:line="260" w:lineRule="atLeast"/>
        <w:rPr>
          <w:rStyle w:val="skn-mlo8right-box"/>
          <w:rFonts w:ascii="Open Sans" w:eastAsia="Open Sans" w:hAnsi="Open Sans" w:cs="Open Sans"/>
          <w:b/>
          <w:bCs/>
          <w:color w:val="050505"/>
          <w:sz w:val="20"/>
          <w:szCs w:val="20"/>
        </w:rPr>
      </w:pPr>
      <w:r>
        <w:rPr>
          <w:rStyle w:val="skn-mlo8right-box"/>
          <w:rFonts w:ascii="Open Sans" w:eastAsia="Open Sans" w:hAnsi="Open Sans" w:cs="Open Sans"/>
          <w:b/>
          <w:bCs/>
          <w:color w:val="050505"/>
          <w:sz w:val="20"/>
          <w:szCs w:val="20"/>
        </w:rPr>
        <w:t>Columnist</w:t>
      </w:r>
    </w:p>
    <w:p w14:paraId="11BA8FE0" w14:textId="77777777" w:rsidR="00E60E25" w:rsidRDefault="00E60E25" w:rsidP="00E60E25">
      <w:pPr>
        <w:pStyle w:val="skn-mlo8top-sectionleft-boxsinglecolumn"/>
        <w:spacing w:line="260" w:lineRule="atLeast"/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</w:pPr>
      <w:r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  <w:t>Columnist for Namaste Bharat magazine, now called Pravasi Indians magazine. Wrote columns on nutrition and wellness.</w:t>
      </w:r>
    </w:p>
    <w:p w14:paraId="080A1565" w14:textId="77777777" w:rsidR="00E60E25" w:rsidRDefault="00E60E25"/>
    <w:sectPr w:rsidR="00E60E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E25"/>
    <w:rsid w:val="001C7114"/>
    <w:rsid w:val="00B3184F"/>
    <w:rsid w:val="00E6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5E775"/>
  <w15:chartTrackingRefBased/>
  <w15:docId w15:val="{F219CA72-436A-46B3-B811-2424FB156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E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E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E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E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E25"/>
    <w:rPr>
      <w:b/>
      <w:bCs/>
      <w:smallCaps/>
      <w:color w:val="2F5496" w:themeColor="accent1" w:themeShade="BF"/>
      <w:spacing w:val="5"/>
    </w:rPr>
  </w:style>
  <w:style w:type="character" w:customStyle="1" w:styleId="skn-mlo8left-box">
    <w:name w:val="skn-mlo8_left-box"/>
    <w:basedOn w:val="DefaultParagraphFont"/>
    <w:rsid w:val="00E60E25"/>
  </w:style>
  <w:style w:type="paragraph" w:customStyle="1" w:styleId="div">
    <w:name w:val="div"/>
    <w:basedOn w:val="Normal"/>
    <w:rsid w:val="00E60E25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skn-mlo8sectiontitle">
    <w:name w:val="skn-mlo8_sectiontitle"/>
    <w:basedOn w:val="Normal"/>
    <w:rsid w:val="00E60E25"/>
    <w:pPr>
      <w:spacing w:after="0" w:line="300" w:lineRule="atLeast"/>
      <w:textAlignment w:val="baseline"/>
    </w:pPr>
    <w:rPr>
      <w:rFonts w:ascii="Times New Roman" w:eastAsia="Times New Roman" w:hAnsi="Times New Roman" w:cs="Times New Roman"/>
      <w:b/>
      <w:bCs/>
      <w:caps/>
      <w:spacing w:val="12"/>
      <w:kern w:val="0"/>
      <w:lang w:val="en-US"/>
      <w14:ligatures w14:val="none"/>
    </w:rPr>
  </w:style>
  <w:style w:type="paragraph" w:customStyle="1" w:styleId="skn-mlo8top-sectionleft-boxsinglecolumn">
    <w:name w:val="skn-mlo8_top-section_left-box_singlecolumn"/>
    <w:basedOn w:val="Normal"/>
    <w:rsid w:val="00E60E25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skn-mlo8right-box">
    <w:name w:val="skn-mlo8_right-box"/>
    <w:basedOn w:val="DefaultParagraphFont"/>
    <w:rsid w:val="00E60E25"/>
  </w:style>
  <w:style w:type="character" w:customStyle="1" w:styleId="sum-para">
    <w:name w:val="sum-para"/>
    <w:basedOn w:val="DefaultParagraphFont"/>
    <w:rsid w:val="00E60E25"/>
  </w:style>
  <w:style w:type="paragraph" w:customStyle="1" w:styleId="skn-mlo8disp-block">
    <w:name w:val="skn-mlo8_disp-block"/>
    <w:basedOn w:val="Normal"/>
    <w:rsid w:val="00E60E25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Manikutty</dc:creator>
  <cp:keywords/>
  <dc:description/>
  <cp:lastModifiedBy>Anand Manikutty</cp:lastModifiedBy>
  <cp:revision>1</cp:revision>
  <dcterms:created xsi:type="dcterms:W3CDTF">2026-05-20T06:33:00Z</dcterms:created>
  <dcterms:modified xsi:type="dcterms:W3CDTF">2026-05-20T07:35:00Z</dcterms:modified>
</cp:coreProperties>
</file>