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Budget Planning - Document #10</w:t>
      </w:r>
    </w:p>
    <w:p>
      <w:pPr>
        <w:jc w:val="center"/>
      </w:pPr>
      <w:r>
        <w:t>Author: Eva Martinez | Department: Support | Date: August 2025</w:t>
      </w:r>
    </w:p>
    <w:p>
      <w:pPr>
        <w:pStyle w:val="Heading1"/>
      </w:pPr>
      <w:r>
        <w:t>Discussion</w:t>
      </w:r>
    </w:p>
    <w:p>
      <w:r>
        <w:t>Curabitur pretium tincidunt lacus. Nulla gravida orci a odio. Nullam varius, turpis et commodo pharetra, est eros bibendum elit, nec luctus magna felis sollicitudin mauris.</w:t>
      </w:r>
    </w:p>
    <w:p>
      <w:pPr>
        <w:pStyle w:val="Heading1"/>
      </w:pPr>
      <w:r>
        <w:t>Overview</w:t>
      </w:r>
    </w:p>
    <w:p>
      <w:r>
        <w:t>Pellentesque fermentum dolor. Aliquam quam lectus, facilisis auctor, ultrices ut, elementum vulputate, nunc. Sed adipiscing ornare risus. Morbi est est, blandit sit amet, sagittis vel, euismod vel, velit.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