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Board Report - Document #41</w:t>
      </w:r>
    </w:p>
    <w:p>
      <w:pPr>
        <w:jc w:val="center"/>
      </w:pPr>
      <w:r>
        <w:t>Author: David Brown | Department: HR | Date: August 2025</w:t>
      </w:r>
    </w:p>
    <w:p>
      <w:pPr>
        <w:pStyle w:val="Heading1"/>
      </w:pPr>
      <w:r>
        <w:t>Introduction</w:t>
      </w:r>
    </w:p>
    <w:p>
      <w:r>
        <w:t>Phasellus ultrices nulla quis nibh. Quisque a lectus. Donec consectetuer ligula vulputate sem tristique cursus. Nam nulla quam, gravida non, commodo a, sodales sit amet, nisi.</w:t>
      </w:r>
    </w:p>
    <w:p>
      <w:r>
        <w:t>Integer vitae libero ac risus egestas placerat. Vestibulum commodo felis quis tortor. Ut aliquam sollicitudin leo. Cras iaculis ultricies nulla. Donec quis dui at dolor tempor interdum.</w:t>
      </w:r>
    </w:p>
    <w:p>
      <w:pPr>
        <w:pStyle w:val="Heading1"/>
      </w:pPr>
      <w:r>
        <w:t>Conclusion</w:t>
      </w:r>
    </w:p>
    <w:p>
      <w:r>
        <w:t>Phasellus ultrices nulla quis nibh. Quisque a lectus. Donec consectetuer ligula vulputate sem tristique cursus. Nam nulla quam, gravida non, commodo a, sodales sit amet, nisi.</w:t>
      </w:r>
    </w:p>
    <w:p>
      <w:pPr>
        <w:pStyle w:val="Heading1"/>
      </w:pPr>
      <w:r>
        <w:t>Key Findings</w:t>
      </w:r>
    </w:p>
    <w:p>
      <w:r>
        <w:t>Lorem ipsum dolor sit amet, consectetur adipiscing elit. Sed do eiusmod tempor incididunt ut labore et dolore magna aliqua. Ut enim ad minim veniam, quis nostrud exercitation ullamco laboris nisi ut aliquip ex ea commodo consequat.</w:t>
      </w:r>
    </w:p>
    <w:p>
      <w:pPr>
        <w:pStyle w:val="Heading1"/>
      </w:pPr>
      <w:r>
        <w:t>Background</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