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Sustainability Plan - Document #58</w:t>
      </w:r>
    </w:p>
    <w:p>
      <w:pPr>
        <w:jc w:val="center"/>
      </w:pPr>
      <w:r>
        <w:t>Author: David Brown | Department: HR | Date: December 2025</w:t>
      </w:r>
    </w:p>
    <w:p>
      <w:pPr>
        <w:pStyle w:val="Heading1"/>
      </w:pPr>
      <w:r>
        <w:t>Summary</w:t>
      </w:r>
    </w:p>
    <w:p>
      <w:r>
        <w:t>Vivamus molestie gravida turpis. Fusce lobortis. Nunc hendrerit tortor vitae est. Nulla facilisi. Morbi convallis. Pellentesque libero tortor, tincidunt et, tincidunt eget, semper nec, quam.</w:t>
      </w:r>
    </w:p>
    <w:p>
      <w:r>
        <w:t>Curabitur pretium tincidunt lacus. Nulla gravida orci a odio. Nullam varius, turpis et commodo pharetra, est eros bibendum elit, nec luctus magna felis sollicitudin mauris.</w:t>
      </w:r>
    </w:p>
    <w:p>
      <w:r>
        <w:t>Duis aute irure dolor in reprehenderit in voluptate velit esse cillum dolore eu fugiat nulla pariatur. Excepteur sint occaecat cupidatat non proident, sunt in culpa qui officia deserunt mollit anim id est laborum.</w:t>
      </w:r>
    </w:p>
    <w:p>
      <w:pPr>
        <w:pStyle w:val="Heading1"/>
      </w:pPr>
      <w:r>
        <w:t>Overview</w:t>
      </w:r>
    </w:p>
    <w:p>
      <w:r>
        <w:t>Lorem ipsum dolor sit amet, consectetur adipiscing elit. Sed do eiusmod tempor incididunt ut labore et dolore magna aliqua. Ut enim ad minim veniam, quis nostrud exercitation ullamco laboris nisi ut aliquip ex ea commodo consequat.</w:t>
      </w:r>
    </w:p>
    <w:p>
      <w:r>
        <w:t>Integer vitae libero ac risus egestas placerat. Vestibulum commodo felis quis tortor. Ut aliquam sollicitudin leo. Cras iaculis ultricies nulla. Donec quis dui at dolor tempor interdum.</w:t>
      </w:r>
    </w:p>
    <w:p>
      <w:r>
        <w:t>Curabitur pretium tincidunt lacus. Nulla gravida orci a odio. Nullam varius, turpis et commodo pharetra, est eros bibendum elit, nec luctus magna felis sollicitudin mauris.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