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Community Impact - Document #59</w:t>
      </w:r>
    </w:p>
    <w:p>
      <w:pPr>
        <w:jc w:val="center"/>
      </w:pPr>
      <w:r>
        <w:t>Author: Henry Wilson | Department: Engineering | Date: April 2025</w:t>
      </w:r>
    </w:p>
    <w:p>
      <w:pPr>
        <w:pStyle w:val="Heading1"/>
      </w:pPr>
      <w:r>
        <w:t>Introduction</w:t>
      </w:r>
    </w:p>
    <w:p>
      <w:r>
        <w:t>Curabitur pretium tincidunt lacus. Nulla gravida orci a odio. Nullam varius, turpis et commodo pharetra, est eros bibendum elit, nec luctus magna felis sollicitudin mauris.</w:t>
      </w:r>
    </w:p>
    <w:p>
      <w:pPr>
        <w:pStyle w:val="Heading1"/>
      </w:pPr>
      <w:r>
        <w:t>Next Steps</w:t>
      </w:r>
    </w:p>
    <w:p>
      <w:r>
        <w:t>Lorem ipsum dolor sit amet, consectetur adipiscing elit. Sed do eiusmod tempor incididunt ut labore et dolore magna aliqua. Ut enim ad minim veniam, quis nostrud exercitation ullamco laboris nisi ut aliquip ex ea commodo consequat.</w:t>
      </w:r>
    </w:p>
    <w:p>
      <w:r>
        <w:t>Duis aute irure dolor in reprehenderit in voluptate velit esse cillum dolore eu fugiat nulla pariatur. Excepteur sint occaecat cupidatat non proident, sunt in culpa qui officia deserunt mollit anim id est laborum.</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Key Findings</w:t>
      </w:r>
    </w:p>
    <w:p>
      <w:r>
        <w:t>Praesent dapibus, neque id cursus faucibus, tortor neque egestas augue, eu vulputate magna eros eu erat. Aliquam erat volutpat. Nam dui mi, tincidunt quis, accumsan porttitor, facilisis luctus, metus.</w:t>
      </w:r>
    </w:p>
    <w:p>
      <w:r>
        <w:t>Pellentesque fermentum dolor. Aliquam quam lectus, facilisis auctor, ultrices ut, elementum vulputate, nunc. Sed adipiscing ornare risus. Morbi est est, blandit sit amet, sagittis vel, euismod vel, velit.</w:t>
      </w:r>
    </w:p>
    <w:p>
      <w:r>
        <w:t>Vivamus molestie gravida turpis. Fusce lobortis. Nunc hendrerit tortor vitae est. Nulla facilisi. Morbi convallis. Pellentesque libero tortor, tincidunt et, tincidunt eget, semper nec, quam.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