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September 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32- or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12 Athens or RAD Studio 13 Florence. The verified RAD Studio 13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 Obtaining a provider key is outside this guide; consult the provider's current account and API documentation.</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 Git and GitHub are essential to this workflow because they provide the authoritative recoverable backup source.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 All examples that follow use RAD Studio 13 Florence.</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Studio-initiated target builds pass the project-local DAT Search Path temporarily; the developer adds the same stable dependency path once through RAD Studio Project Options for normal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Choose File &gt; Save All and close the running target application before the Setup Wizard's final-processing step. The RAD Studio project may remain open because the Studio never writes its project files.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Wizard and Maintenance Studio now prepare this dependency automatically. They stage and verify the complete framework-specific ComponentSource set, then install it as one versioned unit under dependencies\DelphiAppTranslation\source in the target project. You do not create the folder or copy individual PAS files.</w:t>
      </w:r>
    </w:p>
    <w:p>
      <w:r>
        <w:t>The dependency transaction stages and hash-checks the complete set, writes an integration manifest, and atomically promotes only dependencies\DelphiAppTranslation. Repeating Prepare / Update Dependencies replaces that one managed set cleanly instead of mixing files from different Studio builds. Target Pascal, form, DPR, and DPROJ files remain read-only.</w:t>
      </w:r>
    </w:p>
    <w:p>
      <w:pPr>
        <w:pStyle w:val="Heading2"/>
      </w:pPr>
      <w:r>
        <w:t>6.1 The recommended folder layout</w:t>
      </w:r>
    </w:p>
    <w:p>
      <w:pPr>
        <w:pStyle w:val="CodeBlock"/>
      </w:pPr>
      <w:r>
        <w:t>&lt;Target Project&gt;\dependencies\DelphiAppTranslation\source</w:t>
      </w:r>
    </w:p>
    <w:p>
      <w:pPr>
        <w:pStyle w:val="CodeBlock"/>
      </w:pPr>
      <w:r>
        <w:t>&lt;Target Project&gt;\dependencies\DelphiAppTranslation\deployment\Languages</w:t>
      </w:r>
    </w:p>
    <w:p>
      <w:pPr>
        <w:pStyle w:val="ListNumber"/>
        <w:numPr>
          <w:ilvl w:val="0"/>
          <w:numId w:val="13"/>
        </w:numPr>
      </w:pPr>
      <w:r>
        <w:t>Complete the Setup Wizard, or choose Prepare / Update Dependencies on Maintenance Studio &gt; Integration.</w:t>
      </w:r>
    </w:p>
    <w:p>
      <w:pPr>
        <w:pStyle w:val="ListNumber"/>
        <w:numPr>
          <w:ilvl w:val="0"/>
          <w:numId w:val="13"/>
        </w:numPr>
      </w:pPr>
      <w:r>
        <w:t>The Studio creates a dated previous-dependency snapshot before replacing the managed dependency folder. It does not write the DPROJ.</w:t>
      </w:r>
    </w:p>
    <w:p>
      <w:pPr>
        <w:pStyle w:val="ListNumber"/>
        <w:numPr>
          <w:ilvl w:val="0"/>
          <w:numId w:val="13"/>
        </w:numPr>
      </w:pPr>
      <w:r>
        <w:t>The Studio stages and hash-checks ComponentSource, language packs, Apache license, manifest, and deployment target before promoting dependencies\DelphiAppTranslation.</w:t>
      </w:r>
    </w:p>
    <w:p>
      <w:pPr>
        <w:pStyle w:val="ListNumber"/>
        <w:numPr>
          <w:ilvl w:val="0"/>
          <w:numId w:val="13"/>
        </w:numPr>
      </w:pPr>
      <w:r>
        <w:t>The Studio performs the baseline Release build with a temporary compiler Search Path and directly deploys the current pack set. Later Studio-initiated builds repeat this safely; ordinary RAD Studio builds do not invoke the Studio.</w:t>
      </w:r>
    </w:p>
    <w:p>
      <w:pPr>
        <w:pStyle w:val="ListNumber"/>
        <w:numPr>
          <w:ilvl w:val="0"/>
          <w:numId w:val="13"/>
        </w:numPr>
      </w:pPr>
      <w:r>
        <w:t>Commit the managed dependency folder with the target project when the project's licensing/distribution policy permits vendoring Apache-2.0 source.</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4"/>
        </w:numPr>
      </w:pPr>
      <w:r>
        <w:t>Open the target project in RAD Studio, then choose Project &gt; Options &gt; Building &gt; Delphi Compiler.</w:t>
      </w:r>
    </w:p>
    <w:p>
      <w:pPr>
        <w:pStyle w:val="ListNumber"/>
        <w:numPr>
          <w:ilvl w:val="0"/>
          <w:numId w:val="14"/>
        </w:numPr>
      </w:pPr>
      <w:r>
        <w:t>At the top of Project Options, select All configurations and All platforms so the setting applies to every normal IDE build of this project.</w:t>
      </w:r>
    </w:p>
    <w:p>
      <w:pPr>
        <w:pStyle w:val="ListNumber"/>
        <w:numPr>
          <w:ilvl w:val="0"/>
          <w:numId w:val="14"/>
        </w:numPr>
      </w:pPr>
      <w:r>
        <w:t>Locate Search path. Keep every existing entry and add the exact relative path shown above as one additional entry, separated from other entries by a semicolon when necessary.</w:t>
      </w:r>
    </w:p>
    <w:p>
      <w:pPr>
        <w:pStyle w:val="ListNumber"/>
        <w:numPr>
          <w:ilvl w:val="0"/>
          <w:numId w:val="14"/>
        </w:numPr>
      </w:pPr>
      <w:r>
        <w:t>Save Project Options. Enter this path once per target project; do not add it again when the Studio refreshes the managed dependency folder.</w:t>
      </w:r>
    </w:p>
    <w:p>
      <w:r>
        <w:t>The path is relative to the folder containing the target project file. It points to the PAS units automatically maintained under the target project's dependencies folder. Do not substitute the Studio repository path, the export\component-integration path, or the deployment\Languages path.</w:t>
      </w:r>
    </w:p>
    <w:p>
      <w:r>
        <w:t>The Studio never writes the DPROJ. Studio-initiated builds pass the same dependency directory to MSBuild temporarily for that build process only. The persistent Project Options value above is the developer-owned setting used by ordinary RAD Studio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remains manual? </w:t>
            </w:r>
            <w:r>
              <w:t>RAD Studio package registration remains deliberate: choose Component &gt; Install Packages &gt; Add and select the exact design BPL shown by the Studio. The verified bundle is in &lt;Kit&gt;\DesignPackages\Win32\Release; the required core and framework runtime BPLs are beside it. Component placement, Object Inspector values, and the one developer-owned Project Options Search path remain deliberate IDE actions. Folder creation, dependency refresh, Studio builds, and pack deployment are automatic.</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hlnfvpim.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04846"/>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aax6h1dn.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4j09f0jw.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fif0blm4.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3uiutsbb.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tkdpxg0_.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7997"/>
            <wp:docPr id="10" name="Picture 10" descr="Review and Authorize page showing project summary and required backup, saved-files/application-closed, and authorization confirmations" title="Review and Authorize page showing project summary and required backup, saved-files/application-closed, and authorization confirmations"/>
            <wp:cNvGraphicFramePr>
              <a:graphicFrameLocks noChangeAspect="1"/>
            </wp:cNvGraphicFramePr>
            <a:graphic>
              <a:graphicData uri="http://schemas.openxmlformats.org/drawingml/2006/picture">
                <pic:pic>
                  <pic:nvPicPr>
                    <pic:cNvPr id="0" name="tmplm80ayia.png"/>
                    <pic:cNvPicPr/>
                  </pic:nvPicPr>
                  <pic:blipFill>
                    <a:blip r:embed="rId24"/>
                    <a:stretch>
                      <a:fillRect/>
                    </a:stretch>
                  </pic:blipFill>
                  <pic:spPr>
                    <a:xfrm>
                      <a:off x="0" y="0"/>
                      <a:ext cx="5349240" cy="2967997"/>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files saved; application closed</w:t>
            </w:r>
          </w:p>
        </w:tc>
        <w:tc>
          <w:tcPr>
            <w:tcW w:type="dxa" w:w="3900"/>
            <w:vAlign w:val="center"/>
          </w:tcPr>
          <w:p>
            <w:r>
              <w:t>Confirms the scanner sees the saved project and the executable is not locking a rebuild.</w:t>
            </w:r>
          </w:p>
        </w:tc>
        <w:tc>
          <w:tcPr>
            <w:tcW w:type="dxa" w:w="3660"/>
            <w:vAlign w:val="center"/>
          </w:tcPr>
          <w:p>
            <w:r>
              <w:t>Choose File &gt; Save All, close the running target application,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07ukka_b.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Pascal, DPR, DPROJ, DFM, and FMX files were not edited. It also identifies the previous-dependency snapshot and the managed project-local dependency. Back and Cancel disappear; choose Finish when you are ready to return to the Studio. Win32 Release, existing target outputs, and available destinations have already been built or deployed automatically.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6so6rt73.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and apply project terminology without rerunning the Setup Wizard. A glossary belongs to one opened Delphi application and one target language. You can create it before a development catalog exists; only the optional Apply to Open Catalog action requires a matching catalog.</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to Open Catalog</w:t>
            </w:r>
          </w:p>
        </w:tc>
        <w:tc>
          <w:tcPr>
            <w:tcW w:type="dxa" w:w="3900"/>
            <w:vAlign w:val="center"/>
          </w:tcPr>
          <w:p>
            <w:r>
              <w:t>Applies approved matching terms to the currently open catalog for the same target language.</w:t>
            </w:r>
          </w:p>
        </w:tc>
        <w:tc>
          <w:tcPr>
            <w:tcW w:type="dxa" w:w="3660"/>
            <w:vAlign w:val="center"/>
          </w:tcPr>
          <w:p>
            <w:r>
              <w:t>The Studio first saves dirty glossary work, skips Reviewed and Approved entries, records Project Glossary origin, saves the development catalog, and invalidates prior validation. Revalidate and re-export afterward.</w:t>
            </w:r>
          </w:p>
        </w:tc>
      </w:tr>
    </w:tbl>
    <w:p>
      <w:pPr>
        <w:pStyle w:val="ListNumber"/>
        <w:numPr>
          <w:ilvl w:val="0"/>
          <w:numId w:val="15"/>
        </w:numPr>
      </w:pPr>
      <w:r>
        <w:t>Open Maintenance Studio, open the Delphi project, and select Glossary on the left rail.</w:t>
      </w:r>
    </w:p>
    <w:p>
      <w:pPr>
        <w:pStyle w:val="ListNumber"/>
        <w:numPr>
          <w:ilvl w:val="0"/>
          <w:numId w:val="15"/>
        </w:numPr>
      </w:pPr>
      <w:r>
        <w:t>Choose the target language. An existing glossary loads automatically; otherwise a new in-memory glossary is ready immediately and no Wizard run is required.</w:t>
      </w:r>
    </w:p>
    <w:p>
      <w:pPr>
        <w:pStyle w:val="ListNumber"/>
        <w:numPr>
          <w:ilvl w:val="0"/>
          <w:numId w:val="15"/>
        </w:numPr>
      </w:pPr>
      <w:r>
        <w:t>Choose New, enter the required source term and preferred translation, add optional concept/note information, set Case-sensitive and Approved deliberately, then choose Add / Update Term.</w:t>
      </w:r>
    </w:p>
    <w:p>
      <w:pPr>
        <w:pStyle w:val="ListNumber"/>
        <w:numPr>
          <w:ilvl w:val="0"/>
          <w:numId w:val="15"/>
        </w:numPr>
      </w:pPr>
      <w:r>
        <w:t>Repeat for additional terms and choose Save Glossary. To revise a term later, select it in the list, edit the fields, choose Add / Update Term, and save again.</w:t>
      </w:r>
    </w:p>
    <w:p>
      <w:pPr>
        <w:pStyle w:val="ListNumber"/>
        <w:numPr>
          <w:ilvl w:val="0"/>
          <w:numId w:val="15"/>
        </w:numPr>
      </w:pPr>
      <w:r>
        <w:t>If the matching development catalog is open on Translate, choose Apply to Open Catalog for immediate corrections. Then run Validation and export a fresh runtime pack before deploying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Apply does not do. </w:t>
            </w:r>
            <w:r>
              <w:t>It does not call DeepL or Google, rerun the Wizard, rescan the project, approve entries, export a runtime pack, deploy files, or edit Pascal/DFM/FMX/DPR/DPROJ. It updates only eligible unresolved records in the matching open development catalog.</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Prepare / Update Dependencies</w:t>
            </w:r>
          </w:p>
        </w:tc>
        <w:tc>
          <w:tcPr>
            <w:tcW w:type="dxa" w:w="3900"/>
            <w:vAlign w:val="center"/>
          </w:tcPr>
          <w:p>
            <w:r>
              <w:t>Publishes the verified kit, snapshots the previous managed dependency, installs the complete project-local dependency, builds Release with a temporary Search Path, and deploys packs without editing project files.</w:t>
            </w:r>
          </w:p>
        </w:tc>
        <w:tc>
          <w:tcPr>
            <w:tcW w:type="dxa" w:w="3660"/>
            <w:vAlign w:val="center"/>
          </w:tcPr>
          <w:p>
            <w:r>
              <w:t>This is repeatable and is the recommended action for normal projects.</w:t>
            </w:r>
          </w:p>
        </w:tc>
      </w:tr>
      <w:tr>
        <w:trPr>
          <w:cantSplit/>
        </w:trPr>
        <w:tc>
          <w:tcPr>
            <w:tcW w:type="dxa" w:w="1800"/>
            <w:vAlign w:val="center"/>
          </w:tcPr>
          <w:p>
            <w:r>
              <w:t>Show Design BPL</w:t>
            </w:r>
          </w:p>
        </w:tc>
        <w:tc>
          <w:tcPr>
            <w:tcW w:type="dxa" w:w="3900"/>
            <w:vAlign w:val="center"/>
          </w:tcPr>
          <w:p>
            <w:r>
              <w:t>Selects &lt;Kit&gt;\DesignPackages\Win32\Release\&lt;framework design package&gt;; its required runtime BPLs are beside it.</w:t>
            </w:r>
          </w:p>
        </w:tc>
        <w:tc>
          <w:tcPr>
            <w:tcW w:type="dxa" w:w="3660"/>
            <w:vAlign w:val="center"/>
          </w:tcPr>
          <w:p>
            <w:r>
              <w:t>Use RAD Studio Component &gt; Install Packages &gt; Add. The Studio does not register IDE packages automatically.</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inspect ComponentSource, DesignPackages, README, license, manifests, and completion report; copying is not required.</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6"/>
        </w:numPr>
      </w:pPr>
      <w:r>
        <w:t>Create or sign in to a DeepL developer account at https://www.deepl.com/pro-api.</w:t>
      </w:r>
    </w:p>
    <w:p>
      <w:pPr>
        <w:pStyle w:val="ListNumber"/>
        <w:numPr>
          <w:ilvl w:val="0"/>
          <w:numId w:val="16"/>
        </w:numPr>
      </w:pPr>
      <w:r>
        <w:t>Choose API Free or API Pro. The normal consumer translator subscription is not automatically an API plan.</w:t>
      </w:r>
    </w:p>
    <w:p>
      <w:pPr>
        <w:pStyle w:val="ListNumber"/>
        <w:numPr>
          <w:ilvl w:val="0"/>
          <w:numId w:val="16"/>
        </w:numPr>
      </w:pPr>
      <w:r>
        <w:t>Copy the authentication key from the account's API Keys area.</w:t>
      </w:r>
    </w:p>
    <w:p>
      <w:pPr>
        <w:pStyle w:val="ListNumber"/>
        <w:numPr>
          <w:ilvl w:val="0"/>
          <w:numId w:val="16"/>
        </w:numPr>
      </w:pPr>
      <w:r>
        <w:t>In the Studio select DeepL and the matching plan, paste the key, choose the Remember policy, and Save / Replace Key.</w:t>
      </w:r>
    </w:p>
    <w:p>
      <w:pPr>
        <w:pStyle w:val="ListNumber"/>
        <w:numPr>
          <w:ilvl w:val="0"/>
          <w:numId w:val="16"/>
        </w:numPr>
      </w:pPr>
      <w:r>
        <w:t>Choose Test Connection. If the endpoint plan is wrong, switch Free/Pro and test again.</w:t>
      </w:r>
    </w:p>
    <w:p>
      <w:pPr>
        <w:pStyle w:val="ListNumber"/>
        <w:numPr>
          <w:ilvl w:val="0"/>
          <w:numId w:val="16"/>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7"/>
        </w:numPr>
      </w:pPr>
      <w:r>
        <w:t>Create or select a Google Cloud project.</w:t>
      </w:r>
    </w:p>
    <w:p>
      <w:pPr>
        <w:pStyle w:val="ListNumber"/>
        <w:numPr>
          <w:ilvl w:val="0"/>
          <w:numId w:val="17"/>
        </w:numPr>
      </w:pPr>
      <w:r>
        <w:t>Enable Cloud Translation API Basic v2 and configure billing/quota as required by Google.</w:t>
      </w:r>
    </w:p>
    <w:p>
      <w:pPr>
        <w:pStyle w:val="ListNumber"/>
        <w:numPr>
          <w:ilvl w:val="0"/>
          <w:numId w:val="17"/>
        </w:numPr>
      </w:pPr>
      <w:r>
        <w:t>Create a dedicated API key.</w:t>
      </w:r>
    </w:p>
    <w:p>
      <w:pPr>
        <w:pStyle w:val="ListNumber"/>
        <w:numPr>
          <w:ilvl w:val="0"/>
          <w:numId w:val="17"/>
        </w:numPr>
      </w:pPr>
      <w:r>
        <w:t>Restrict the key to the Cloud Translation API and apply appropriate application/network restrictions that still permit this developer computer.</w:t>
      </w:r>
    </w:p>
    <w:p>
      <w:pPr>
        <w:pStyle w:val="ListNumber"/>
        <w:numPr>
          <w:ilvl w:val="0"/>
          <w:numId w:val="17"/>
        </w:numPr>
      </w:pPr>
      <w:r>
        <w:t>In the Studio select Google Cloud Translation, paste the key, save it according to the Remember choice, and Test Connection.</w:t>
      </w:r>
    </w:p>
    <w:p>
      <w:pPr>
        <w:pStyle w:val="ListNumber"/>
        <w:numPr>
          <w:ilvl w:val="0"/>
          <w:numId w:val="17"/>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8"/>
        </w:numPr>
      </w:pPr>
      <w:r>
        <w:t>Confirm the matching design package is installed and the target primary form contains one manager plus a connected selector.</w:t>
      </w:r>
    </w:p>
    <w:p>
      <w:pPr>
        <w:pStyle w:val="ListNumber"/>
        <w:numPr>
          <w:ilvl w:val="0"/>
          <w:numId w:val="18"/>
        </w:numPr>
      </w:pPr>
      <w:r>
        <w:t>Confirm ApplicationId, LanguagesFolder, SourceLanguage, and any FormIdentityMappings in Object Inspector.</w:t>
      </w:r>
    </w:p>
    <w:p>
      <w:pPr>
        <w:pStyle w:val="ListNumber"/>
        <w:numPr>
          <w:ilvl w:val="0"/>
          <w:numId w:val="18"/>
        </w:numPr>
      </w:pPr>
      <w:r>
        <w:t>Confirm the Studio reports the managed dependency at &lt;Target&gt;\dependencies\DelphiAppTranslation and the dated transaction backup.</w:t>
      </w:r>
    </w:p>
    <w:p>
      <w:pPr>
        <w:pStyle w:val="ListNumber"/>
        <w:numPr>
          <w:ilvl w:val="0"/>
          <w:numId w:val="18"/>
        </w:numPr>
      </w:pPr>
      <w:r>
        <w:t>Confirm Project Options contains $(PROJECTDIR)\dependencies\DelphiAppTranslation\source exactly once in the Delphi Compiler Search path, and confirm the DPROJ remains unchanged by the Studio.</w:t>
      </w:r>
    </w:p>
    <w:p>
      <w:pPr>
        <w:pStyle w:val="ListNumber"/>
        <w:numPr>
          <w:ilvl w:val="0"/>
          <w:numId w:val="18"/>
        </w:numPr>
      </w:pPr>
      <w:r>
        <w:t>Confirm the automatic build log reports language-pack deployment to &lt;Executable Folder&gt;\Localization\Languages.</w:t>
      </w:r>
    </w:p>
    <w:p>
      <w:pPr>
        <w:pStyle w:val="ListNumber"/>
        <w:numPr>
          <w:ilvl w:val="0"/>
          <w:numId w:val="18"/>
        </w:numPr>
      </w:pPr>
      <w:r>
        <w:t>Clean and build Win32 Debug and Release. Build Win64 only when the application will ship it and the dependency/toolchain path is valid.</w:t>
      </w:r>
    </w:p>
    <w:p>
      <w:pPr>
        <w:pStyle w:val="ListNumber"/>
        <w:numPr>
          <w:ilvl w:val="0"/>
          <w:numId w:val="18"/>
        </w:numPr>
      </w:pPr>
      <w:r>
        <w:t>Run the executable from the actual output folder. If Windows has another copy elsewhere, close it so you do not accidentally test stale code or stale packs.</w:t>
      </w:r>
    </w:p>
    <w:p>
      <w:pPr>
        <w:pStyle w:val="ListNumber"/>
        <w:numPr>
          <w:ilvl w:val="0"/>
          <w:numId w:val="18"/>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8"/>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8"/>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The managed dependency is missing, damaged, not present in the developer-owned Search path, or shadowed by an old DAT unit beside the DPR.</w:t>
            </w:r>
          </w:p>
        </w:tc>
        <w:tc>
          <w:tcPr>
            <w:tcW w:type="dxa" w:w="3660"/>
            <w:vAlign w:val="center"/>
          </w:tcPr>
          <w:p>
            <w:r>
              <w:t>Run Prepare / Update Dependencies again, verify $(PROJECTDIR)\dependencies\DelphiAppTranslation\source in Project Options, and remove only confirmed stale duplicate DAT copies.</w:t>
            </w:r>
          </w:p>
        </w:tc>
      </w:tr>
      <w:tr>
        <w:trPr>
          <w:cantSplit/>
        </w:trPr>
        <w:tc>
          <w:tcPr>
            <w:tcW w:type="dxa" w:w="1800"/>
            <w:vAlign w:val="center"/>
          </w:tcPr>
          <w:p>
            <w:r>
              <w:t>Design package will not install</w:t>
            </w:r>
          </w:p>
        </w:tc>
        <w:tc>
          <w:tcPr>
            <w:tcW w:type="dxa" w:w="3900"/>
            <w:vAlign w:val="center"/>
          </w:tcPr>
          <w:p>
            <w:r>
              <w:t>Wrong RAD Studio version, wrong framework bundle, stale BPL, or DPK selected through the wrong dialog.</w:t>
            </w:r>
          </w:p>
        </w:tc>
        <w:tc>
          <w:tcPr>
            <w:tcW w:type="dxa" w:w="3660"/>
            <w:vAlign w:val="center"/>
          </w:tcPr>
          <w:p>
            <w:r>
              <w:t>Use Show Design BPL, keep its adjacent runtime BPLs in place, then use Component &gt; Install Packages &gt; Add on the selected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files saved and running target application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saved-project/application-closed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Prepare / Update Dependencies completed; dated previous-dependency snapshot recorded.</w:t>
      </w:r>
    </w:p>
    <w:p>
      <w:pPr>
        <w:pStyle w:val="ListBullet"/>
      </w:pPr>
      <w:r>
        <w:t>[ ] Complete dependency installed under dependencies\DelphiAppTranslation; target DPROJ hash unchanged.</w:t>
      </w:r>
    </w:p>
    <w:p>
      <w:pPr>
        <w:pStyle w:val="ListBullet"/>
      </w:pPr>
      <w:r>
        <w:t>[ ] Baseline Release build passed; canonical source and translated packs deployed automatically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Managed target dependency</w:t>
            </w:r>
          </w:p>
        </w:tc>
        <w:tc>
          <w:tcPr>
            <w:tcW w:type="dxa" w:w="6660"/>
            <w:vAlign w:val="center"/>
          </w:tcPr>
          <w:p>
            <w:r>
              <w:t>&lt;Target Project&gt;\dependencies\DelphiAppTranslation</w:t>
            </w:r>
          </w:p>
        </w:tc>
      </w:tr>
      <w:tr>
        <w:trPr>
          <w:cantSplit/>
        </w:trPr>
        <w:tc>
          <w:tcPr>
            <w:tcW w:type="dxa" w:w="2700"/>
            <w:vAlign w:val="center"/>
          </w:tcPr>
          <w:p>
            <w:r>
              <w:t>Verified BPL bundle</w:t>
            </w:r>
          </w:p>
        </w:tc>
        <w:tc>
          <w:tcPr>
            <w:tcW w:type="dxa" w:w="6660"/>
            <w:vAlign w:val="center"/>
          </w:tcPr>
          <w:p>
            <w:r>
              <w:t>&lt;Studio&gt;\export\component-integration\&lt;ApplicationId&gt;\DesignPackages\Win32\Release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