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22366" w14:textId="77777777" w:rsidR="00E41082" w:rsidRDefault="00E41082"/>
    <w:p w14:paraId="4C04BD0C" w14:textId="77777777" w:rsidR="00E41082" w:rsidRDefault="00E41082"/>
    <w:p w14:paraId="6CD549A7" w14:textId="77777777" w:rsidR="00E41082" w:rsidRDefault="009D11FC">
      <w:pPr>
        <w:jc w:val="center"/>
      </w:pPr>
      <w:r>
        <w:rPr>
          <w:noProof/>
        </w:rPr>
        <w:drawing>
          <wp:inline distT="0" distB="0" distL="0" distR="0" wp14:anchorId="5B1B25CB" wp14:editId="3B85C978">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4D7772C5" w14:textId="77777777" w:rsidR="00E41082" w:rsidRDefault="009D11FC">
      <w:pPr>
        <w:pStyle w:val="Title"/>
        <w:jc w:val="center"/>
      </w:pPr>
      <w:r>
        <w:t>User Guide</w:t>
      </w:r>
    </w:p>
    <w:p w14:paraId="7A7AC701" w14:textId="77777777" w:rsidR="00E41082" w:rsidRDefault="009D11FC">
      <w:pPr>
        <w:pStyle w:val="Subtitle"/>
        <w:jc w:val="center"/>
      </w:pPr>
      <w:r>
        <w:t>Delphi App Translation Studio</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E41082" w14:paraId="1F2023E3" w14:textId="77777777">
        <w:trPr>
          <w:jc w:val="center"/>
        </w:trPr>
        <w:tc>
          <w:tcPr>
            <w:tcW w:w="4680" w:type="dxa"/>
            <w:shd w:val="clear" w:color="auto" w:fill="234C80"/>
          </w:tcPr>
          <w:p w14:paraId="53317097" w14:textId="77777777" w:rsidR="00E41082" w:rsidRDefault="00E41082"/>
        </w:tc>
        <w:tc>
          <w:tcPr>
            <w:tcW w:w="4680" w:type="dxa"/>
            <w:shd w:val="clear" w:color="auto" w:fill="F28A1B"/>
          </w:tcPr>
          <w:p w14:paraId="2AB93B2E" w14:textId="77777777" w:rsidR="00E41082" w:rsidRDefault="00E41082"/>
        </w:tc>
      </w:tr>
    </w:tbl>
    <w:p w14:paraId="2F0D7C94" w14:textId="77777777" w:rsidR="00E41082" w:rsidRDefault="00E41082"/>
    <w:p w14:paraId="33710DB0" w14:textId="77777777" w:rsidR="00E41082" w:rsidRDefault="009D11FC">
      <w:pPr>
        <w:jc w:val="center"/>
      </w:pPr>
      <w:r>
        <w:rPr>
          <w:rFonts w:ascii="Aptos" w:hAnsi="Aptos"/>
          <w:color w:val="5D7693"/>
        </w:rPr>
        <w:t>Version 1.0</w:t>
      </w:r>
      <w:r>
        <w:rPr>
          <w:rFonts w:ascii="Aptos" w:hAnsi="Aptos"/>
          <w:color w:val="5D7693"/>
        </w:rPr>
        <w:br/>
        <w:t>Last changed: August 7, 2026</w:t>
      </w:r>
      <w:r>
        <w:rPr>
          <w:rFonts w:ascii="Aptos" w:hAnsi="Aptos"/>
          <w:color w:val="5D7693"/>
        </w:rPr>
        <w:br/>
        <w:t>Windows • Delphi VCL and FireMonkey • Win32 and Win64</w:t>
      </w:r>
    </w:p>
    <w:p w14:paraId="1326DD33" w14:textId="77777777" w:rsidR="00E41082" w:rsidRDefault="00E41082">
      <w:pPr>
        <w:sectPr w:rsidR="00E41082">
          <w:headerReference w:type="default" r:id="rId9"/>
          <w:footerReference w:type="default" r:id="rId10"/>
          <w:pgSz w:w="12240" w:h="15840"/>
          <w:pgMar w:top="1440" w:right="1440" w:bottom="1440" w:left="1440" w:header="708" w:footer="708" w:gutter="0"/>
          <w:cols w:space="720"/>
          <w:docGrid w:linePitch="360"/>
        </w:sectPr>
      </w:pPr>
    </w:p>
    <w:p w14:paraId="5500B336" w14:textId="77777777" w:rsidR="00E41082" w:rsidRDefault="009D11FC">
      <w:pPr>
        <w:pStyle w:val="Heading1"/>
      </w:pPr>
      <w:bookmarkStart w:id="0" w:name="_Toc237003237"/>
      <w:r>
        <w:lastRenderedPageBreak/>
        <w:t>Table of Contents</w:t>
      </w:r>
      <w:bookmarkEnd w:id="0"/>
    </w:p>
    <w:p w14:paraId="72C7D790" w14:textId="512F49C2" w:rsidR="009D204B" w:rsidRDefault="009D11FC">
      <w:pPr>
        <w:pStyle w:val="TOC1"/>
        <w:tabs>
          <w:tab w:val="right" w:leader="dot" w:pos="9350"/>
        </w:tabs>
        <w:rPr>
          <w:rFonts w:asciiTheme="minorHAnsi" w:hAnsiTheme="minorHAnsi"/>
          <w:noProof/>
          <w:color w:val="auto"/>
          <w:kern w:val="2"/>
          <w:sz w:val="24"/>
          <w:szCs w:val="24"/>
          <w14:ligatures w14:val="standardContextual"/>
        </w:rPr>
      </w:pPr>
      <w:r>
        <w:fldChar w:fldCharType="begin"/>
      </w:r>
      <w:r>
        <w:instrText>TOC \o "1-3" \h \z \u</w:instrText>
      </w:r>
      <w:r>
        <w:fldChar w:fldCharType="separate"/>
      </w:r>
      <w:hyperlink w:anchor="_Toc237003237" w:history="1">
        <w:r w:rsidR="009D204B" w:rsidRPr="00B86505">
          <w:rPr>
            <w:rStyle w:val="Hyperlink"/>
            <w:noProof/>
          </w:rPr>
          <w:t>Table of Contents</w:t>
        </w:r>
        <w:r w:rsidR="009D204B">
          <w:rPr>
            <w:noProof/>
            <w:webHidden/>
          </w:rPr>
          <w:tab/>
        </w:r>
        <w:r w:rsidR="009D204B">
          <w:rPr>
            <w:noProof/>
            <w:webHidden/>
          </w:rPr>
          <w:fldChar w:fldCharType="begin"/>
        </w:r>
        <w:r w:rsidR="009D204B">
          <w:rPr>
            <w:noProof/>
            <w:webHidden/>
          </w:rPr>
          <w:instrText xml:space="preserve"> PAGEREF _Toc237003237 \h </w:instrText>
        </w:r>
        <w:r w:rsidR="009D204B">
          <w:rPr>
            <w:noProof/>
            <w:webHidden/>
          </w:rPr>
        </w:r>
        <w:r w:rsidR="009D204B">
          <w:rPr>
            <w:noProof/>
            <w:webHidden/>
          </w:rPr>
          <w:fldChar w:fldCharType="separate"/>
        </w:r>
        <w:r w:rsidR="009D204B">
          <w:rPr>
            <w:noProof/>
            <w:webHidden/>
          </w:rPr>
          <w:t>i</w:t>
        </w:r>
        <w:r w:rsidR="009D204B">
          <w:rPr>
            <w:noProof/>
            <w:webHidden/>
          </w:rPr>
          <w:fldChar w:fldCharType="end"/>
        </w:r>
      </w:hyperlink>
    </w:p>
    <w:p w14:paraId="77A5B415" w14:textId="52244DCB" w:rsidR="009D204B" w:rsidRDefault="009D204B">
      <w:pPr>
        <w:pStyle w:val="TOC1"/>
        <w:tabs>
          <w:tab w:val="right" w:leader="dot" w:pos="9350"/>
        </w:tabs>
        <w:rPr>
          <w:rFonts w:asciiTheme="minorHAnsi" w:hAnsiTheme="minorHAnsi"/>
          <w:noProof/>
          <w:color w:val="auto"/>
          <w:kern w:val="2"/>
          <w:sz w:val="24"/>
          <w:szCs w:val="24"/>
          <w14:ligatures w14:val="standardContextual"/>
        </w:rPr>
      </w:pPr>
      <w:hyperlink w:anchor="_Toc237003238" w:history="1">
        <w:r w:rsidRPr="00B86505">
          <w:rPr>
            <w:rStyle w:val="Hyperlink"/>
            <w:noProof/>
          </w:rPr>
          <w:t>1. Welcome</w:t>
        </w:r>
        <w:r>
          <w:rPr>
            <w:noProof/>
            <w:webHidden/>
          </w:rPr>
          <w:tab/>
        </w:r>
        <w:r>
          <w:rPr>
            <w:noProof/>
            <w:webHidden/>
          </w:rPr>
          <w:fldChar w:fldCharType="begin"/>
        </w:r>
        <w:r>
          <w:rPr>
            <w:noProof/>
            <w:webHidden/>
          </w:rPr>
          <w:instrText xml:space="preserve"> PAGEREF _Toc237003238 \h </w:instrText>
        </w:r>
        <w:r>
          <w:rPr>
            <w:noProof/>
            <w:webHidden/>
          </w:rPr>
        </w:r>
        <w:r>
          <w:rPr>
            <w:noProof/>
            <w:webHidden/>
          </w:rPr>
          <w:fldChar w:fldCharType="separate"/>
        </w:r>
        <w:r>
          <w:rPr>
            <w:noProof/>
            <w:webHidden/>
          </w:rPr>
          <w:t>1</w:t>
        </w:r>
        <w:r>
          <w:rPr>
            <w:noProof/>
            <w:webHidden/>
          </w:rPr>
          <w:fldChar w:fldCharType="end"/>
        </w:r>
      </w:hyperlink>
    </w:p>
    <w:p w14:paraId="2AFA84BD" w14:textId="2527EA05" w:rsidR="009D204B" w:rsidRDefault="009D204B">
      <w:pPr>
        <w:pStyle w:val="TOC2"/>
        <w:tabs>
          <w:tab w:val="right" w:leader="dot" w:pos="9350"/>
        </w:tabs>
        <w:rPr>
          <w:rFonts w:asciiTheme="minorHAnsi" w:hAnsiTheme="minorHAnsi"/>
          <w:noProof/>
          <w:color w:val="auto"/>
          <w:kern w:val="2"/>
          <w:sz w:val="24"/>
          <w:szCs w:val="24"/>
          <w14:ligatures w14:val="standardContextual"/>
        </w:rPr>
      </w:pPr>
      <w:hyperlink w:anchor="_Toc237003239" w:history="1">
        <w:r w:rsidRPr="00B86505">
          <w:rPr>
            <w:rStyle w:val="Hyperlink"/>
            <w:noProof/>
          </w:rPr>
          <w:t>1.1 What the Studio changes</w:t>
        </w:r>
        <w:r>
          <w:rPr>
            <w:noProof/>
            <w:webHidden/>
          </w:rPr>
          <w:tab/>
        </w:r>
        <w:r>
          <w:rPr>
            <w:noProof/>
            <w:webHidden/>
          </w:rPr>
          <w:fldChar w:fldCharType="begin"/>
        </w:r>
        <w:r>
          <w:rPr>
            <w:noProof/>
            <w:webHidden/>
          </w:rPr>
          <w:instrText xml:space="preserve"> PAGEREF _Toc237003239 \h </w:instrText>
        </w:r>
        <w:r>
          <w:rPr>
            <w:noProof/>
            <w:webHidden/>
          </w:rPr>
        </w:r>
        <w:r>
          <w:rPr>
            <w:noProof/>
            <w:webHidden/>
          </w:rPr>
          <w:fldChar w:fldCharType="separate"/>
        </w:r>
        <w:r>
          <w:rPr>
            <w:noProof/>
            <w:webHidden/>
          </w:rPr>
          <w:t>1</w:t>
        </w:r>
        <w:r>
          <w:rPr>
            <w:noProof/>
            <w:webHidden/>
          </w:rPr>
          <w:fldChar w:fldCharType="end"/>
        </w:r>
      </w:hyperlink>
    </w:p>
    <w:p w14:paraId="67C30AEB" w14:textId="296A614E" w:rsidR="009D204B" w:rsidRDefault="009D204B">
      <w:pPr>
        <w:pStyle w:val="TOC1"/>
        <w:tabs>
          <w:tab w:val="right" w:leader="dot" w:pos="9350"/>
        </w:tabs>
        <w:rPr>
          <w:rFonts w:asciiTheme="minorHAnsi" w:hAnsiTheme="minorHAnsi"/>
          <w:noProof/>
          <w:color w:val="auto"/>
          <w:kern w:val="2"/>
          <w:sz w:val="24"/>
          <w:szCs w:val="24"/>
          <w14:ligatures w14:val="standardContextual"/>
        </w:rPr>
      </w:pPr>
      <w:hyperlink w:anchor="_Toc237003240" w:history="1">
        <w:r w:rsidRPr="00B86505">
          <w:rPr>
            <w:rStyle w:val="Hyperlink"/>
            <w:noProof/>
          </w:rPr>
          <w:t>2. Installation and Startup</w:t>
        </w:r>
        <w:r>
          <w:rPr>
            <w:noProof/>
            <w:webHidden/>
          </w:rPr>
          <w:tab/>
        </w:r>
        <w:r>
          <w:rPr>
            <w:noProof/>
            <w:webHidden/>
          </w:rPr>
          <w:fldChar w:fldCharType="begin"/>
        </w:r>
        <w:r>
          <w:rPr>
            <w:noProof/>
            <w:webHidden/>
          </w:rPr>
          <w:instrText xml:space="preserve"> PAGEREF _Toc237003240 \h </w:instrText>
        </w:r>
        <w:r>
          <w:rPr>
            <w:noProof/>
            <w:webHidden/>
          </w:rPr>
        </w:r>
        <w:r>
          <w:rPr>
            <w:noProof/>
            <w:webHidden/>
          </w:rPr>
          <w:fldChar w:fldCharType="separate"/>
        </w:r>
        <w:r>
          <w:rPr>
            <w:noProof/>
            <w:webHidden/>
          </w:rPr>
          <w:t>1</w:t>
        </w:r>
        <w:r>
          <w:rPr>
            <w:noProof/>
            <w:webHidden/>
          </w:rPr>
          <w:fldChar w:fldCharType="end"/>
        </w:r>
      </w:hyperlink>
    </w:p>
    <w:p w14:paraId="4086C56B" w14:textId="03BF84FB" w:rsidR="009D204B" w:rsidRDefault="009D204B">
      <w:pPr>
        <w:pStyle w:val="TOC2"/>
        <w:tabs>
          <w:tab w:val="right" w:leader="dot" w:pos="9350"/>
        </w:tabs>
        <w:rPr>
          <w:rFonts w:asciiTheme="minorHAnsi" w:hAnsiTheme="minorHAnsi"/>
          <w:noProof/>
          <w:color w:val="auto"/>
          <w:kern w:val="2"/>
          <w:sz w:val="24"/>
          <w:szCs w:val="24"/>
          <w14:ligatures w14:val="standardContextual"/>
        </w:rPr>
      </w:pPr>
      <w:hyperlink w:anchor="_Toc237003241" w:history="1">
        <w:r w:rsidRPr="00B86505">
          <w:rPr>
            <w:rStyle w:val="Hyperlink"/>
            <w:noProof/>
          </w:rPr>
          <w:t>2.1 First launch</w:t>
        </w:r>
        <w:r>
          <w:rPr>
            <w:noProof/>
            <w:webHidden/>
          </w:rPr>
          <w:tab/>
        </w:r>
        <w:r>
          <w:rPr>
            <w:noProof/>
            <w:webHidden/>
          </w:rPr>
          <w:fldChar w:fldCharType="begin"/>
        </w:r>
        <w:r>
          <w:rPr>
            <w:noProof/>
            <w:webHidden/>
          </w:rPr>
          <w:instrText xml:space="preserve"> PAGEREF _Toc237003241 \h </w:instrText>
        </w:r>
        <w:r>
          <w:rPr>
            <w:noProof/>
            <w:webHidden/>
          </w:rPr>
        </w:r>
        <w:r>
          <w:rPr>
            <w:noProof/>
            <w:webHidden/>
          </w:rPr>
          <w:fldChar w:fldCharType="separate"/>
        </w:r>
        <w:r>
          <w:rPr>
            <w:noProof/>
            <w:webHidden/>
          </w:rPr>
          <w:t>1</w:t>
        </w:r>
        <w:r>
          <w:rPr>
            <w:noProof/>
            <w:webHidden/>
          </w:rPr>
          <w:fldChar w:fldCharType="end"/>
        </w:r>
      </w:hyperlink>
    </w:p>
    <w:p w14:paraId="0D5070DE" w14:textId="47A107BD" w:rsidR="009D204B" w:rsidRDefault="009D204B">
      <w:pPr>
        <w:pStyle w:val="TOC1"/>
        <w:tabs>
          <w:tab w:val="right" w:leader="dot" w:pos="9350"/>
        </w:tabs>
        <w:rPr>
          <w:rFonts w:asciiTheme="minorHAnsi" w:hAnsiTheme="minorHAnsi"/>
          <w:noProof/>
          <w:color w:val="auto"/>
          <w:kern w:val="2"/>
          <w:sz w:val="24"/>
          <w:szCs w:val="24"/>
          <w14:ligatures w14:val="standardContextual"/>
        </w:rPr>
      </w:pPr>
      <w:hyperlink w:anchor="_Toc237003242" w:history="1">
        <w:r w:rsidRPr="00B86505">
          <w:rPr>
            <w:rStyle w:val="Hyperlink"/>
            <w:noProof/>
          </w:rPr>
          <w:t>3. The End-to-End Workflow</w:t>
        </w:r>
        <w:r>
          <w:rPr>
            <w:noProof/>
            <w:webHidden/>
          </w:rPr>
          <w:tab/>
        </w:r>
        <w:r>
          <w:rPr>
            <w:noProof/>
            <w:webHidden/>
          </w:rPr>
          <w:fldChar w:fldCharType="begin"/>
        </w:r>
        <w:r>
          <w:rPr>
            <w:noProof/>
            <w:webHidden/>
          </w:rPr>
          <w:instrText xml:space="preserve"> PAGEREF _Toc237003242 \h </w:instrText>
        </w:r>
        <w:r>
          <w:rPr>
            <w:noProof/>
            <w:webHidden/>
          </w:rPr>
        </w:r>
        <w:r>
          <w:rPr>
            <w:noProof/>
            <w:webHidden/>
          </w:rPr>
          <w:fldChar w:fldCharType="separate"/>
        </w:r>
        <w:r>
          <w:rPr>
            <w:noProof/>
            <w:webHidden/>
          </w:rPr>
          <w:t>2</w:t>
        </w:r>
        <w:r>
          <w:rPr>
            <w:noProof/>
            <w:webHidden/>
          </w:rPr>
          <w:fldChar w:fldCharType="end"/>
        </w:r>
      </w:hyperlink>
    </w:p>
    <w:p w14:paraId="6206A3B4" w14:textId="6BE09612" w:rsidR="009D204B" w:rsidRDefault="009D204B">
      <w:pPr>
        <w:pStyle w:val="TOC1"/>
        <w:tabs>
          <w:tab w:val="right" w:leader="dot" w:pos="9350"/>
        </w:tabs>
        <w:rPr>
          <w:rFonts w:asciiTheme="minorHAnsi" w:hAnsiTheme="minorHAnsi"/>
          <w:noProof/>
          <w:color w:val="auto"/>
          <w:kern w:val="2"/>
          <w:sz w:val="24"/>
          <w:szCs w:val="24"/>
          <w14:ligatures w14:val="standardContextual"/>
        </w:rPr>
      </w:pPr>
      <w:hyperlink w:anchor="_Toc237003243" w:history="1">
        <w:r w:rsidRPr="00B86505">
          <w:rPr>
            <w:rStyle w:val="Hyperlink"/>
            <w:noProof/>
          </w:rPr>
          <w:t>4. Open and Scan a Project</w:t>
        </w:r>
        <w:r>
          <w:rPr>
            <w:noProof/>
            <w:webHidden/>
          </w:rPr>
          <w:tab/>
        </w:r>
        <w:r>
          <w:rPr>
            <w:noProof/>
            <w:webHidden/>
          </w:rPr>
          <w:fldChar w:fldCharType="begin"/>
        </w:r>
        <w:r>
          <w:rPr>
            <w:noProof/>
            <w:webHidden/>
          </w:rPr>
          <w:instrText xml:space="preserve"> PAGEREF _Toc237003243 \h </w:instrText>
        </w:r>
        <w:r>
          <w:rPr>
            <w:noProof/>
            <w:webHidden/>
          </w:rPr>
        </w:r>
        <w:r>
          <w:rPr>
            <w:noProof/>
            <w:webHidden/>
          </w:rPr>
          <w:fldChar w:fldCharType="separate"/>
        </w:r>
        <w:r>
          <w:rPr>
            <w:noProof/>
            <w:webHidden/>
          </w:rPr>
          <w:t>2</w:t>
        </w:r>
        <w:r>
          <w:rPr>
            <w:noProof/>
            <w:webHidden/>
          </w:rPr>
          <w:fldChar w:fldCharType="end"/>
        </w:r>
      </w:hyperlink>
    </w:p>
    <w:p w14:paraId="33C30CEE" w14:textId="2C85A700" w:rsidR="009D204B" w:rsidRDefault="009D204B">
      <w:pPr>
        <w:pStyle w:val="TOC2"/>
        <w:tabs>
          <w:tab w:val="right" w:leader="dot" w:pos="9350"/>
        </w:tabs>
        <w:rPr>
          <w:rFonts w:asciiTheme="minorHAnsi" w:hAnsiTheme="minorHAnsi"/>
          <w:noProof/>
          <w:color w:val="auto"/>
          <w:kern w:val="2"/>
          <w:sz w:val="24"/>
          <w:szCs w:val="24"/>
          <w14:ligatures w14:val="standardContextual"/>
        </w:rPr>
      </w:pPr>
      <w:hyperlink w:anchor="_Toc237003244" w:history="1">
        <w:r w:rsidRPr="00B86505">
          <w:rPr>
            <w:rStyle w:val="Hyperlink"/>
            <w:noProof/>
          </w:rPr>
          <w:t>4.1 Text that is collected</w:t>
        </w:r>
        <w:r>
          <w:rPr>
            <w:noProof/>
            <w:webHidden/>
          </w:rPr>
          <w:tab/>
        </w:r>
        <w:r>
          <w:rPr>
            <w:noProof/>
            <w:webHidden/>
          </w:rPr>
          <w:fldChar w:fldCharType="begin"/>
        </w:r>
        <w:r>
          <w:rPr>
            <w:noProof/>
            <w:webHidden/>
          </w:rPr>
          <w:instrText xml:space="preserve"> PAGEREF _Toc237003244 \h </w:instrText>
        </w:r>
        <w:r>
          <w:rPr>
            <w:noProof/>
            <w:webHidden/>
          </w:rPr>
        </w:r>
        <w:r>
          <w:rPr>
            <w:noProof/>
            <w:webHidden/>
          </w:rPr>
          <w:fldChar w:fldCharType="separate"/>
        </w:r>
        <w:r>
          <w:rPr>
            <w:noProof/>
            <w:webHidden/>
          </w:rPr>
          <w:t>3</w:t>
        </w:r>
        <w:r>
          <w:rPr>
            <w:noProof/>
            <w:webHidden/>
          </w:rPr>
          <w:fldChar w:fldCharType="end"/>
        </w:r>
      </w:hyperlink>
    </w:p>
    <w:p w14:paraId="5CD3C673" w14:textId="10C1E3DC" w:rsidR="009D204B" w:rsidRDefault="009D204B">
      <w:pPr>
        <w:pStyle w:val="TOC1"/>
        <w:tabs>
          <w:tab w:val="right" w:leader="dot" w:pos="9350"/>
        </w:tabs>
        <w:rPr>
          <w:rFonts w:asciiTheme="minorHAnsi" w:hAnsiTheme="minorHAnsi"/>
          <w:noProof/>
          <w:color w:val="auto"/>
          <w:kern w:val="2"/>
          <w:sz w:val="24"/>
          <w:szCs w:val="24"/>
          <w14:ligatures w14:val="standardContextual"/>
        </w:rPr>
      </w:pPr>
      <w:hyperlink w:anchor="_Toc237003245" w:history="1">
        <w:r w:rsidRPr="00B86505">
          <w:rPr>
            <w:rStyle w:val="Hyperlink"/>
            <w:noProof/>
          </w:rPr>
          <w:t>5. Create and Edit a Language Catalog</w:t>
        </w:r>
        <w:r>
          <w:rPr>
            <w:noProof/>
            <w:webHidden/>
          </w:rPr>
          <w:tab/>
        </w:r>
        <w:r>
          <w:rPr>
            <w:noProof/>
            <w:webHidden/>
          </w:rPr>
          <w:fldChar w:fldCharType="begin"/>
        </w:r>
        <w:r>
          <w:rPr>
            <w:noProof/>
            <w:webHidden/>
          </w:rPr>
          <w:instrText xml:space="preserve"> PAGEREF _Toc237003245 \h </w:instrText>
        </w:r>
        <w:r>
          <w:rPr>
            <w:noProof/>
            <w:webHidden/>
          </w:rPr>
        </w:r>
        <w:r>
          <w:rPr>
            <w:noProof/>
            <w:webHidden/>
          </w:rPr>
          <w:fldChar w:fldCharType="separate"/>
        </w:r>
        <w:r>
          <w:rPr>
            <w:noProof/>
            <w:webHidden/>
          </w:rPr>
          <w:t>3</w:t>
        </w:r>
        <w:r>
          <w:rPr>
            <w:noProof/>
            <w:webHidden/>
          </w:rPr>
          <w:fldChar w:fldCharType="end"/>
        </w:r>
      </w:hyperlink>
    </w:p>
    <w:p w14:paraId="43710843" w14:textId="6C1E1244" w:rsidR="009D204B" w:rsidRDefault="009D204B">
      <w:pPr>
        <w:pStyle w:val="TOC2"/>
        <w:tabs>
          <w:tab w:val="right" w:leader="dot" w:pos="9350"/>
        </w:tabs>
        <w:rPr>
          <w:rFonts w:asciiTheme="minorHAnsi" w:hAnsiTheme="minorHAnsi"/>
          <w:noProof/>
          <w:color w:val="auto"/>
          <w:kern w:val="2"/>
          <w:sz w:val="24"/>
          <w:szCs w:val="24"/>
          <w14:ligatures w14:val="standardContextual"/>
        </w:rPr>
      </w:pPr>
      <w:hyperlink w:anchor="_Toc237003246" w:history="1">
        <w:r w:rsidRPr="00B86505">
          <w:rPr>
            <w:rStyle w:val="Hyperlink"/>
            <w:noProof/>
          </w:rPr>
          <w:t>5.1 Translation statuses</w:t>
        </w:r>
        <w:r>
          <w:rPr>
            <w:noProof/>
            <w:webHidden/>
          </w:rPr>
          <w:tab/>
        </w:r>
        <w:r>
          <w:rPr>
            <w:noProof/>
            <w:webHidden/>
          </w:rPr>
          <w:fldChar w:fldCharType="begin"/>
        </w:r>
        <w:r>
          <w:rPr>
            <w:noProof/>
            <w:webHidden/>
          </w:rPr>
          <w:instrText xml:space="preserve"> PAGEREF _Toc237003246 \h </w:instrText>
        </w:r>
        <w:r>
          <w:rPr>
            <w:noProof/>
            <w:webHidden/>
          </w:rPr>
        </w:r>
        <w:r>
          <w:rPr>
            <w:noProof/>
            <w:webHidden/>
          </w:rPr>
          <w:fldChar w:fldCharType="separate"/>
        </w:r>
        <w:r>
          <w:rPr>
            <w:noProof/>
            <w:webHidden/>
          </w:rPr>
          <w:t>3</w:t>
        </w:r>
        <w:r>
          <w:rPr>
            <w:noProof/>
            <w:webHidden/>
          </w:rPr>
          <w:fldChar w:fldCharType="end"/>
        </w:r>
      </w:hyperlink>
    </w:p>
    <w:p w14:paraId="6256CE0D" w14:textId="68576B63" w:rsidR="009D204B" w:rsidRDefault="009D204B">
      <w:pPr>
        <w:pStyle w:val="TOC2"/>
        <w:tabs>
          <w:tab w:val="right" w:leader="dot" w:pos="9350"/>
        </w:tabs>
        <w:rPr>
          <w:rFonts w:asciiTheme="minorHAnsi" w:hAnsiTheme="minorHAnsi"/>
          <w:noProof/>
          <w:color w:val="auto"/>
          <w:kern w:val="2"/>
          <w:sz w:val="24"/>
          <w:szCs w:val="24"/>
          <w14:ligatures w14:val="standardContextual"/>
        </w:rPr>
      </w:pPr>
      <w:hyperlink w:anchor="_Toc237003247" w:history="1">
        <w:r w:rsidRPr="00B86505">
          <w:rPr>
            <w:rStyle w:val="Hyperlink"/>
            <w:noProof/>
          </w:rPr>
          <w:t>5.2 API-free CSV and JSON workflow</w:t>
        </w:r>
        <w:r>
          <w:rPr>
            <w:noProof/>
            <w:webHidden/>
          </w:rPr>
          <w:tab/>
        </w:r>
        <w:r>
          <w:rPr>
            <w:noProof/>
            <w:webHidden/>
          </w:rPr>
          <w:fldChar w:fldCharType="begin"/>
        </w:r>
        <w:r>
          <w:rPr>
            <w:noProof/>
            <w:webHidden/>
          </w:rPr>
          <w:instrText xml:space="preserve"> PAGEREF _Toc237003247 \h </w:instrText>
        </w:r>
        <w:r>
          <w:rPr>
            <w:noProof/>
            <w:webHidden/>
          </w:rPr>
        </w:r>
        <w:r>
          <w:rPr>
            <w:noProof/>
            <w:webHidden/>
          </w:rPr>
          <w:fldChar w:fldCharType="separate"/>
        </w:r>
        <w:r>
          <w:rPr>
            <w:noProof/>
            <w:webHidden/>
          </w:rPr>
          <w:t>4</w:t>
        </w:r>
        <w:r>
          <w:rPr>
            <w:noProof/>
            <w:webHidden/>
          </w:rPr>
          <w:fldChar w:fldCharType="end"/>
        </w:r>
      </w:hyperlink>
    </w:p>
    <w:p w14:paraId="372BAF27" w14:textId="615F66C0" w:rsidR="009D204B" w:rsidRDefault="009D204B">
      <w:pPr>
        <w:pStyle w:val="TOC2"/>
        <w:tabs>
          <w:tab w:val="right" w:leader="dot" w:pos="9350"/>
        </w:tabs>
        <w:rPr>
          <w:rFonts w:asciiTheme="minorHAnsi" w:hAnsiTheme="minorHAnsi"/>
          <w:noProof/>
          <w:color w:val="auto"/>
          <w:kern w:val="2"/>
          <w:sz w:val="24"/>
          <w:szCs w:val="24"/>
          <w14:ligatures w14:val="standardContextual"/>
        </w:rPr>
      </w:pPr>
      <w:hyperlink w:anchor="_Toc237003248" w:history="1">
        <w:r w:rsidRPr="00B86505">
          <w:rPr>
            <w:rStyle w:val="Hyperlink"/>
            <w:noProof/>
          </w:rPr>
          <w:t>5.3 Runtime coverage and suggestions</w:t>
        </w:r>
        <w:r>
          <w:rPr>
            <w:noProof/>
            <w:webHidden/>
          </w:rPr>
          <w:tab/>
        </w:r>
        <w:r>
          <w:rPr>
            <w:noProof/>
            <w:webHidden/>
          </w:rPr>
          <w:fldChar w:fldCharType="begin"/>
        </w:r>
        <w:r>
          <w:rPr>
            <w:noProof/>
            <w:webHidden/>
          </w:rPr>
          <w:instrText xml:space="preserve"> PAGEREF _Toc237003248 \h </w:instrText>
        </w:r>
        <w:r>
          <w:rPr>
            <w:noProof/>
            <w:webHidden/>
          </w:rPr>
        </w:r>
        <w:r>
          <w:rPr>
            <w:noProof/>
            <w:webHidden/>
          </w:rPr>
          <w:fldChar w:fldCharType="separate"/>
        </w:r>
        <w:r>
          <w:rPr>
            <w:noProof/>
            <w:webHidden/>
          </w:rPr>
          <w:t>4</w:t>
        </w:r>
        <w:r>
          <w:rPr>
            <w:noProof/>
            <w:webHidden/>
          </w:rPr>
          <w:fldChar w:fldCharType="end"/>
        </w:r>
      </w:hyperlink>
    </w:p>
    <w:p w14:paraId="21EB2A42" w14:textId="233F4976" w:rsidR="009D204B" w:rsidRDefault="009D204B">
      <w:pPr>
        <w:pStyle w:val="TOC1"/>
        <w:tabs>
          <w:tab w:val="right" w:leader="dot" w:pos="9350"/>
        </w:tabs>
        <w:rPr>
          <w:rFonts w:asciiTheme="minorHAnsi" w:hAnsiTheme="minorHAnsi"/>
          <w:noProof/>
          <w:color w:val="auto"/>
          <w:kern w:val="2"/>
          <w:sz w:val="24"/>
          <w:szCs w:val="24"/>
          <w14:ligatures w14:val="standardContextual"/>
        </w:rPr>
      </w:pPr>
      <w:hyperlink w:anchor="_Toc237003249" w:history="1">
        <w:r w:rsidRPr="00B86505">
          <w:rPr>
            <w:rStyle w:val="Hyperlink"/>
            <w:noProof/>
          </w:rPr>
          <w:t>6. Optional Provider Settings</w:t>
        </w:r>
        <w:r>
          <w:rPr>
            <w:noProof/>
            <w:webHidden/>
          </w:rPr>
          <w:tab/>
        </w:r>
        <w:r>
          <w:rPr>
            <w:noProof/>
            <w:webHidden/>
          </w:rPr>
          <w:fldChar w:fldCharType="begin"/>
        </w:r>
        <w:r>
          <w:rPr>
            <w:noProof/>
            <w:webHidden/>
          </w:rPr>
          <w:instrText xml:space="preserve"> PAGEREF _Toc237003249 \h </w:instrText>
        </w:r>
        <w:r>
          <w:rPr>
            <w:noProof/>
            <w:webHidden/>
          </w:rPr>
        </w:r>
        <w:r>
          <w:rPr>
            <w:noProof/>
            <w:webHidden/>
          </w:rPr>
          <w:fldChar w:fldCharType="separate"/>
        </w:r>
        <w:r>
          <w:rPr>
            <w:noProof/>
            <w:webHidden/>
          </w:rPr>
          <w:t>5</w:t>
        </w:r>
        <w:r>
          <w:rPr>
            <w:noProof/>
            <w:webHidden/>
          </w:rPr>
          <w:fldChar w:fldCharType="end"/>
        </w:r>
      </w:hyperlink>
    </w:p>
    <w:p w14:paraId="55C0FD91" w14:textId="55D19ACB" w:rsidR="009D204B" w:rsidRDefault="009D204B">
      <w:pPr>
        <w:pStyle w:val="TOC1"/>
        <w:tabs>
          <w:tab w:val="right" w:leader="dot" w:pos="9350"/>
        </w:tabs>
        <w:rPr>
          <w:rFonts w:asciiTheme="minorHAnsi" w:hAnsiTheme="minorHAnsi"/>
          <w:noProof/>
          <w:color w:val="auto"/>
          <w:kern w:val="2"/>
          <w:sz w:val="24"/>
          <w:szCs w:val="24"/>
          <w14:ligatures w14:val="standardContextual"/>
        </w:rPr>
      </w:pPr>
      <w:hyperlink w:anchor="_Toc237003250" w:history="1">
        <w:r w:rsidRPr="00B86505">
          <w:rPr>
            <w:rStyle w:val="Hyperlink"/>
            <w:noProof/>
          </w:rPr>
          <w:t>7. Obtain and Enter a DeepL API Key</w:t>
        </w:r>
        <w:r>
          <w:rPr>
            <w:noProof/>
            <w:webHidden/>
          </w:rPr>
          <w:tab/>
        </w:r>
        <w:r>
          <w:rPr>
            <w:noProof/>
            <w:webHidden/>
          </w:rPr>
          <w:fldChar w:fldCharType="begin"/>
        </w:r>
        <w:r>
          <w:rPr>
            <w:noProof/>
            <w:webHidden/>
          </w:rPr>
          <w:instrText xml:space="preserve"> PAGEREF _Toc237003250 \h </w:instrText>
        </w:r>
        <w:r>
          <w:rPr>
            <w:noProof/>
            <w:webHidden/>
          </w:rPr>
        </w:r>
        <w:r>
          <w:rPr>
            <w:noProof/>
            <w:webHidden/>
          </w:rPr>
          <w:fldChar w:fldCharType="separate"/>
        </w:r>
        <w:r>
          <w:rPr>
            <w:noProof/>
            <w:webHidden/>
          </w:rPr>
          <w:t>5</w:t>
        </w:r>
        <w:r>
          <w:rPr>
            <w:noProof/>
            <w:webHidden/>
          </w:rPr>
          <w:fldChar w:fldCharType="end"/>
        </w:r>
      </w:hyperlink>
    </w:p>
    <w:p w14:paraId="67CC8A7A" w14:textId="6D4EBC4C" w:rsidR="009D204B" w:rsidRDefault="009D204B">
      <w:pPr>
        <w:pStyle w:val="TOC1"/>
        <w:tabs>
          <w:tab w:val="right" w:leader="dot" w:pos="9350"/>
        </w:tabs>
        <w:rPr>
          <w:rFonts w:asciiTheme="minorHAnsi" w:hAnsiTheme="minorHAnsi"/>
          <w:noProof/>
          <w:color w:val="auto"/>
          <w:kern w:val="2"/>
          <w:sz w:val="24"/>
          <w:szCs w:val="24"/>
          <w14:ligatures w14:val="standardContextual"/>
        </w:rPr>
      </w:pPr>
      <w:hyperlink w:anchor="_Toc237003251" w:history="1">
        <w:r w:rsidRPr="00B86505">
          <w:rPr>
            <w:rStyle w:val="Hyperlink"/>
            <w:noProof/>
          </w:rPr>
          <w:t>8. Obtain and Enter a Google API Key</w:t>
        </w:r>
        <w:r>
          <w:rPr>
            <w:noProof/>
            <w:webHidden/>
          </w:rPr>
          <w:tab/>
        </w:r>
        <w:r>
          <w:rPr>
            <w:noProof/>
            <w:webHidden/>
          </w:rPr>
          <w:fldChar w:fldCharType="begin"/>
        </w:r>
        <w:r>
          <w:rPr>
            <w:noProof/>
            <w:webHidden/>
          </w:rPr>
          <w:instrText xml:space="preserve"> PAGEREF _Toc237003251 \h </w:instrText>
        </w:r>
        <w:r>
          <w:rPr>
            <w:noProof/>
            <w:webHidden/>
          </w:rPr>
        </w:r>
        <w:r>
          <w:rPr>
            <w:noProof/>
            <w:webHidden/>
          </w:rPr>
          <w:fldChar w:fldCharType="separate"/>
        </w:r>
        <w:r>
          <w:rPr>
            <w:noProof/>
            <w:webHidden/>
          </w:rPr>
          <w:t>6</w:t>
        </w:r>
        <w:r>
          <w:rPr>
            <w:noProof/>
            <w:webHidden/>
          </w:rPr>
          <w:fldChar w:fldCharType="end"/>
        </w:r>
      </w:hyperlink>
    </w:p>
    <w:p w14:paraId="2CE94C41" w14:textId="4923D2A3" w:rsidR="009D204B" w:rsidRDefault="009D204B">
      <w:pPr>
        <w:pStyle w:val="TOC1"/>
        <w:tabs>
          <w:tab w:val="right" w:leader="dot" w:pos="9350"/>
        </w:tabs>
        <w:rPr>
          <w:rFonts w:asciiTheme="minorHAnsi" w:hAnsiTheme="minorHAnsi"/>
          <w:noProof/>
          <w:color w:val="auto"/>
          <w:kern w:val="2"/>
          <w:sz w:val="24"/>
          <w:szCs w:val="24"/>
          <w14:ligatures w14:val="standardContextual"/>
        </w:rPr>
      </w:pPr>
      <w:hyperlink w:anchor="_Toc237003252" w:history="1">
        <w:r w:rsidRPr="00B86505">
          <w:rPr>
            <w:rStyle w:val="Hyperlink"/>
            <w:noProof/>
          </w:rPr>
          <w:t>9. Translate Missing Entries</w:t>
        </w:r>
        <w:r>
          <w:rPr>
            <w:noProof/>
            <w:webHidden/>
          </w:rPr>
          <w:tab/>
        </w:r>
        <w:r>
          <w:rPr>
            <w:noProof/>
            <w:webHidden/>
          </w:rPr>
          <w:fldChar w:fldCharType="begin"/>
        </w:r>
        <w:r>
          <w:rPr>
            <w:noProof/>
            <w:webHidden/>
          </w:rPr>
          <w:instrText xml:space="preserve"> PAGEREF _Toc237003252 \h </w:instrText>
        </w:r>
        <w:r>
          <w:rPr>
            <w:noProof/>
            <w:webHidden/>
          </w:rPr>
        </w:r>
        <w:r>
          <w:rPr>
            <w:noProof/>
            <w:webHidden/>
          </w:rPr>
          <w:fldChar w:fldCharType="separate"/>
        </w:r>
        <w:r>
          <w:rPr>
            <w:noProof/>
            <w:webHidden/>
          </w:rPr>
          <w:t>7</w:t>
        </w:r>
        <w:r>
          <w:rPr>
            <w:noProof/>
            <w:webHidden/>
          </w:rPr>
          <w:fldChar w:fldCharType="end"/>
        </w:r>
      </w:hyperlink>
    </w:p>
    <w:p w14:paraId="0D1F1C9A" w14:textId="0DE5FC5F" w:rsidR="009D204B" w:rsidRDefault="009D204B">
      <w:pPr>
        <w:pStyle w:val="TOC1"/>
        <w:tabs>
          <w:tab w:val="right" w:leader="dot" w:pos="9350"/>
        </w:tabs>
        <w:rPr>
          <w:rFonts w:asciiTheme="minorHAnsi" w:hAnsiTheme="minorHAnsi"/>
          <w:noProof/>
          <w:color w:val="auto"/>
          <w:kern w:val="2"/>
          <w:sz w:val="24"/>
          <w:szCs w:val="24"/>
          <w14:ligatures w14:val="standardContextual"/>
        </w:rPr>
      </w:pPr>
      <w:hyperlink w:anchor="_Toc237003253" w:history="1">
        <w:r w:rsidRPr="00B86505">
          <w:rPr>
            <w:rStyle w:val="Hyperlink"/>
            <w:noProof/>
          </w:rPr>
          <w:t>10. Validate and Export</w:t>
        </w:r>
        <w:r>
          <w:rPr>
            <w:noProof/>
            <w:webHidden/>
          </w:rPr>
          <w:tab/>
        </w:r>
        <w:r>
          <w:rPr>
            <w:noProof/>
            <w:webHidden/>
          </w:rPr>
          <w:fldChar w:fldCharType="begin"/>
        </w:r>
        <w:r>
          <w:rPr>
            <w:noProof/>
            <w:webHidden/>
          </w:rPr>
          <w:instrText xml:space="preserve"> PAGEREF _Toc237003253 \h </w:instrText>
        </w:r>
        <w:r>
          <w:rPr>
            <w:noProof/>
            <w:webHidden/>
          </w:rPr>
        </w:r>
        <w:r>
          <w:rPr>
            <w:noProof/>
            <w:webHidden/>
          </w:rPr>
          <w:fldChar w:fldCharType="separate"/>
        </w:r>
        <w:r>
          <w:rPr>
            <w:noProof/>
            <w:webHidden/>
          </w:rPr>
          <w:t>7</w:t>
        </w:r>
        <w:r>
          <w:rPr>
            <w:noProof/>
            <w:webHidden/>
          </w:rPr>
          <w:fldChar w:fldCharType="end"/>
        </w:r>
      </w:hyperlink>
    </w:p>
    <w:p w14:paraId="7D990241" w14:textId="2C92E4E5" w:rsidR="009D204B" w:rsidRDefault="009D204B">
      <w:pPr>
        <w:pStyle w:val="TOC1"/>
        <w:tabs>
          <w:tab w:val="right" w:leader="dot" w:pos="9350"/>
        </w:tabs>
        <w:rPr>
          <w:rFonts w:asciiTheme="minorHAnsi" w:hAnsiTheme="minorHAnsi"/>
          <w:noProof/>
          <w:color w:val="auto"/>
          <w:kern w:val="2"/>
          <w:sz w:val="24"/>
          <w:szCs w:val="24"/>
          <w14:ligatures w14:val="standardContextual"/>
        </w:rPr>
      </w:pPr>
      <w:hyperlink w:anchor="_Toc237003254" w:history="1">
        <w:r w:rsidRPr="00B86505">
          <w:rPr>
            <w:rStyle w:val="Hyperlink"/>
            <w:noProof/>
          </w:rPr>
          <w:t>11. Integrate a Target Application</w:t>
        </w:r>
        <w:r>
          <w:rPr>
            <w:noProof/>
            <w:webHidden/>
          </w:rPr>
          <w:tab/>
        </w:r>
        <w:r>
          <w:rPr>
            <w:noProof/>
            <w:webHidden/>
          </w:rPr>
          <w:fldChar w:fldCharType="begin"/>
        </w:r>
        <w:r>
          <w:rPr>
            <w:noProof/>
            <w:webHidden/>
          </w:rPr>
          <w:instrText xml:space="preserve"> PAGEREF _Toc237003254 \h </w:instrText>
        </w:r>
        <w:r>
          <w:rPr>
            <w:noProof/>
            <w:webHidden/>
          </w:rPr>
        </w:r>
        <w:r>
          <w:rPr>
            <w:noProof/>
            <w:webHidden/>
          </w:rPr>
          <w:fldChar w:fldCharType="separate"/>
        </w:r>
        <w:r>
          <w:rPr>
            <w:noProof/>
            <w:webHidden/>
          </w:rPr>
          <w:t>7</w:t>
        </w:r>
        <w:r>
          <w:rPr>
            <w:noProof/>
            <w:webHidden/>
          </w:rPr>
          <w:fldChar w:fldCharType="end"/>
        </w:r>
      </w:hyperlink>
    </w:p>
    <w:p w14:paraId="71F86E4C" w14:textId="04FD1878" w:rsidR="009D204B" w:rsidRDefault="009D204B">
      <w:pPr>
        <w:pStyle w:val="TOC2"/>
        <w:tabs>
          <w:tab w:val="right" w:leader="dot" w:pos="9350"/>
        </w:tabs>
        <w:rPr>
          <w:rFonts w:asciiTheme="minorHAnsi" w:hAnsiTheme="minorHAnsi"/>
          <w:noProof/>
          <w:color w:val="auto"/>
          <w:kern w:val="2"/>
          <w:sz w:val="24"/>
          <w:szCs w:val="24"/>
          <w14:ligatures w14:val="standardContextual"/>
        </w:rPr>
      </w:pPr>
      <w:hyperlink w:anchor="_Toc237003255" w:history="1">
        <w:r w:rsidRPr="00B86505">
          <w:rPr>
            <w:rStyle w:val="Hyperlink"/>
            <w:noProof/>
          </w:rPr>
          <w:t>11.1 Runtime files and preferences</w:t>
        </w:r>
        <w:r>
          <w:rPr>
            <w:noProof/>
            <w:webHidden/>
          </w:rPr>
          <w:tab/>
        </w:r>
        <w:r>
          <w:rPr>
            <w:noProof/>
            <w:webHidden/>
          </w:rPr>
          <w:fldChar w:fldCharType="begin"/>
        </w:r>
        <w:r>
          <w:rPr>
            <w:noProof/>
            <w:webHidden/>
          </w:rPr>
          <w:instrText xml:space="preserve"> PAGEREF _Toc237003255 \h </w:instrText>
        </w:r>
        <w:r>
          <w:rPr>
            <w:noProof/>
            <w:webHidden/>
          </w:rPr>
        </w:r>
        <w:r>
          <w:rPr>
            <w:noProof/>
            <w:webHidden/>
          </w:rPr>
          <w:fldChar w:fldCharType="separate"/>
        </w:r>
        <w:r>
          <w:rPr>
            <w:noProof/>
            <w:webHidden/>
          </w:rPr>
          <w:t>8</w:t>
        </w:r>
        <w:r>
          <w:rPr>
            <w:noProof/>
            <w:webHidden/>
          </w:rPr>
          <w:fldChar w:fldCharType="end"/>
        </w:r>
      </w:hyperlink>
    </w:p>
    <w:p w14:paraId="62AC4F05" w14:textId="2E490A1D" w:rsidR="009D204B" w:rsidRDefault="009D204B">
      <w:pPr>
        <w:pStyle w:val="TOC1"/>
        <w:tabs>
          <w:tab w:val="right" w:leader="dot" w:pos="9350"/>
        </w:tabs>
        <w:rPr>
          <w:rFonts w:asciiTheme="minorHAnsi" w:hAnsiTheme="minorHAnsi"/>
          <w:noProof/>
          <w:color w:val="auto"/>
          <w:kern w:val="2"/>
          <w:sz w:val="24"/>
          <w:szCs w:val="24"/>
          <w14:ligatures w14:val="standardContextual"/>
        </w:rPr>
      </w:pPr>
      <w:hyperlink w:anchor="_Toc237003256" w:history="1">
        <w:r w:rsidRPr="00B86505">
          <w:rPr>
            <w:rStyle w:val="Hyperlink"/>
            <w:noProof/>
          </w:rPr>
          <w:t>12. Translate the Studio Itself</w:t>
        </w:r>
        <w:r>
          <w:rPr>
            <w:noProof/>
            <w:webHidden/>
          </w:rPr>
          <w:tab/>
        </w:r>
        <w:r>
          <w:rPr>
            <w:noProof/>
            <w:webHidden/>
          </w:rPr>
          <w:fldChar w:fldCharType="begin"/>
        </w:r>
        <w:r>
          <w:rPr>
            <w:noProof/>
            <w:webHidden/>
          </w:rPr>
          <w:instrText xml:space="preserve"> PAGEREF _Toc237003256 \h </w:instrText>
        </w:r>
        <w:r>
          <w:rPr>
            <w:noProof/>
            <w:webHidden/>
          </w:rPr>
        </w:r>
        <w:r>
          <w:rPr>
            <w:noProof/>
            <w:webHidden/>
          </w:rPr>
          <w:fldChar w:fldCharType="separate"/>
        </w:r>
        <w:r>
          <w:rPr>
            <w:noProof/>
            <w:webHidden/>
          </w:rPr>
          <w:t>8</w:t>
        </w:r>
        <w:r>
          <w:rPr>
            <w:noProof/>
            <w:webHidden/>
          </w:rPr>
          <w:fldChar w:fldCharType="end"/>
        </w:r>
      </w:hyperlink>
    </w:p>
    <w:p w14:paraId="076064F0" w14:textId="33AFE485" w:rsidR="009D204B" w:rsidRDefault="009D204B">
      <w:pPr>
        <w:pStyle w:val="TOC1"/>
        <w:tabs>
          <w:tab w:val="right" w:leader="dot" w:pos="9350"/>
        </w:tabs>
        <w:rPr>
          <w:rFonts w:asciiTheme="minorHAnsi" w:hAnsiTheme="minorHAnsi"/>
          <w:noProof/>
          <w:color w:val="auto"/>
          <w:kern w:val="2"/>
          <w:sz w:val="24"/>
          <w:szCs w:val="24"/>
          <w14:ligatures w14:val="standardContextual"/>
        </w:rPr>
      </w:pPr>
      <w:hyperlink w:anchor="_Toc237003257" w:history="1">
        <w:r w:rsidRPr="00B86505">
          <w:rPr>
            <w:rStyle w:val="Hyperlink"/>
            <w:noProof/>
          </w:rPr>
          <w:t>13. Troubleshooting</w:t>
        </w:r>
        <w:r>
          <w:rPr>
            <w:noProof/>
            <w:webHidden/>
          </w:rPr>
          <w:tab/>
        </w:r>
        <w:r>
          <w:rPr>
            <w:noProof/>
            <w:webHidden/>
          </w:rPr>
          <w:fldChar w:fldCharType="begin"/>
        </w:r>
        <w:r>
          <w:rPr>
            <w:noProof/>
            <w:webHidden/>
          </w:rPr>
          <w:instrText xml:space="preserve"> PAGEREF _Toc237003257 \h </w:instrText>
        </w:r>
        <w:r>
          <w:rPr>
            <w:noProof/>
            <w:webHidden/>
          </w:rPr>
        </w:r>
        <w:r>
          <w:rPr>
            <w:noProof/>
            <w:webHidden/>
          </w:rPr>
          <w:fldChar w:fldCharType="separate"/>
        </w:r>
        <w:r>
          <w:rPr>
            <w:noProof/>
            <w:webHidden/>
          </w:rPr>
          <w:t>9</w:t>
        </w:r>
        <w:r>
          <w:rPr>
            <w:noProof/>
            <w:webHidden/>
          </w:rPr>
          <w:fldChar w:fldCharType="end"/>
        </w:r>
      </w:hyperlink>
    </w:p>
    <w:p w14:paraId="180CF0CE" w14:textId="5D4ADC88" w:rsidR="009D204B" w:rsidRDefault="009D204B">
      <w:pPr>
        <w:pStyle w:val="TOC1"/>
        <w:tabs>
          <w:tab w:val="right" w:leader="dot" w:pos="9350"/>
        </w:tabs>
        <w:rPr>
          <w:rFonts w:asciiTheme="minorHAnsi" w:hAnsiTheme="minorHAnsi"/>
          <w:noProof/>
          <w:color w:val="auto"/>
          <w:kern w:val="2"/>
          <w:sz w:val="24"/>
          <w:szCs w:val="24"/>
          <w14:ligatures w14:val="standardContextual"/>
        </w:rPr>
      </w:pPr>
      <w:hyperlink w:anchor="_Toc237003258" w:history="1">
        <w:r w:rsidRPr="00B86505">
          <w:rPr>
            <w:rStyle w:val="Hyperlink"/>
            <w:noProof/>
          </w:rPr>
          <w:t>14. Security and Privacy</w:t>
        </w:r>
        <w:r>
          <w:rPr>
            <w:noProof/>
            <w:webHidden/>
          </w:rPr>
          <w:tab/>
        </w:r>
        <w:r>
          <w:rPr>
            <w:noProof/>
            <w:webHidden/>
          </w:rPr>
          <w:fldChar w:fldCharType="begin"/>
        </w:r>
        <w:r>
          <w:rPr>
            <w:noProof/>
            <w:webHidden/>
          </w:rPr>
          <w:instrText xml:space="preserve"> PAGEREF _Toc237003258 \h </w:instrText>
        </w:r>
        <w:r>
          <w:rPr>
            <w:noProof/>
            <w:webHidden/>
          </w:rPr>
        </w:r>
        <w:r>
          <w:rPr>
            <w:noProof/>
            <w:webHidden/>
          </w:rPr>
          <w:fldChar w:fldCharType="separate"/>
        </w:r>
        <w:r>
          <w:rPr>
            <w:noProof/>
            <w:webHidden/>
          </w:rPr>
          <w:t>9</w:t>
        </w:r>
        <w:r>
          <w:rPr>
            <w:noProof/>
            <w:webHidden/>
          </w:rPr>
          <w:fldChar w:fldCharType="end"/>
        </w:r>
      </w:hyperlink>
    </w:p>
    <w:p w14:paraId="437EC95B" w14:textId="11F735B1" w:rsidR="009D204B" w:rsidRDefault="009D204B">
      <w:pPr>
        <w:pStyle w:val="TOC1"/>
        <w:tabs>
          <w:tab w:val="right" w:leader="dot" w:pos="9350"/>
        </w:tabs>
        <w:rPr>
          <w:rFonts w:asciiTheme="minorHAnsi" w:hAnsiTheme="minorHAnsi"/>
          <w:noProof/>
          <w:color w:val="auto"/>
          <w:kern w:val="2"/>
          <w:sz w:val="24"/>
          <w:szCs w:val="24"/>
          <w14:ligatures w14:val="standardContextual"/>
        </w:rPr>
      </w:pPr>
      <w:hyperlink w:anchor="_Toc237003259" w:history="1">
        <w:r w:rsidRPr="00B86505">
          <w:rPr>
            <w:rStyle w:val="Hyperlink"/>
            <w:noProof/>
          </w:rPr>
          <w:t>15. File and Folder Reference</w:t>
        </w:r>
        <w:r>
          <w:rPr>
            <w:noProof/>
            <w:webHidden/>
          </w:rPr>
          <w:tab/>
        </w:r>
        <w:r>
          <w:rPr>
            <w:noProof/>
            <w:webHidden/>
          </w:rPr>
          <w:fldChar w:fldCharType="begin"/>
        </w:r>
        <w:r>
          <w:rPr>
            <w:noProof/>
            <w:webHidden/>
          </w:rPr>
          <w:instrText xml:space="preserve"> PAGEREF _Toc237003259 \h </w:instrText>
        </w:r>
        <w:r>
          <w:rPr>
            <w:noProof/>
            <w:webHidden/>
          </w:rPr>
        </w:r>
        <w:r>
          <w:rPr>
            <w:noProof/>
            <w:webHidden/>
          </w:rPr>
          <w:fldChar w:fldCharType="separate"/>
        </w:r>
        <w:r>
          <w:rPr>
            <w:noProof/>
            <w:webHidden/>
          </w:rPr>
          <w:t>10</w:t>
        </w:r>
        <w:r>
          <w:rPr>
            <w:noProof/>
            <w:webHidden/>
          </w:rPr>
          <w:fldChar w:fldCharType="end"/>
        </w:r>
      </w:hyperlink>
    </w:p>
    <w:p w14:paraId="71FF7C93" w14:textId="76728F6C" w:rsidR="009D204B" w:rsidRDefault="009D204B">
      <w:pPr>
        <w:pStyle w:val="TOC1"/>
        <w:tabs>
          <w:tab w:val="right" w:leader="dot" w:pos="9350"/>
        </w:tabs>
        <w:rPr>
          <w:rFonts w:asciiTheme="minorHAnsi" w:hAnsiTheme="minorHAnsi"/>
          <w:noProof/>
          <w:color w:val="auto"/>
          <w:kern w:val="2"/>
          <w:sz w:val="24"/>
          <w:szCs w:val="24"/>
          <w14:ligatures w14:val="standardContextual"/>
        </w:rPr>
      </w:pPr>
      <w:hyperlink w:anchor="_Toc237003260" w:history="1">
        <w:r w:rsidRPr="00B86505">
          <w:rPr>
            <w:rStyle w:val="Hyperlink"/>
            <w:noProof/>
          </w:rPr>
          <w:t>16. Provider Reference and Change Notice</w:t>
        </w:r>
        <w:r>
          <w:rPr>
            <w:noProof/>
            <w:webHidden/>
          </w:rPr>
          <w:tab/>
        </w:r>
        <w:r>
          <w:rPr>
            <w:noProof/>
            <w:webHidden/>
          </w:rPr>
          <w:fldChar w:fldCharType="begin"/>
        </w:r>
        <w:r>
          <w:rPr>
            <w:noProof/>
            <w:webHidden/>
          </w:rPr>
          <w:instrText xml:space="preserve"> PAGEREF _Toc237003260 \h </w:instrText>
        </w:r>
        <w:r>
          <w:rPr>
            <w:noProof/>
            <w:webHidden/>
          </w:rPr>
        </w:r>
        <w:r>
          <w:rPr>
            <w:noProof/>
            <w:webHidden/>
          </w:rPr>
          <w:fldChar w:fldCharType="separate"/>
        </w:r>
        <w:r>
          <w:rPr>
            <w:noProof/>
            <w:webHidden/>
          </w:rPr>
          <w:t>10</w:t>
        </w:r>
        <w:r>
          <w:rPr>
            <w:noProof/>
            <w:webHidden/>
          </w:rPr>
          <w:fldChar w:fldCharType="end"/>
        </w:r>
      </w:hyperlink>
    </w:p>
    <w:p w14:paraId="16E7F59D" w14:textId="715B0F68" w:rsidR="00E41082" w:rsidRDefault="009D11FC">
      <w:r>
        <w:fldChar w:fldCharType="end"/>
      </w:r>
    </w:p>
    <w:p w14:paraId="5BC63717" w14:textId="77777777" w:rsidR="00E41082" w:rsidRDefault="00E41082">
      <w:pPr>
        <w:sectPr w:rsidR="00E41082">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5E3C49E4" w14:textId="77777777" w:rsidR="00E41082" w:rsidRDefault="009D11FC">
      <w:pPr>
        <w:pStyle w:val="Heading1"/>
      </w:pPr>
      <w:bookmarkStart w:id="1" w:name="_Toc237003238"/>
      <w:r>
        <w:lastRenderedPageBreak/>
        <w:t>1. Welcome</w:t>
      </w:r>
      <w:bookmarkEnd w:id="1"/>
    </w:p>
    <w:p w14:paraId="49EB962E" w14:textId="77777777" w:rsidR="00E41082" w:rsidRDefault="009D11FC">
      <w:r>
        <w:t>Delphi App Translation Studio is an offline-first Windows developer tool for adding localization to existing Delphi VCL and FireMonkey applications. It scans designer-authored forms and Delphi resourcestring declarations, stores the results in an editable development catalog, accepts translated text from manual work, CSV, JSON, reviewed suggestions, or an optional Internet provider, validates structural safety, and exports a compact JSON pack for the target application.</w:t>
      </w:r>
    </w:p>
    <w:p w14:paraId="6DED4131" w14:textId="77777777" w:rsidR="00E41082" w:rsidRDefault="009D11FC">
      <w:r>
        <w:t>The Studio itself is built with FireMonkey, but it works with both VCL and FMX target projects. The supported build targets are Windows Win32 and Win64. macOS, iOS, Android, Linux, C++Builder, and runtime cloud translation are outside the product scope.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41082" w14:paraId="6E0DD5CD" w14:textId="77777777">
        <w:trPr>
          <w:jc w:val="center"/>
        </w:trPr>
        <w:tc>
          <w:tcPr>
            <w:tcW w:w="9360" w:type="dxa"/>
            <w:shd w:val="clear" w:color="auto" w:fill="EAF3FF"/>
            <w:vAlign w:val="center"/>
          </w:tcPr>
          <w:p w14:paraId="41EAF6E0" w14:textId="77777777" w:rsidR="00E41082" w:rsidRDefault="009D11FC">
            <w:pPr>
              <w:pStyle w:val="Callout"/>
            </w:pPr>
            <w:r>
              <w:rPr>
                <w:b/>
                <w:color w:val="234C80"/>
              </w:rPr>
              <w:t xml:space="preserve">Offline by design. </w:t>
            </w:r>
            <w:r>
              <w:t>The required workflow needs no provider account or API key. If a developer chooses DeepL or Google, only the Studio contacts that service. A translated target application reads local JSON files and never needs Internet access or provider credentials.</w:t>
            </w:r>
          </w:p>
        </w:tc>
      </w:tr>
    </w:tbl>
    <w:p w14:paraId="23CFFEED" w14:textId="77777777" w:rsidR="00E41082" w:rsidRDefault="009D11FC">
      <w:pPr>
        <w:pStyle w:val="Heading2"/>
      </w:pPr>
      <w:bookmarkStart w:id="2" w:name="_Toc237003239"/>
      <w:r>
        <w:t>1.1 What the Studio changes</w:t>
      </w:r>
      <w:bookmarkEnd w:id="2"/>
    </w:p>
    <w:p w14:paraId="7D73A1D6" w14:textId="77777777" w:rsidR="00E41082" w:rsidRDefault="009D11FC">
      <w:pPr>
        <w:pStyle w:val="ListBullet"/>
      </w:pPr>
      <w:r>
        <w:t>Scanning is read-only and does not alter the selected project.</w:t>
      </w:r>
    </w:p>
    <w:p w14:paraId="5814837B" w14:textId="77777777" w:rsidR="00E41082" w:rsidRDefault="009D11FC">
      <w:pPr>
        <w:pStyle w:val="ListBullet"/>
      </w:pPr>
      <w:r>
        <w:t>Saving creates project-local Localization\Development catalog files.</w:t>
      </w:r>
    </w:p>
    <w:p w14:paraId="2604DF86" w14:textId="77777777" w:rsidR="00E41082" w:rsidRDefault="009D11FC">
      <w:pPr>
        <w:pStyle w:val="ListBullet"/>
      </w:pPr>
      <w:r>
        <w:t>Export creates project-local Localization\Languages runtime packs.</w:t>
      </w:r>
    </w:p>
    <w:p w14:paraId="23FFE95B" w14:textId="77777777" w:rsidR="00E41082" w:rsidRDefault="009D11FC">
      <w:pPr>
        <w:pStyle w:val="ListBullet"/>
      </w:pPr>
      <w:r>
        <w:t>Integration is a separate explicit operation with preview, verified backup, apply, and restore.</w:t>
      </w:r>
    </w:p>
    <w:p w14:paraId="2BA7FB16" w14:textId="77777777" w:rsidR="00E41082" w:rsidRDefault="009D11FC">
      <w:pPr>
        <w:pStyle w:val="ListBullet"/>
      </w:pPr>
      <w:r>
        <w:t>Language menu items are persisted in the target DFM or FMX so they remain editable in the Delphi IDE.</w:t>
      </w:r>
    </w:p>
    <w:p w14:paraId="66584937" w14:textId="77777777" w:rsidR="00E41082" w:rsidRDefault="009D11FC">
      <w:pPr>
        <w:pStyle w:val="Heading1"/>
      </w:pPr>
      <w:bookmarkStart w:id="3" w:name="_Toc237003240"/>
      <w:r>
        <w:t>2. Installation and Startup</w:t>
      </w:r>
      <w:bookmarkEnd w:id="3"/>
    </w:p>
    <w:p w14:paraId="63FDB518" w14:textId="77777777" w:rsidR="00E41082" w:rsidRDefault="009D11FC">
      <w:r>
        <w:t>The open-source project can be opened and compiled by anyone with Delphi 13 / RAD Studio 13 Florence. No installer is required for development builds. Open DelphiAppTranslationStudio.dproj, choose Win32 or Win64, and build.</w:t>
      </w:r>
    </w:p>
    <w:p w14:paraId="17194C10" w14:textId="77777777" w:rsidR="00E41082" w:rsidRDefault="009D11FC">
      <w:r>
        <w:t>Build products are placed under bin\&lt;Platform&gt;\&lt;Configuration&gt;. Compiler units are placed under dcu. The project deliberately does not target mobile or macOS platforms.</w:t>
      </w:r>
    </w:p>
    <w:p w14:paraId="4087BC55" w14:textId="77777777" w:rsidR="00E41082" w:rsidRDefault="009D11FC">
      <w:pPr>
        <w:pStyle w:val="Heading2"/>
      </w:pPr>
      <w:bookmarkStart w:id="4" w:name="_Toc237003241"/>
      <w:r>
        <w:t>2.1 First launch</w:t>
      </w:r>
      <w:bookmarkEnd w:id="4"/>
    </w:p>
    <w:p w14:paraId="3250DD66" w14:textId="77777777" w:rsidR="00E41082" w:rsidRDefault="009D11FC">
      <w:pPr>
        <w:pStyle w:val="ListNumber"/>
        <w:numPr>
          <w:ilvl w:val="0"/>
          <w:numId w:val="10"/>
        </w:numPr>
      </w:pPr>
      <w:r>
        <w:t>Run DelphiAppTranslationStudio.exe.</w:t>
      </w:r>
    </w:p>
    <w:p w14:paraId="634A67B2" w14:textId="77777777" w:rsidR="00E41082" w:rsidRDefault="009D11FC">
      <w:pPr>
        <w:pStyle w:val="ListNumber"/>
        <w:numPr>
          <w:ilvl w:val="0"/>
          <w:numId w:val="10"/>
        </w:numPr>
      </w:pPr>
      <w:r>
        <w:t>Confirm that the title reads Delphi App Translation Studio.</w:t>
      </w:r>
    </w:p>
    <w:p w14:paraId="3879091B" w14:textId="77777777" w:rsidR="00E41082" w:rsidRDefault="009D11FC">
      <w:pPr>
        <w:pStyle w:val="ListNumber"/>
        <w:numPr>
          <w:ilvl w:val="0"/>
          <w:numId w:val="10"/>
        </w:numPr>
      </w:pPr>
      <w:r>
        <w:lastRenderedPageBreak/>
        <w:t>Use the left workflow panel. The blue selection bar follows the six required Project, Scan, Languages, Validation, Export, and Integration pages. Optional Provider is available separately and is not required.</w:t>
      </w:r>
    </w:p>
    <w:p w14:paraId="165F2ACD" w14:textId="77777777" w:rsidR="00E41082" w:rsidRDefault="009D11FC">
      <w:pPr>
        <w:pStyle w:val="Heading1"/>
      </w:pPr>
      <w:bookmarkStart w:id="5" w:name="_Toc237003242"/>
      <w:r>
        <w:t>3. The End-to-End Workflow</w:t>
      </w:r>
      <w:bookmarkEnd w:id="5"/>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E41082" w14:paraId="733098F5" w14:textId="77777777" w:rsidTr="00E41082">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5BF9B3B7" w14:textId="77777777" w:rsidR="00E41082" w:rsidRDefault="009D11FC">
            <w:r>
              <w:rPr>
                <w:color w:val="FFFFFF"/>
              </w:rPr>
              <w:t>Step</w:t>
            </w:r>
          </w:p>
        </w:tc>
        <w:tc>
          <w:tcPr>
            <w:tcW w:w="3900" w:type="dxa"/>
            <w:shd w:val="clear" w:color="auto" w:fill="234C80"/>
          </w:tcPr>
          <w:p w14:paraId="15706AFE" w14:textId="77777777" w:rsidR="00E41082" w:rsidRDefault="009D11FC">
            <w:pPr>
              <w:cnfStyle w:val="100000000000" w:firstRow="1" w:lastRow="0" w:firstColumn="0" w:lastColumn="0" w:oddVBand="0" w:evenVBand="0" w:oddHBand="0" w:evenHBand="0" w:firstRowFirstColumn="0" w:firstRowLastColumn="0" w:lastRowFirstColumn="0" w:lastRowLastColumn="0"/>
            </w:pPr>
            <w:r>
              <w:rPr>
                <w:color w:val="FFFFFF"/>
              </w:rPr>
              <w:t>Purpose</w:t>
            </w:r>
          </w:p>
        </w:tc>
        <w:tc>
          <w:tcPr>
            <w:tcW w:w="3660" w:type="dxa"/>
            <w:shd w:val="clear" w:color="auto" w:fill="234C80"/>
          </w:tcPr>
          <w:p w14:paraId="14C56140" w14:textId="77777777" w:rsidR="00E41082" w:rsidRDefault="009D11FC">
            <w:pPr>
              <w:cnfStyle w:val="100000000000" w:firstRow="1" w:lastRow="0" w:firstColumn="0" w:lastColumn="0" w:oddVBand="0" w:evenVBand="0" w:oddHBand="0" w:evenHBand="0" w:firstRowFirstColumn="0" w:firstRowLastColumn="0" w:lastRowFirstColumn="0" w:lastRowLastColumn="0"/>
            </w:pPr>
            <w:r>
              <w:rPr>
                <w:color w:val="FFFFFF"/>
              </w:rPr>
              <w:t>Primary output</w:t>
            </w:r>
          </w:p>
        </w:tc>
      </w:tr>
      <w:tr w:rsidR="00E41082" w14:paraId="6A50726B"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A68DE80" w14:textId="77777777" w:rsidR="00E41082" w:rsidRDefault="009D11FC">
            <w:r>
              <w:t>1 Project</w:t>
            </w:r>
          </w:p>
        </w:tc>
        <w:tc>
          <w:tcPr>
            <w:tcW w:w="3900" w:type="dxa"/>
            <w:vAlign w:val="center"/>
          </w:tcPr>
          <w:p w14:paraId="142C92C5" w14:textId="77777777" w:rsidR="00E41082" w:rsidRDefault="009D11FC">
            <w:pPr>
              <w:cnfStyle w:val="000000100000" w:firstRow="0" w:lastRow="0" w:firstColumn="0" w:lastColumn="0" w:oddVBand="0" w:evenVBand="0" w:oddHBand="1" w:evenHBand="0" w:firstRowFirstColumn="0" w:firstRowLastColumn="0" w:lastRowFirstColumn="0" w:lastRowLastColumn="0"/>
            </w:pPr>
            <w:r>
              <w:t>Open and identify a Delphi project.</w:t>
            </w:r>
          </w:p>
        </w:tc>
        <w:tc>
          <w:tcPr>
            <w:tcW w:w="3660" w:type="dxa"/>
            <w:vAlign w:val="center"/>
          </w:tcPr>
          <w:p w14:paraId="0D0740DF" w14:textId="77777777" w:rsidR="00E41082" w:rsidRDefault="009D11FC">
            <w:pPr>
              <w:cnfStyle w:val="000000100000" w:firstRow="0" w:lastRow="0" w:firstColumn="0" w:lastColumn="0" w:oddVBand="0" w:evenVBand="0" w:oddHBand="1" w:evenHBand="0" w:firstRowFirstColumn="0" w:firstRowLastColumn="0" w:lastRowFirstColumn="0" w:lastRowLastColumn="0"/>
            </w:pPr>
            <w:r>
              <w:t>Project profile</w:t>
            </w:r>
          </w:p>
        </w:tc>
      </w:tr>
      <w:tr w:rsidR="00E41082" w14:paraId="6B3585E6" w14:textId="77777777" w:rsidTr="00E41082">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B4250AF" w14:textId="77777777" w:rsidR="00E41082" w:rsidRDefault="009D11FC">
            <w:r>
              <w:t>2 Scan</w:t>
            </w:r>
          </w:p>
        </w:tc>
        <w:tc>
          <w:tcPr>
            <w:tcW w:w="3900" w:type="dxa"/>
            <w:vAlign w:val="center"/>
          </w:tcPr>
          <w:p w14:paraId="2A1E0CF0" w14:textId="77777777" w:rsidR="00E41082" w:rsidRDefault="009D11FC">
            <w:pPr>
              <w:cnfStyle w:val="000000000000" w:firstRow="0" w:lastRow="0" w:firstColumn="0" w:lastColumn="0" w:oddVBand="0" w:evenVBand="0" w:oddHBand="0" w:evenHBand="0" w:firstRowFirstColumn="0" w:firstRowLastColumn="0" w:lastRowFirstColumn="0" w:lastRowLastColumn="0"/>
            </w:pPr>
            <w:r>
              <w:t>Extract designated designer text and resourcestrings.</w:t>
            </w:r>
          </w:p>
        </w:tc>
        <w:tc>
          <w:tcPr>
            <w:tcW w:w="3660" w:type="dxa"/>
            <w:vAlign w:val="center"/>
          </w:tcPr>
          <w:p w14:paraId="5DE311FA" w14:textId="77777777" w:rsidR="00E41082" w:rsidRDefault="009D11FC">
            <w:pPr>
              <w:cnfStyle w:val="000000000000" w:firstRow="0" w:lastRow="0" w:firstColumn="0" w:lastColumn="0" w:oddVBand="0" w:evenVBand="0" w:oddHBand="0" w:evenHBand="0" w:firstRowFirstColumn="0" w:firstRowLastColumn="0" w:lastRowFirstColumn="0" w:lastRowLastColumn="0"/>
            </w:pPr>
            <w:r>
              <w:t>Scan result</w:t>
            </w:r>
          </w:p>
        </w:tc>
      </w:tr>
      <w:tr w:rsidR="00E41082" w14:paraId="674E4F34"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F5EBFD6" w14:textId="77777777" w:rsidR="00E41082" w:rsidRDefault="009D11FC">
            <w:r>
              <w:t>3 Languages</w:t>
            </w:r>
          </w:p>
        </w:tc>
        <w:tc>
          <w:tcPr>
            <w:tcW w:w="3900" w:type="dxa"/>
            <w:vAlign w:val="center"/>
          </w:tcPr>
          <w:p w14:paraId="70F27B89" w14:textId="77777777" w:rsidR="00E41082" w:rsidRDefault="009D11FC">
            <w:pPr>
              <w:cnfStyle w:val="000000100000" w:firstRow="0" w:lastRow="0" w:firstColumn="0" w:lastColumn="0" w:oddVBand="0" w:evenVBand="0" w:oddHBand="1" w:evenHBand="0" w:firstRowFirstColumn="0" w:firstRowLastColumn="0" w:lastRowFirstColumn="0" w:lastRowLastColumn="0"/>
            </w:pPr>
            <w:r>
              <w:t>Create or edit one target-language catalog.</w:t>
            </w:r>
          </w:p>
        </w:tc>
        <w:tc>
          <w:tcPr>
            <w:tcW w:w="3660" w:type="dxa"/>
            <w:vAlign w:val="center"/>
          </w:tcPr>
          <w:p w14:paraId="217A2E48" w14:textId="77777777" w:rsidR="00E41082" w:rsidRDefault="009D11FC">
            <w:pPr>
              <w:cnfStyle w:val="000000100000" w:firstRow="0" w:lastRow="0" w:firstColumn="0" w:lastColumn="0" w:oddVBand="0" w:evenVBand="0" w:oddHBand="1" w:evenHBand="0" w:firstRowFirstColumn="0" w:firstRowLastColumn="0" w:lastRowFirstColumn="0" w:lastRowLastColumn="0"/>
            </w:pPr>
            <w:r>
              <w:t>Development JSON</w:t>
            </w:r>
          </w:p>
        </w:tc>
      </w:tr>
      <w:tr w:rsidR="00E41082" w14:paraId="6A683BBE" w14:textId="77777777" w:rsidTr="00E41082">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2416FEF" w14:textId="77777777" w:rsidR="00E41082" w:rsidRDefault="009D11FC">
            <w:r>
              <w:t>4 Validation</w:t>
            </w:r>
          </w:p>
        </w:tc>
        <w:tc>
          <w:tcPr>
            <w:tcW w:w="3900" w:type="dxa"/>
            <w:vAlign w:val="center"/>
          </w:tcPr>
          <w:p w14:paraId="636FE8D5" w14:textId="77777777" w:rsidR="00E41082" w:rsidRDefault="009D11FC">
            <w:pPr>
              <w:cnfStyle w:val="000000000000" w:firstRow="0" w:lastRow="0" w:firstColumn="0" w:lastColumn="0" w:oddVBand="0" w:evenVBand="0" w:oddHBand="0" w:evenHBand="0" w:firstRowFirstColumn="0" w:firstRowLastColumn="0" w:lastRowFirstColumn="0" w:lastRowLastColumn="0"/>
            </w:pPr>
            <w:r>
              <w:t>Check completeness and structural safety.</w:t>
            </w:r>
          </w:p>
        </w:tc>
        <w:tc>
          <w:tcPr>
            <w:tcW w:w="3660" w:type="dxa"/>
            <w:vAlign w:val="center"/>
          </w:tcPr>
          <w:p w14:paraId="57441862" w14:textId="77777777" w:rsidR="00E41082" w:rsidRDefault="009D11FC">
            <w:pPr>
              <w:cnfStyle w:val="000000000000" w:firstRow="0" w:lastRow="0" w:firstColumn="0" w:lastColumn="0" w:oddVBand="0" w:evenVBand="0" w:oddHBand="0" w:evenHBand="0" w:firstRowFirstColumn="0" w:firstRowLastColumn="0" w:lastRowFirstColumn="0" w:lastRowLastColumn="0"/>
            </w:pPr>
            <w:r>
              <w:t>Issue list</w:t>
            </w:r>
          </w:p>
        </w:tc>
      </w:tr>
      <w:tr w:rsidR="00E41082" w14:paraId="78A642E8"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BC8E78D" w14:textId="77777777" w:rsidR="00E41082" w:rsidRDefault="009D11FC">
            <w:r>
              <w:t>5 Export</w:t>
            </w:r>
          </w:p>
        </w:tc>
        <w:tc>
          <w:tcPr>
            <w:tcW w:w="3900" w:type="dxa"/>
            <w:vAlign w:val="center"/>
          </w:tcPr>
          <w:p w14:paraId="2567EBE8" w14:textId="77777777" w:rsidR="00E41082" w:rsidRDefault="009D11FC">
            <w:pPr>
              <w:cnfStyle w:val="000000100000" w:firstRow="0" w:lastRow="0" w:firstColumn="0" w:lastColumn="0" w:oddVBand="0" w:evenVBand="0" w:oddHBand="1" w:evenHBand="0" w:firstRowFirstColumn="0" w:firstRowLastColumn="0" w:lastRowFirstColumn="0" w:lastRowLastColumn="0"/>
            </w:pPr>
            <w:r>
              <w:t>Create the compact offline pack.</w:t>
            </w:r>
          </w:p>
        </w:tc>
        <w:tc>
          <w:tcPr>
            <w:tcW w:w="3660" w:type="dxa"/>
            <w:vAlign w:val="center"/>
          </w:tcPr>
          <w:p w14:paraId="1ED1FB66" w14:textId="77777777" w:rsidR="00E41082" w:rsidRDefault="009D11FC">
            <w:pPr>
              <w:cnfStyle w:val="000000100000" w:firstRow="0" w:lastRow="0" w:firstColumn="0" w:lastColumn="0" w:oddVBand="0" w:evenVBand="0" w:oddHBand="1" w:evenHBand="0" w:firstRowFirstColumn="0" w:firstRowLastColumn="0" w:lastRowFirstColumn="0" w:lastRowLastColumn="0"/>
            </w:pPr>
            <w:r>
              <w:t>Runtime JSON</w:t>
            </w:r>
          </w:p>
        </w:tc>
      </w:tr>
      <w:tr w:rsidR="00E41082" w14:paraId="6114DFA3" w14:textId="77777777" w:rsidTr="00E41082">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D61A9BB" w14:textId="77777777" w:rsidR="00E41082" w:rsidRDefault="009D11FC">
            <w:r>
              <w:t>6 Integration</w:t>
            </w:r>
          </w:p>
        </w:tc>
        <w:tc>
          <w:tcPr>
            <w:tcW w:w="3900" w:type="dxa"/>
            <w:vAlign w:val="center"/>
          </w:tcPr>
          <w:p w14:paraId="46B930B1" w14:textId="77777777" w:rsidR="00E41082" w:rsidRDefault="009D11FC">
            <w:pPr>
              <w:cnfStyle w:val="000000000000" w:firstRow="0" w:lastRow="0" w:firstColumn="0" w:lastColumn="0" w:oddVBand="0" w:evenVBand="0" w:oddHBand="0" w:evenHBand="0" w:firstRowFirstColumn="0" w:firstRowLastColumn="0" w:lastRowFirstColumn="0" w:lastRowLastColumn="0"/>
            </w:pPr>
            <w:r>
              <w:t>Preview/apply runtime and language-menu wiring.</w:t>
            </w:r>
          </w:p>
        </w:tc>
        <w:tc>
          <w:tcPr>
            <w:tcW w:w="3660" w:type="dxa"/>
            <w:vAlign w:val="center"/>
          </w:tcPr>
          <w:p w14:paraId="498DD443" w14:textId="77777777" w:rsidR="00E41082" w:rsidRDefault="009D11FC">
            <w:pPr>
              <w:cnfStyle w:val="000000000000" w:firstRow="0" w:lastRow="0" w:firstColumn="0" w:lastColumn="0" w:oddVBand="0" w:evenVBand="0" w:oddHBand="0" w:evenHBand="0" w:firstRowFirstColumn="0" w:firstRowLastColumn="0" w:lastRowFirstColumn="0" w:lastRowLastColumn="0"/>
            </w:pPr>
            <w:r>
              <w:t>Integrated target project</w:t>
            </w:r>
          </w:p>
        </w:tc>
      </w:tr>
      <w:tr w:rsidR="00E41082" w14:paraId="44F3560F"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8D44D1F" w14:textId="77777777" w:rsidR="00E41082" w:rsidRDefault="009D11FC">
            <w:r>
              <w:t>Optional Provider</w:t>
            </w:r>
          </w:p>
        </w:tc>
        <w:tc>
          <w:tcPr>
            <w:tcW w:w="3900" w:type="dxa"/>
            <w:vAlign w:val="center"/>
          </w:tcPr>
          <w:p w14:paraId="039FA776" w14:textId="77777777" w:rsidR="00E41082" w:rsidRDefault="009D11FC">
            <w:pPr>
              <w:cnfStyle w:val="000000100000" w:firstRow="0" w:lastRow="0" w:firstColumn="0" w:lastColumn="0" w:oddVBand="0" w:evenVBand="0" w:oddHBand="1" w:evenHBand="0" w:firstRowFirstColumn="0" w:firstRowLastColumn="0" w:lastRowFirstColumn="0" w:lastRowLastColumn="0"/>
            </w:pPr>
            <w:r>
              <w:t>Optionally obtain draft text from DeepL or Google.</w:t>
            </w:r>
          </w:p>
        </w:tc>
        <w:tc>
          <w:tcPr>
            <w:tcW w:w="3660" w:type="dxa"/>
            <w:vAlign w:val="center"/>
          </w:tcPr>
          <w:p w14:paraId="1EE7FD76" w14:textId="77777777" w:rsidR="00E41082" w:rsidRDefault="009D11FC">
            <w:pPr>
              <w:cnfStyle w:val="000000100000" w:firstRow="0" w:lastRow="0" w:firstColumn="0" w:lastColumn="0" w:oddVBand="0" w:evenVBand="0" w:oddHBand="1" w:evenHBand="0" w:firstRowFirstColumn="0" w:firstRowLastColumn="0" w:lastRowFirstColumn="0" w:lastRowLastColumn="0"/>
            </w:pPr>
            <w:r>
              <w:t>Machine-translated drafts</w:t>
            </w:r>
          </w:p>
        </w:tc>
      </w:tr>
    </w:tbl>
    <w:p w14:paraId="46394E26" w14:textId="77777777" w:rsidR="00E41082" w:rsidRDefault="009D11FC">
      <w:pPr>
        <w:pStyle w:val="Heading1"/>
      </w:pPr>
      <w:bookmarkStart w:id="6" w:name="_Toc237003243"/>
      <w:r>
        <w:t>4. Open and Scan a Project</w:t>
      </w:r>
      <w:bookmarkEnd w:id="6"/>
    </w:p>
    <w:p w14:paraId="1F77D356" w14:textId="77777777" w:rsidR="00E41082" w:rsidRDefault="009D11FC">
      <w:pPr>
        <w:pStyle w:val="ListNumber"/>
        <w:numPr>
          <w:ilvl w:val="0"/>
          <w:numId w:val="11"/>
        </w:numPr>
      </w:pPr>
      <w:r>
        <w:t>Choose Project and select Open Delphi Project.</w:t>
      </w:r>
    </w:p>
    <w:p w14:paraId="52F34150" w14:textId="77777777" w:rsidR="00E41082" w:rsidRDefault="009D11FC">
      <w:pPr>
        <w:pStyle w:val="ListNumber"/>
        <w:numPr>
          <w:ilvl w:val="0"/>
          <w:numId w:val="11"/>
        </w:numPr>
      </w:pPr>
      <w:r>
        <w:t>Open a .dproj when available; a .dpr is also accepted.</w:t>
      </w:r>
    </w:p>
    <w:p w14:paraId="591D874F" w14:textId="77777777" w:rsidR="00E41082" w:rsidRDefault="009D11FC">
      <w:pPr>
        <w:pStyle w:val="ListNumber"/>
        <w:numPr>
          <w:ilvl w:val="0"/>
          <w:numId w:val="11"/>
        </w:numPr>
      </w:pPr>
      <w:r>
        <w:t>Review the detected framework, platforms, form count, and source count.</w:t>
      </w:r>
    </w:p>
    <w:p w14:paraId="5CDCB518" w14:textId="77777777" w:rsidR="00E41082" w:rsidRDefault="009D11FC">
      <w:pPr>
        <w:pStyle w:val="ListNumber"/>
        <w:numPr>
          <w:ilvl w:val="0"/>
          <w:numId w:val="11"/>
        </w:numPr>
      </w:pPr>
      <w:r>
        <w:t>Choose Scan. The Studio reads text DFM/FMX resources and resourcestring declarations.</w:t>
      </w:r>
    </w:p>
    <w:p w14:paraId="1A1C39EE" w14:textId="77777777" w:rsidR="00E41082" w:rsidRDefault="009D11FC">
      <w:pPr>
        <w:pStyle w:val="ListNumber"/>
        <w:numPr>
          <w:ilvl w:val="0"/>
          <w:numId w:val="11"/>
        </w:numPr>
      </w:pPr>
      <w:r>
        <w:t>Review the entry count, elapsed milliseconds, breakdown, and result list.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41082" w14:paraId="081BC3DC" w14:textId="77777777">
        <w:trPr>
          <w:jc w:val="center"/>
        </w:trPr>
        <w:tc>
          <w:tcPr>
            <w:tcW w:w="9360" w:type="dxa"/>
            <w:shd w:val="clear" w:color="auto" w:fill="EAF3FF"/>
            <w:vAlign w:val="center"/>
          </w:tcPr>
          <w:p w14:paraId="47E71BA1" w14:textId="77777777" w:rsidR="00E41082" w:rsidRDefault="009D11FC">
            <w:pPr>
              <w:pStyle w:val="Callout"/>
            </w:pPr>
            <w:r>
              <w:rPr>
                <w:b/>
                <w:color w:val="234C80"/>
              </w:rPr>
              <w:t xml:space="preserve">Binary forms. </w:t>
            </w:r>
            <w:r>
              <w:t>The scanner expects text DFM/FMX resources. If a legacy DFM is binary, use Delphi's normal form conversion facilities before scanning and keep a source-control copy.</w:t>
            </w:r>
          </w:p>
        </w:tc>
      </w:tr>
    </w:tbl>
    <w:p w14:paraId="2C3596A1" w14:textId="77777777" w:rsidR="00E41082" w:rsidRDefault="009D11FC">
      <w:pPr>
        <w:pStyle w:val="Heading2"/>
      </w:pPr>
      <w:bookmarkStart w:id="7" w:name="_Toc237003244"/>
      <w:r>
        <w:lastRenderedPageBreak/>
        <w:t>4.1 Text that is collected</w:t>
      </w:r>
      <w:bookmarkEnd w:id="7"/>
    </w:p>
    <w:p w14:paraId="1EE071D0" w14:textId="77777777" w:rsidR="00E41082" w:rsidRDefault="009D11FC">
      <w:pPr>
        <w:pStyle w:val="ListBullet"/>
      </w:pPr>
      <w:r>
        <w:t>Captions, Text values, prompts, hints, headings, and designated list content.</w:t>
      </w:r>
    </w:p>
    <w:p w14:paraId="237AEB71" w14:textId="77777777" w:rsidR="00E41082" w:rsidRDefault="009D11FC">
      <w:pPr>
        <w:pStyle w:val="ListBullet"/>
      </w:pPr>
      <w:r>
        <w:t>Memo and string-list content when it represents user-visible text.</w:t>
      </w:r>
    </w:p>
    <w:p w14:paraId="3DA70E57" w14:textId="77777777" w:rsidR="00E41082" w:rsidRDefault="009D11FC">
      <w:pPr>
        <w:pStyle w:val="ListBullet"/>
      </w:pPr>
      <w:r>
        <w:t>Delphi resourcestring symbols with stable unit-and-symbol keys.</w:t>
      </w:r>
    </w:p>
    <w:p w14:paraId="4CDDF39A" w14:textId="77777777" w:rsidR="00E41082" w:rsidRDefault="009D11FC">
      <w:pPr>
        <w:pStyle w:val="ListBullet"/>
      </w:pPr>
      <w:r>
        <w:t>Locale metadata such as date, time, number, and currency formatting is entered on the Languages page rather than guessed from UI text.</w:t>
      </w:r>
    </w:p>
    <w:p w14:paraId="79D7262C" w14:textId="77777777" w:rsidR="00E41082" w:rsidRDefault="009D11FC">
      <w:pPr>
        <w:pStyle w:val="Heading1"/>
      </w:pPr>
      <w:bookmarkStart w:id="8" w:name="_Toc237003245"/>
      <w:r>
        <w:t>5. Create and Edit a Language Catalog</w:t>
      </w:r>
      <w:bookmarkEnd w:id="8"/>
    </w:p>
    <w:p w14:paraId="4DE04DE9" w14:textId="77777777" w:rsidR="00E41082" w:rsidRDefault="009D11FC">
      <w:pPr>
        <w:pStyle w:val="ListNumber"/>
        <w:numPr>
          <w:ilvl w:val="0"/>
          <w:numId w:val="12"/>
        </w:numPr>
      </w:pPr>
      <w:r>
        <w:t>Choose Languages after scanning.</w:t>
      </w:r>
    </w:p>
    <w:p w14:paraId="3119BB16" w14:textId="77777777" w:rsidR="00E41082" w:rsidRDefault="009D11FC">
      <w:pPr>
        <w:pStyle w:val="ListNumber"/>
        <w:numPr>
          <w:ilvl w:val="0"/>
          <w:numId w:val="12"/>
        </w:numPr>
      </w:pPr>
      <w:r>
        <w:t>Enter the source language, normally en-US.</w:t>
      </w:r>
    </w:p>
    <w:p w14:paraId="432B13DB" w14:textId="77777777" w:rsidR="00E41082" w:rsidRDefault="009D11FC">
      <w:pPr>
        <w:pStyle w:val="ListNumber"/>
        <w:numPr>
          <w:ilvl w:val="0"/>
          <w:numId w:val="12"/>
        </w:numPr>
      </w:pPr>
      <w:r>
        <w:t>Enter a target locale such as it-IT, de-DE, fr-FR, or es-ES.</w:t>
      </w:r>
    </w:p>
    <w:p w14:paraId="66A5A2BB" w14:textId="77777777" w:rsidR="00E41082" w:rsidRDefault="009D11FC">
      <w:pPr>
        <w:pStyle w:val="ListNumber"/>
        <w:numPr>
          <w:ilvl w:val="0"/>
          <w:numId w:val="12"/>
        </w:numPr>
      </w:pPr>
      <w:r>
        <w:t>Enter the language's native name, such as Italiano or Deutsch.</w:t>
      </w:r>
    </w:p>
    <w:p w14:paraId="7B60C888" w14:textId="77777777" w:rsidR="00E41082" w:rsidRDefault="009D11FC">
      <w:pPr>
        <w:pStyle w:val="ListNumber"/>
        <w:numPr>
          <w:ilvl w:val="0"/>
          <w:numId w:val="12"/>
        </w:numPr>
      </w:pPr>
      <w:r>
        <w:t>Leave direction as ltr unless the target requires right-to-left metadata.</w:t>
      </w:r>
    </w:p>
    <w:p w14:paraId="4AF9F920" w14:textId="77777777" w:rsidR="00E41082" w:rsidRDefault="009D11FC">
      <w:pPr>
        <w:pStyle w:val="ListNumber"/>
        <w:numPr>
          <w:ilvl w:val="0"/>
          <w:numId w:val="12"/>
        </w:numPr>
      </w:pPr>
      <w:r>
        <w:t>Review or edit the date, time, decimal, thousands, and currency fields. Blank fields are initially populated from Delphi TFormatSettings for the target locale.</w:t>
      </w:r>
    </w:p>
    <w:p w14:paraId="72D713DE" w14:textId="77777777" w:rsidR="00E41082" w:rsidRDefault="009D11FC">
      <w:pPr>
        <w:pStyle w:val="ListNumber"/>
        <w:numPr>
          <w:ilvl w:val="0"/>
          <w:numId w:val="12"/>
        </w:numPr>
      </w:pPr>
      <w:r>
        <w:t>Choose Create / Save.</w:t>
      </w:r>
    </w:p>
    <w:p w14:paraId="40222449" w14:textId="77777777" w:rsidR="00E41082" w:rsidRDefault="009D11FC">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14:paraId="78D6C913" w14:textId="77777777" w:rsidR="00E41082" w:rsidRDefault="009D11FC">
      <w:pPr>
        <w:pStyle w:val="Heading2"/>
      </w:pPr>
      <w:bookmarkStart w:id="9" w:name="_Toc237003246"/>
      <w:r>
        <w:t>5.1 Translation statuses</w:t>
      </w:r>
      <w:bookmarkEnd w:id="9"/>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E41082" w14:paraId="7D48398D" w14:textId="77777777" w:rsidTr="00E41082">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62ECE5D2" w14:textId="77777777" w:rsidR="00E41082" w:rsidRDefault="009D11FC">
            <w:r>
              <w:rPr>
                <w:color w:val="FFFFFF"/>
              </w:rPr>
              <w:t>Status</w:t>
            </w:r>
          </w:p>
        </w:tc>
        <w:tc>
          <w:tcPr>
            <w:tcW w:w="6660" w:type="dxa"/>
            <w:shd w:val="clear" w:color="auto" w:fill="234C80"/>
          </w:tcPr>
          <w:p w14:paraId="35399650" w14:textId="77777777" w:rsidR="00E41082" w:rsidRDefault="009D11FC">
            <w:pPr>
              <w:cnfStyle w:val="100000000000" w:firstRow="1" w:lastRow="0" w:firstColumn="0" w:lastColumn="0" w:oddVBand="0" w:evenVBand="0" w:oddHBand="0" w:evenHBand="0" w:firstRowFirstColumn="0" w:firstRowLastColumn="0" w:lastRowFirstColumn="0" w:lastRowLastColumn="0"/>
            </w:pPr>
            <w:r>
              <w:rPr>
                <w:color w:val="FFFFFF"/>
              </w:rPr>
              <w:t>Meaning</w:t>
            </w:r>
          </w:p>
        </w:tc>
      </w:tr>
      <w:tr w:rsidR="00E41082" w14:paraId="6584E1F9"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6D4C2CB" w14:textId="77777777" w:rsidR="00E41082" w:rsidRDefault="009D11FC">
            <w:r>
              <w:t>Needs translation</w:t>
            </w:r>
          </w:p>
        </w:tc>
        <w:tc>
          <w:tcPr>
            <w:tcW w:w="6660" w:type="dxa"/>
            <w:vAlign w:val="center"/>
          </w:tcPr>
          <w:p w14:paraId="3B41C73A" w14:textId="77777777" w:rsidR="00E41082" w:rsidRDefault="009D11FC">
            <w:pPr>
              <w:cnfStyle w:val="000000100000" w:firstRow="0" w:lastRow="0" w:firstColumn="0" w:lastColumn="0" w:oddVBand="0" w:evenVBand="0" w:oddHBand="1" w:evenHBand="0" w:firstRowFirstColumn="0" w:firstRowLastColumn="0" w:lastRowFirstColumn="0" w:lastRowLastColumn="0"/>
            </w:pPr>
            <w:r>
              <w:t>No usable target text is present.</w:t>
            </w:r>
          </w:p>
        </w:tc>
      </w:tr>
      <w:tr w:rsidR="00E41082" w14:paraId="66ECE1CB" w14:textId="77777777" w:rsidTr="00E4108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5DDE87F" w14:textId="77777777" w:rsidR="00E41082" w:rsidRDefault="009D11FC">
            <w:r>
              <w:t>Machine translated</w:t>
            </w:r>
          </w:p>
        </w:tc>
        <w:tc>
          <w:tcPr>
            <w:tcW w:w="6660" w:type="dxa"/>
            <w:vAlign w:val="center"/>
          </w:tcPr>
          <w:p w14:paraId="1D2D1E37" w14:textId="77777777" w:rsidR="00E41082" w:rsidRDefault="009D11FC">
            <w:pPr>
              <w:cnfStyle w:val="000000000000" w:firstRow="0" w:lastRow="0" w:firstColumn="0" w:lastColumn="0" w:oddVBand="0" w:evenVBand="0" w:oddHBand="0" w:evenHBand="0" w:firstRowFirstColumn="0" w:firstRowLastColumn="0" w:lastRowFirstColumn="0" w:lastRowLastColumn="0"/>
            </w:pPr>
            <w:r>
              <w:t>DeepL or Google produced a draft that requires review.</w:t>
            </w:r>
          </w:p>
        </w:tc>
      </w:tr>
      <w:tr w:rsidR="00E41082" w14:paraId="39B314DE"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89F2355" w14:textId="77777777" w:rsidR="00E41082" w:rsidRDefault="009D11FC">
            <w:r>
              <w:t>Imported</w:t>
            </w:r>
          </w:p>
        </w:tc>
        <w:tc>
          <w:tcPr>
            <w:tcW w:w="6660" w:type="dxa"/>
            <w:vAlign w:val="center"/>
          </w:tcPr>
          <w:p w14:paraId="7C1B2DA5" w14:textId="77777777" w:rsidR="00E41082" w:rsidRDefault="009D11FC">
            <w:pPr>
              <w:cnfStyle w:val="000000100000" w:firstRow="0" w:lastRow="0" w:firstColumn="0" w:lastColumn="0" w:oddVBand="0" w:evenVBand="0" w:oddHBand="1" w:evenHBand="0" w:firstRowFirstColumn="0" w:firstRowLastColumn="0" w:lastRowFirstColumn="0" w:lastRowLastColumn="0"/>
            </w:pPr>
            <w:r>
              <w:t>CSV supplied target text that requires review.</w:t>
            </w:r>
          </w:p>
        </w:tc>
      </w:tr>
      <w:tr w:rsidR="00E41082" w14:paraId="09888BC5" w14:textId="77777777" w:rsidTr="00E4108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634614A" w14:textId="77777777" w:rsidR="00E41082" w:rsidRDefault="009D11FC">
            <w:r>
              <w:t>Edited</w:t>
            </w:r>
          </w:p>
        </w:tc>
        <w:tc>
          <w:tcPr>
            <w:tcW w:w="6660" w:type="dxa"/>
            <w:vAlign w:val="center"/>
          </w:tcPr>
          <w:p w14:paraId="42852927" w14:textId="77777777" w:rsidR="00E41082" w:rsidRDefault="009D11FC">
            <w:pPr>
              <w:cnfStyle w:val="000000000000" w:firstRow="0" w:lastRow="0" w:firstColumn="0" w:lastColumn="0" w:oddVBand="0" w:evenVBand="0" w:oddHBand="0" w:evenHBand="0" w:firstRowFirstColumn="0" w:firstRowLastColumn="0" w:lastRowFirstColumn="0" w:lastRowLastColumn="0"/>
            </w:pPr>
            <w:r>
              <w:t>A person changed or entered the target text.</w:t>
            </w:r>
          </w:p>
        </w:tc>
      </w:tr>
      <w:tr w:rsidR="00E41082" w14:paraId="5BC0C039"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666CCCC" w14:textId="77777777" w:rsidR="00E41082" w:rsidRDefault="009D11FC">
            <w:r>
              <w:t>Reviewed</w:t>
            </w:r>
          </w:p>
        </w:tc>
        <w:tc>
          <w:tcPr>
            <w:tcW w:w="6660" w:type="dxa"/>
            <w:vAlign w:val="center"/>
          </w:tcPr>
          <w:p w14:paraId="40CB8BD8" w14:textId="77777777" w:rsidR="00E41082" w:rsidRDefault="009D11FC">
            <w:pPr>
              <w:cnfStyle w:val="000000100000" w:firstRow="0" w:lastRow="0" w:firstColumn="0" w:lastColumn="0" w:oddVBand="0" w:evenVBand="0" w:oddHBand="1" w:evenHBand="0" w:firstRowFirstColumn="0" w:firstRowLastColumn="0" w:lastRowFirstColumn="0" w:lastRowLastColumn="0"/>
            </w:pPr>
            <w:r>
              <w:t>A person reviewed the target text.</w:t>
            </w:r>
          </w:p>
        </w:tc>
      </w:tr>
      <w:tr w:rsidR="00E41082" w14:paraId="02BCD047" w14:textId="77777777" w:rsidTr="00E4108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C9B33FC" w14:textId="77777777" w:rsidR="00E41082" w:rsidRDefault="009D11FC">
            <w:r>
              <w:t>Approved</w:t>
            </w:r>
          </w:p>
        </w:tc>
        <w:tc>
          <w:tcPr>
            <w:tcW w:w="6660" w:type="dxa"/>
            <w:vAlign w:val="center"/>
          </w:tcPr>
          <w:p w14:paraId="392605E4" w14:textId="77777777" w:rsidR="00E41082" w:rsidRDefault="009D11FC">
            <w:pPr>
              <w:cnfStyle w:val="000000000000" w:firstRow="0" w:lastRow="0" w:firstColumn="0" w:lastColumn="0" w:oddVBand="0" w:evenVBand="0" w:oddHBand="0" w:evenHBand="0" w:firstRowFirstColumn="0" w:firstRowLastColumn="0" w:lastRowFirstColumn="0" w:lastRowLastColumn="0"/>
            </w:pPr>
            <w:r>
              <w:t>The entry is release-approved.</w:t>
            </w:r>
          </w:p>
        </w:tc>
      </w:tr>
      <w:tr w:rsidR="00E41082" w14:paraId="1D458859"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08EDC1B" w14:textId="77777777" w:rsidR="00E41082" w:rsidRDefault="009D11FC">
            <w:r>
              <w:lastRenderedPageBreak/>
              <w:t>Source changed</w:t>
            </w:r>
          </w:p>
        </w:tc>
        <w:tc>
          <w:tcPr>
            <w:tcW w:w="6660" w:type="dxa"/>
            <w:vAlign w:val="center"/>
          </w:tcPr>
          <w:p w14:paraId="239EC703" w14:textId="77777777" w:rsidR="00E41082" w:rsidRDefault="009D11FC">
            <w:pPr>
              <w:cnfStyle w:val="000000100000" w:firstRow="0" w:lastRow="0" w:firstColumn="0" w:lastColumn="0" w:oddVBand="0" w:evenVBand="0" w:oddHBand="1" w:evenHBand="0" w:firstRowFirstColumn="0" w:firstRowLastColumn="0" w:lastRowFirstColumn="0" w:lastRowLastColumn="0"/>
            </w:pPr>
            <w:r>
              <w:t>The source changed after a translation existed.</w:t>
            </w:r>
          </w:p>
        </w:tc>
      </w:tr>
      <w:tr w:rsidR="00E41082" w14:paraId="7A63F912" w14:textId="77777777" w:rsidTr="00E4108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F8C7209" w14:textId="77777777" w:rsidR="00E41082" w:rsidRDefault="009D11FC">
            <w:r>
              <w:t>Excluded</w:t>
            </w:r>
          </w:p>
        </w:tc>
        <w:tc>
          <w:tcPr>
            <w:tcW w:w="6660" w:type="dxa"/>
            <w:vAlign w:val="center"/>
          </w:tcPr>
          <w:p w14:paraId="19FF837C" w14:textId="77777777" w:rsidR="00E41082" w:rsidRDefault="009D11FC">
            <w:pPr>
              <w:cnfStyle w:val="000000000000" w:firstRow="0" w:lastRow="0" w:firstColumn="0" w:lastColumn="0" w:oddVBand="0" w:evenVBand="0" w:oddHBand="0" w:evenHBand="0" w:firstRowFirstColumn="0" w:firstRowLastColumn="0" w:lastRowFirstColumn="0" w:lastRowLastColumn="0"/>
            </w:pPr>
            <w:r>
              <w:t>The entry is intentionally omitted.</w:t>
            </w:r>
          </w:p>
        </w:tc>
      </w:tr>
      <w:tr w:rsidR="00E41082" w14:paraId="28DCFE3C"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8571D40" w14:textId="77777777" w:rsidR="00E41082" w:rsidRDefault="009D11FC">
            <w:r>
              <w:t>Obsolete</w:t>
            </w:r>
          </w:p>
        </w:tc>
        <w:tc>
          <w:tcPr>
            <w:tcW w:w="6660" w:type="dxa"/>
            <w:vAlign w:val="center"/>
          </w:tcPr>
          <w:p w14:paraId="710A07E0" w14:textId="77777777" w:rsidR="00E41082" w:rsidRDefault="009D11FC">
            <w:pPr>
              <w:cnfStyle w:val="000000100000" w:firstRow="0" w:lastRow="0" w:firstColumn="0" w:lastColumn="0" w:oddVBand="0" w:evenVBand="0" w:oddHBand="1" w:evenHBand="0" w:firstRowFirstColumn="0" w:firstRowLastColumn="0" w:lastRowFirstColumn="0" w:lastRowLastColumn="0"/>
            </w:pPr>
            <w:r>
              <w:t>The source entry no longer exists in the latest scan.</w:t>
            </w:r>
          </w:p>
        </w:tc>
      </w:tr>
      <w:tr w:rsidR="00E41082" w14:paraId="03A05C28" w14:textId="77777777" w:rsidTr="00E4108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111FFF7" w14:textId="77777777" w:rsidR="00E41082" w:rsidRDefault="009D11FC">
            <w:r>
              <w:t>Error</w:t>
            </w:r>
          </w:p>
        </w:tc>
        <w:tc>
          <w:tcPr>
            <w:tcW w:w="6660" w:type="dxa"/>
            <w:vAlign w:val="center"/>
          </w:tcPr>
          <w:p w14:paraId="6A957B19" w14:textId="77777777" w:rsidR="00E41082" w:rsidRDefault="009D11FC">
            <w:pPr>
              <w:cnfStyle w:val="000000000000" w:firstRow="0" w:lastRow="0" w:firstColumn="0" w:lastColumn="0" w:oddVBand="0" w:evenVBand="0" w:oddHBand="0" w:evenHBand="0" w:firstRowFirstColumn="0" w:firstRowLastColumn="0" w:lastRowFirstColumn="0" w:lastRowLastColumn="0"/>
            </w:pPr>
            <w:r>
              <w:t>The entry needs correction after a failed operation or check.</w:t>
            </w:r>
          </w:p>
        </w:tc>
      </w:tr>
    </w:tbl>
    <w:p w14:paraId="39FC177D" w14:textId="77777777" w:rsidR="00E41082" w:rsidRDefault="009D11FC">
      <w:pPr>
        <w:pStyle w:val="Heading2"/>
      </w:pPr>
      <w:bookmarkStart w:id="10" w:name="_Toc237003247"/>
      <w:r>
        <w:t>5.2 API-free CSV and JSON workflow</w:t>
      </w:r>
      <w:bookmarkEnd w:id="10"/>
    </w:p>
    <w:p w14:paraId="171DEFA7" w14:textId="77777777" w:rsidR="00E41082" w:rsidRDefault="009D11FC">
      <w:pPr>
        <w:pStyle w:val="ListNumber"/>
        <w:numPr>
          <w:ilvl w:val="0"/>
          <w:numId w:val="13"/>
        </w:numPr>
      </w:pPr>
      <w:r>
        <w:t>Save the development JSON catalog. It is the lossless canonical record and can be shared with a technically capable translator or AI-assisted workflow.</w:t>
      </w:r>
    </w:p>
    <w:p w14:paraId="727F99F4" w14:textId="77777777" w:rsidR="00E41082" w:rsidRDefault="009D11FC">
      <w:pPr>
        <w:pStyle w:val="ListNumber"/>
        <w:numPr>
          <w:ilvl w:val="0"/>
          <w:numId w:val="13"/>
        </w:numPr>
      </w:pPr>
      <w:r>
        <w:t>Choose Export CSV for an Excel-friendly UTF-8 file. Keep Key, SourceText, SourceChecksum, and RuntimeApplication unchanged; edit only Translation.</w:t>
      </w:r>
    </w:p>
    <w:p w14:paraId="24422000" w14:textId="77777777" w:rsidR="00E41082" w:rsidRDefault="009D11FC">
      <w:pPr>
        <w:pStyle w:val="ListNumber"/>
        <w:numPr>
          <w:ilvl w:val="0"/>
          <w:numId w:val="13"/>
        </w:numPr>
      </w:pPr>
      <w:r>
        <w:t>Import the returned CSV. The Studio stages the import, rejects duplicate or unknown keys, reports stale source text or checksums, and protects existing Reviewed or Approved work.</w:t>
      </w:r>
    </w:p>
    <w:p w14:paraId="17D26B4E" w14:textId="77777777" w:rsidR="00E41082" w:rsidRDefault="009D11FC">
      <w:pPr>
        <w:pStyle w:val="ListNumber"/>
        <w:numPr>
          <w:ilvl w:val="0"/>
          <w:numId w:val="13"/>
        </w:numPr>
      </w:pPr>
      <w:r>
        <w:t>Read the import summary, then explicitly approve Apply. Accepted text enters the catalog as Imported, never Approved.</w:t>
      </w:r>
    </w:p>
    <w:p w14:paraId="7E6B57DD" w14:textId="77777777" w:rsidR="00E41082" w:rsidRDefault="009D11FC">
      <w:pPr>
        <w:pStyle w:val="ListNumber"/>
        <w:numPr>
          <w:ilvl w:val="0"/>
          <w:numId w:val="13"/>
        </w:numPr>
      </w:pPr>
      <w:r>
        <w:t>Select each imported entry, review meaning and layout implications, then use Mark Reviewed. Use Approve only after that separate review step.</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41082" w14:paraId="3CD9CD8A" w14:textId="77777777">
        <w:trPr>
          <w:jc w:val="center"/>
        </w:trPr>
        <w:tc>
          <w:tcPr>
            <w:tcW w:w="9360" w:type="dxa"/>
            <w:shd w:val="clear" w:color="auto" w:fill="EAF3FF"/>
            <w:vAlign w:val="center"/>
          </w:tcPr>
          <w:p w14:paraId="7716B2E4" w14:textId="77777777" w:rsidR="00E41082" w:rsidRDefault="009D11FC">
            <w:pPr>
              <w:pStyle w:val="Callout"/>
            </w:pPr>
            <w:r>
              <w:rPr>
                <w:b/>
                <w:color w:val="234C80"/>
              </w:rPr>
              <w:t xml:space="preserve">CSV safety. </w:t>
            </w:r>
            <w:r>
              <w:t>Translations may contain commas, quotes, Unicode, and embedded line breaks. The Studio quotes every field and imports by stable key rather than row position.</w:t>
            </w:r>
          </w:p>
        </w:tc>
      </w:tr>
    </w:tbl>
    <w:p w14:paraId="0AAEF297" w14:textId="77777777" w:rsidR="00E41082" w:rsidRDefault="009D11FC">
      <w:pPr>
        <w:pStyle w:val="Heading2"/>
      </w:pPr>
      <w:bookmarkStart w:id="11" w:name="_Toc237003248"/>
      <w:r>
        <w:t>5.3 Runtime coverage and suggestions</w:t>
      </w:r>
      <w:bookmarkEnd w:id="11"/>
    </w:p>
    <w:p w14:paraId="749D3AF5" w14:textId="77777777" w:rsidR="00E41082" w:rsidRDefault="009D11FC">
      <w:pPr>
        <w:pStyle w:val="ListBullet"/>
      </w:pPr>
      <w:r>
        <w:t>Designer-property entries are applied automatically by the VCL or FMX runtime adapter.</w:t>
      </w:r>
    </w:p>
    <w:p w14:paraId="4EEBBA5F" w14:textId="77777777" w:rsidR="00E41082" w:rsidRDefault="009D11FC">
      <w:pPr>
        <w:pStyle w:val="ListBullet"/>
      </w:pPr>
      <w:r>
        <w:t>Pascal resourcestring entries require an explicit TranslateText(Key, Fallback) call at the intended code location. Mark Manual wiring confirmed only after adding and reviewing that call.</w:t>
      </w:r>
    </w:p>
    <w:p w14:paraId="4459A19B" w14:textId="77777777" w:rsidR="00E41082" w:rsidRDefault="009D11FC">
      <w:pPr>
        <w:pStyle w:val="ListBullet"/>
      </w:pPr>
      <w:r>
        <w:t>Translation completeness, linguistic Reviewed/Approved counts, automatic runtime coverage, and manual wiring readiness are reported separately.</w:t>
      </w:r>
    </w:p>
    <w:p w14:paraId="3D99A202" w14:textId="77777777" w:rsidR="00E41082" w:rsidRDefault="009D11FC">
      <w:pPr>
        <w:pStyle w:val="ListBullet"/>
      </w:pPr>
      <w:r>
        <w:t>Exact-source translations from other stable keys are suggestions only. The developer must explicitly accept one, and the accepted target remains Edited rather than inheriting approval.</w:t>
      </w:r>
    </w:p>
    <w:p w14:paraId="49E8F361" w14:textId="77777777" w:rsidR="00E41082" w:rsidRDefault="009D11FC">
      <w:pPr>
        <w:pStyle w:val="Heading1"/>
      </w:pPr>
      <w:bookmarkStart w:id="12" w:name="_Toc237003249"/>
      <w:r>
        <w:lastRenderedPageBreak/>
        <w:t>6. Optional Provider Settings</w:t>
      </w:r>
      <w:bookmarkEnd w:id="12"/>
    </w:p>
    <w:p w14:paraId="08CDA31D" w14:textId="77777777" w:rsidR="00E41082" w:rsidRDefault="009D11FC">
      <w:r>
        <w:t>Provider translation is an optional acquisition method, not a required workflow step. The Studio supports DeepL API Free, DeepL API Pro, and Google Cloud Translation Basic v2. Provider accounts, billing, quotas, prices, and supported languages are controlled by the provider and may change.</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E41082" w14:paraId="1AD40B23" w14:textId="77777777" w:rsidTr="00E41082">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53F73EF7" w14:textId="77777777" w:rsidR="00E41082" w:rsidRDefault="009D11FC">
            <w:r>
              <w:rPr>
                <w:color w:val="FFFFFF"/>
              </w:rPr>
              <w:t>Control</w:t>
            </w:r>
          </w:p>
        </w:tc>
        <w:tc>
          <w:tcPr>
            <w:tcW w:w="6660" w:type="dxa"/>
            <w:shd w:val="clear" w:color="auto" w:fill="234C80"/>
          </w:tcPr>
          <w:p w14:paraId="4F3762BF" w14:textId="77777777" w:rsidR="00E41082" w:rsidRDefault="009D11FC">
            <w:pPr>
              <w:cnfStyle w:val="100000000000" w:firstRow="1" w:lastRow="0" w:firstColumn="0" w:lastColumn="0" w:oddVBand="0" w:evenVBand="0" w:oddHBand="0" w:evenHBand="0" w:firstRowFirstColumn="0" w:firstRowLastColumn="0" w:lastRowFirstColumn="0" w:lastRowLastColumn="0"/>
            </w:pPr>
            <w:r>
              <w:rPr>
                <w:color w:val="FFFFFF"/>
              </w:rPr>
              <w:t>Behavior</w:t>
            </w:r>
          </w:p>
        </w:tc>
      </w:tr>
      <w:tr w:rsidR="00E41082" w14:paraId="37F315D6"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3BBF7B5" w14:textId="77777777" w:rsidR="00E41082" w:rsidRDefault="009D11FC">
            <w:r>
              <w:t>Provider</w:t>
            </w:r>
          </w:p>
        </w:tc>
        <w:tc>
          <w:tcPr>
            <w:tcW w:w="6660" w:type="dxa"/>
            <w:vAlign w:val="center"/>
          </w:tcPr>
          <w:p w14:paraId="6D1ACB38" w14:textId="77777777" w:rsidR="00E41082" w:rsidRDefault="009D11FC">
            <w:pPr>
              <w:cnfStyle w:val="000000100000" w:firstRow="0" w:lastRow="0" w:firstColumn="0" w:lastColumn="0" w:oddVBand="0" w:evenVBand="0" w:oddHBand="1" w:evenHBand="0" w:firstRowFirstColumn="0" w:firstRowLastColumn="0" w:lastRowFirstColumn="0" w:lastRowLastColumn="0"/>
            </w:pPr>
            <w:r>
              <w:t>Select DeepL or Google Cloud Translation.</w:t>
            </w:r>
          </w:p>
        </w:tc>
      </w:tr>
      <w:tr w:rsidR="00E41082" w14:paraId="6288F83A" w14:textId="77777777" w:rsidTr="00E4108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3997B34" w14:textId="77777777" w:rsidR="00E41082" w:rsidRDefault="009D11FC">
            <w:r>
              <w:t>DeepL API plan</w:t>
            </w:r>
          </w:p>
        </w:tc>
        <w:tc>
          <w:tcPr>
            <w:tcW w:w="6660" w:type="dxa"/>
            <w:vAlign w:val="center"/>
          </w:tcPr>
          <w:p w14:paraId="32181FCE" w14:textId="77777777" w:rsidR="00E41082" w:rsidRDefault="009D11FC">
            <w:pPr>
              <w:cnfStyle w:val="000000000000" w:firstRow="0" w:lastRow="0" w:firstColumn="0" w:lastColumn="0" w:oddVBand="0" w:evenVBand="0" w:oddHBand="0" w:evenHBand="0" w:firstRowFirstColumn="0" w:firstRowLastColumn="0" w:lastRowFirstColumn="0" w:lastRowLastColumn="0"/>
            </w:pPr>
            <w:r>
              <w:t>Select API Free or API Pro so the Studio uses the matching endpoint.</w:t>
            </w:r>
          </w:p>
        </w:tc>
      </w:tr>
      <w:tr w:rsidR="00E41082" w14:paraId="3B59E4A7"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BA7B378" w14:textId="77777777" w:rsidR="00E41082" w:rsidRDefault="009D11FC">
            <w:r>
              <w:t>API key</w:t>
            </w:r>
          </w:p>
        </w:tc>
        <w:tc>
          <w:tcPr>
            <w:tcW w:w="6660" w:type="dxa"/>
            <w:vAlign w:val="center"/>
          </w:tcPr>
          <w:p w14:paraId="2B9CD9BD" w14:textId="77777777" w:rsidR="00E41082" w:rsidRDefault="009D11FC">
            <w:pPr>
              <w:cnfStyle w:val="000000100000" w:firstRow="0" w:lastRow="0" w:firstColumn="0" w:lastColumn="0" w:oddVBand="0" w:evenVBand="0" w:oddHBand="1" w:evenHBand="0" w:firstRowFirstColumn="0" w:firstRowLastColumn="0" w:lastRowFirstColumn="0" w:lastRowLastColumn="0"/>
            </w:pPr>
            <w:r>
              <w:t>Masked field for a new or replacement key.</w:t>
            </w:r>
          </w:p>
        </w:tc>
      </w:tr>
      <w:tr w:rsidR="00E41082" w14:paraId="16D6A50A" w14:textId="77777777" w:rsidTr="00E4108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2A5AEF7" w14:textId="77777777" w:rsidR="00E41082" w:rsidRDefault="009D11FC">
            <w:r>
              <w:t>Remember securely</w:t>
            </w:r>
          </w:p>
        </w:tc>
        <w:tc>
          <w:tcPr>
            <w:tcW w:w="6660" w:type="dxa"/>
            <w:vAlign w:val="center"/>
          </w:tcPr>
          <w:p w14:paraId="2935FA78" w14:textId="77777777" w:rsidR="00E41082" w:rsidRDefault="009D11FC">
            <w:pPr>
              <w:cnfStyle w:val="000000000000" w:firstRow="0" w:lastRow="0" w:firstColumn="0" w:lastColumn="0" w:oddVBand="0" w:evenVBand="0" w:oddHBand="0" w:evenHBand="0" w:firstRowFirstColumn="0" w:firstRowLastColumn="0" w:lastRowFirstColumn="0" w:lastRowLastColumn="0"/>
            </w:pPr>
            <w:r>
              <w:t>Stores the key as a Windows Generic Credential.</w:t>
            </w:r>
          </w:p>
        </w:tc>
      </w:tr>
      <w:tr w:rsidR="00E41082" w14:paraId="04912EB8"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3863A23" w14:textId="77777777" w:rsidR="00E41082" w:rsidRDefault="009D11FC">
            <w:r>
              <w:t>Session only</w:t>
            </w:r>
          </w:p>
        </w:tc>
        <w:tc>
          <w:tcPr>
            <w:tcW w:w="6660" w:type="dxa"/>
            <w:vAlign w:val="center"/>
          </w:tcPr>
          <w:p w14:paraId="0F7131D3" w14:textId="77777777" w:rsidR="00E41082" w:rsidRDefault="009D11FC">
            <w:pPr>
              <w:cnfStyle w:val="000000100000" w:firstRow="0" w:lastRow="0" w:firstColumn="0" w:lastColumn="0" w:oddVBand="0" w:evenVBand="0" w:oddHBand="1" w:evenHBand="0" w:firstRowFirstColumn="0" w:firstRowLastColumn="0" w:lastRowFirstColumn="0" w:lastRowLastColumn="0"/>
            </w:pPr>
            <w:r>
              <w:t>Clear Remember before saving; the key is held only until shutdown.</w:t>
            </w:r>
          </w:p>
        </w:tc>
      </w:tr>
      <w:tr w:rsidR="00E41082" w14:paraId="2F88C96C" w14:textId="77777777" w:rsidTr="00E4108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0B9EBC2" w14:textId="77777777" w:rsidR="00E41082" w:rsidRDefault="009D11FC">
            <w:r>
              <w:t>Replace / Save Key</w:t>
            </w:r>
          </w:p>
        </w:tc>
        <w:tc>
          <w:tcPr>
            <w:tcW w:w="6660" w:type="dxa"/>
            <w:vAlign w:val="center"/>
          </w:tcPr>
          <w:p w14:paraId="0796640C" w14:textId="77777777" w:rsidR="00E41082" w:rsidRDefault="009D11FC">
            <w:pPr>
              <w:cnfStyle w:val="000000000000" w:firstRow="0" w:lastRow="0" w:firstColumn="0" w:lastColumn="0" w:oddVBand="0" w:evenVBand="0" w:oddHBand="0" w:evenHBand="0" w:firstRowFirstColumn="0" w:firstRowLastColumn="0" w:lastRowFirstColumn="0" w:lastRowLastColumn="0"/>
            </w:pPr>
            <w:r>
              <w:t>Records the entered key using the selected storage choice.</w:t>
            </w:r>
          </w:p>
        </w:tc>
      </w:tr>
      <w:tr w:rsidR="00E41082" w14:paraId="004B0299"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DA3FC64" w14:textId="77777777" w:rsidR="00E41082" w:rsidRDefault="009D11FC">
            <w:r>
              <w:t>Test Connection</w:t>
            </w:r>
          </w:p>
        </w:tc>
        <w:tc>
          <w:tcPr>
            <w:tcW w:w="6660" w:type="dxa"/>
            <w:vAlign w:val="center"/>
          </w:tcPr>
          <w:p w14:paraId="07165F19" w14:textId="77777777" w:rsidR="00E41082" w:rsidRDefault="009D11FC">
            <w:pPr>
              <w:cnfStyle w:val="000000100000" w:firstRow="0" w:lastRow="0" w:firstColumn="0" w:lastColumn="0" w:oddVBand="0" w:evenVBand="0" w:oddHBand="1" w:evenHBand="0" w:firstRowFirstColumn="0" w:firstRowLastColumn="0" w:lastRowFirstColumn="0" w:lastRowLastColumn="0"/>
            </w:pPr>
            <w:r>
              <w:t>Sends a small English-to-Italian request.</w:t>
            </w:r>
          </w:p>
        </w:tc>
      </w:tr>
      <w:tr w:rsidR="00E41082" w14:paraId="3E375110" w14:textId="77777777" w:rsidTr="00E4108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8AF6A1E" w14:textId="77777777" w:rsidR="00E41082" w:rsidRDefault="009D11FC">
            <w:r>
              <w:t>Remove Key</w:t>
            </w:r>
          </w:p>
        </w:tc>
        <w:tc>
          <w:tcPr>
            <w:tcW w:w="6660" w:type="dxa"/>
            <w:vAlign w:val="center"/>
          </w:tcPr>
          <w:p w14:paraId="5C86E620" w14:textId="77777777" w:rsidR="00E41082" w:rsidRDefault="009D11FC">
            <w:pPr>
              <w:cnfStyle w:val="000000000000" w:firstRow="0" w:lastRow="0" w:firstColumn="0" w:lastColumn="0" w:oddVBand="0" w:evenVBand="0" w:oddHBand="0" w:evenHBand="0" w:firstRowFirstColumn="0" w:firstRowLastColumn="0" w:lastRowFirstColumn="0" w:lastRowLastColumn="0"/>
            </w:pPr>
            <w:r>
              <w:t>Deletes stored and session copies for the selected provider.</w:t>
            </w:r>
          </w:p>
        </w:tc>
      </w:tr>
      <w:tr w:rsidR="00E41082" w14:paraId="434AF504"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B2D9AD1" w14:textId="77777777" w:rsidR="00E41082" w:rsidRDefault="009D11FC">
            <w:r>
              <w:t>Timeout / batch</w:t>
            </w:r>
          </w:p>
        </w:tc>
        <w:tc>
          <w:tcPr>
            <w:tcW w:w="6660" w:type="dxa"/>
            <w:vAlign w:val="center"/>
          </w:tcPr>
          <w:p w14:paraId="4F99331E" w14:textId="77777777" w:rsidR="00E41082" w:rsidRDefault="009D11FC">
            <w:pPr>
              <w:cnfStyle w:val="000000100000" w:firstRow="0" w:lastRow="0" w:firstColumn="0" w:lastColumn="0" w:oddVBand="0" w:evenVBand="0" w:oddHBand="1" w:evenHBand="0" w:firstRowFirstColumn="0" w:firstRowLastColumn="0" w:lastRowFirstColumn="0" w:lastRowLastColumn="0"/>
            </w:pPr>
            <w:r>
              <w:t>Controls 5-300 second requests and 1-50 strings per request.</w:t>
            </w:r>
          </w:p>
        </w:tc>
      </w:tr>
    </w:tbl>
    <w:p w14:paraId="2DA6829B" w14:textId="77777777" w:rsidR="00E41082" w:rsidRDefault="009D11FC">
      <w:pPr>
        <w:pStyle w:val="Heading1"/>
      </w:pPr>
      <w:bookmarkStart w:id="13" w:name="_Toc237003250"/>
      <w:r>
        <w:t>7. Obtain and Enter a DeepL API Key</w:t>
      </w:r>
      <w:bookmarkEnd w:id="1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41082" w14:paraId="12DF3BE1" w14:textId="77777777">
        <w:trPr>
          <w:jc w:val="center"/>
        </w:trPr>
        <w:tc>
          <w:tcPr>
            <w:tcW w:w="9360" w:type="dxa"/>
            <w:shd w:val="clear" w:color="auto" w:fill="EAF3FF"/>
            <w:vAlign w:val="center"/>
          </w:tcPr>
          <w:p w14:paraId="67ED3A37" w14:textId="77777777" w:rsidR="00E41082" w:rsidRDefault="009D11FC">
            <w:pPr>
              <w:pStyle w:val="Callout"/>
            </w:pPr>
            <w:r>
              <w:rPr>
                <w:b/>
                <w:color w:val="234C80"/>
              </w:rPr>
              <w:t xml:space="preserve">Use a DeepL API account. </w:t>
            </w:r>
            <w:r>
              <w:t>A normal DeepL Translator subscription is not automatically a DeepL API plan. Confirm that the account includes API Free or API Pro.</w:t>
            </w:r>
          </w:p>
        </w:tc>
      </w:tr>
    </w:tbl>
    <w:p w14:paraId="1908EFCC" w14:textId="77777777" w:rsidR="00E41082" w:rsidRDefault="009D11FC">
      <w:pPr>
        <w:pStyle w:val="ListNumber"/>
        <w:numPr>
          <w:ilvl w:val="0"/>
          <w:numId w:val="14"/>
        </w:numPr>
      </w:pPr>
      <w:r>
        <w:t>Open the official DeepL developer site at https://developers.deepl.com/ and review current API account requirements.</w:t>
      </w:r>
    </w:p>
    <w:p w14:paraId="06E41C69" w14:textId="77777777" w:rsidR="00E41082" w:rsidRDefault="009D11FC">
      <w:pPr>
        <w:pStyle w:val="ListNumber"/>
        <w:numPr>
          <w:ilvl w:val="0"/>
          <w:numId w:val="14"/>
        </w:numPr>
      </w:pPr>
      <w:r>
        <w:t>Create or sign in to a DeepL account and subscribe to DeepL API Free or DeepL API Pro as appropriate.</w:t>
      </w:r>
    </w:p>
    <w:p w14:paraId="78229D91" w14:textId="77777777" w:rsidR="00E41082" w:rsidRDefault="009D11FC">
      <w:pPr>
        <w:pStyle w:val="ListNumber"/>
        <w:numPr>
          <w:ilvl w:val="0"/>
          <w:numId w:val="14"/>
        </w:numPr>
      </w:pPr>
      <w:r>
        <w:t>Open the account's API Keys tab. Create a separate key for this Studio when the account interface permits multiple keys.</w:t>
      </w:r>
    </w:p>
    <w:p w14:paraId="6303B112" w14:textId="77777777" w:rsidR="00E41082" w:rsidRDefault="009D11FC">
      <w:pPr>
        <w:pStyle w:val="ListNumber"/>
        <w:numPr>
          <w:ilvl w:val="0"/>
          <w:numId w:val="14"/>
        </w:numPr>
      </w:pPr>
      <w:r>
        <w:t>Copy the key once and keep it out of source code, JSON catalogs, issue trackers, email, and screenshots.</w:t>
      </w:r>
    </w:p>
    <w:p w14:paraId="1FACE0E0" w14:textId="77777777" w:rsidR="00E41082" w:rsidRDefault="009D11FC">
      <w:pPr>
        <w:pStyle w:val="ListNumber"/>
        <w:numPr>
          <w:ilvl w:val="0"/>
          <w:numId w:val="14"/>
        </w:numPr>
      </w:pPr>
      <w:r>
        <w:t>In the Studio, choose Optional Provider and select DeepL.</w:t>
      </w:r>
    </w:p>
    <w:p w14:paraId="463BA2FA" w14:textId="77777777" w:rsidR="00E41082" w:rsidRDefault="009D11FC">
      <w:pPr>
        <w:pStyle w:val="ListNumber"/>
        <w:numPr>
          <w:ilvl w:val="0"/>
          <w:numId w:val="14"/>
        </w:numPr>
      </w:pPr>
      <w:r>
        <w:lastRenderedPageBreak/>
        <w:t>Select API Free or API Pro to match the account. Free uses api-free.deepl.com; Pro uses api.deepl.com.</w:t>
      </w:r>
    </w:p>
    <w:p w14:paraId="78E83419" w14:textId="77777777" w:rsidR="00E41082" w:rsidRDefault="009D11FC">
      <w:pPr>
        <w:pStyle w:val="ListNumber"/>
        <w:numPr>
          <w:ilvl w:val="0"/>
          <w:numId w:val="14"/>
        </w:numPr>
      </w:pPr>
      <w:r>
        <w:t>Paste the key into the masked field.</w:t>
      </w:r>
    </w:p>
    <w:p w14:paraId="7F2396C5" w14:textId="77777777" w:rsidR="00E41082" w:rsidRDefault="009D11FC">
      <w:pPr>
        <w:pStyle w:val="ListNumber"/>
        <w:numPr>
          <w:ilvl w:val="0"/>
          <w:numId w:val="14"/>
        </w:numPr>
      </w:pPr>
      <w:r>
        <w:t>Leave Remember securely checked for Windows Credential Manager, or clear it for Use for This Session Only.</w:t>
      </w:r>
    </w:p>
    <w:p w14:paraId="135BEECB" w14:textId="77777777" w:rsidR="00E41082" w:rsidRDefault="009D11FC">
      <w:pPr>
        <w:pStyle w:val="ListNumber"/>
        <w:numPr>
          <w:ilvl w:val="0"/>
          <w:numId w:val="14"/>
        </w:numPr>
      </w:pPr>
      <w:r>
        <w:t>Choose Replace / Save Key, then Test Connection.</w:t>
      </w:r>
    </w:p>
    <w:p w14:paraId="48E49286" w14:textId="77777777" w:rsidR="00E41082" w:rsidRDefault="009D11FC">
      <w:pPr>
        <w:pStyle w:val="ListNumber"/>
        <w:numPr>
          <w:ilvl w:val="0"/>
          <w:numId w:val="14"/>
        </w:numPr>
      </w:pPr>
      <w:r>
        <w:t>If the test fails, verify the plan selection, key status, account quota/billing, firewall, and target-language availability.</w:t>
      </w:r>
    </w:p>
    <w:p w14:paraId="03D6020A" w14:textId="77777777" w:rsidR="00E41082" w:rsidRDefault="009D11FC">
      <w:r>
        <w:t>DeepL key and authentication reference: https://developers.deepl.com/docs/getting-started/auth</w:t>
      </w:r>
    </w:p>
    <w:p w14:paraId="4418E790" w14:textId="77777777" w:rsidR="00E41082" w:rsidRDefault="009D11FC">
      <w:r>
        <w:t>DeepL quickstart: https://developers.deepl.com/docs/getting-started/quickstart</w:t>
      </w:r>
    </w:p>
    <w:p w14:paraId="0A78666B" w14:textId="77777777" w:rsidR="00E41082" w:rsidRDefault="009D11FC">
      <w:r>
        <w:t>DeepL multiple-key guidance: https://developers.deepl.com/docs/multiple-api-keys</w:t>
      </w:r>
    </w:p>
    <w:p w14:paraId="47FDC7F3" w14:textId="77777777" w:rsidR="00E41082" w:rsidRDefault="009D11FC">
      <w:pPr>
        <w:pStyle w:val="Heading1"/>
      </w:pPr>
      <w:bookmarkStart w:id="14" w:name="_Toc237003251"/>
      <w:r>
        <w:t>8. Obtain and Enter a Google API Key</w:t>
      </w:r>
      <w:bookmarkEnd w:id="1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41082" w14:paraId="2715E541" w14:textId="77777777">
        <w:trPr>
          <w:jc w:val="center"/>
        </w:trPr>
        <w:tc>
          <w:tcPr>
            <w:tcW w:w="9360" w:type="dxa"/>
            <w:shd w:val="clear" w:color="auto" w:fill="EAF3FF"/>
            <w:vAlign w:val="center"/>
          </w:tcPr>
          <w:p w14:paraId="6DEC8E24" w14:textId="77777777" w:rsidR="00E41082" w:rsidRDefault="009D11FC">
            <w:pPr>
              <w:pStyle w:val="Callout"/>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14:paraId="0E08B0EE" w14:textId="77777777" w:rsidR="00E41082" w:rsidRDefault="009D11FC">
      <w:pPr>
        <w:pStyle w:val="ListNumber"/>
        <w:numPr>
          <w:ilvl w:val="0"/>
          <w:numId w:val="15"/>
        </w:numPr>
      </w:pPr>
      <w:r>
        <w:t>Open Google Cloud Console at https://console.cloud.google.com/ and sign in.</w:t>
      </w:r>
    </w:p>
    <w:p w14:paraId="7E78446B" w14:textId="77777777" w:rsidR="00E41082" w:rsidRDefault="009D11FC">
      <w:pPr>
        <w:pStyle w:val="ListNumber"/>
        <w:numPr>
          <w:ilvl w:val="0"/>
          <w:numId w:val="15"/>
        </w:numPr>
      </w:pPr>
      <w:r>
        <w:t>Create a dedicated Google Cloud project or select an existing project intended for this Studio.</w:t>
      </w:r>
    </w:p>
    <w:p w14:paraId="66E5B248" w14:textId="77777777" w:rsidR="00E41082" w:rsidRDefault="009D11FC">
      <w:pPr>
        <w:pStyle w:val="ListNumber"/>
        <w:numPr>
          <w:ilvl w:val="0"/>
          <w:numId w:val="15"/>
        </w:numPr>
      </w:pPr>
      <w:r>
        <w:t>Attach an active billing account if Google requires billing for the Cloud Translation API.</w:t>
      </w:r>
    </w:p>
    <w:p w14:paraId="14F56646" w14:textId="77777777" w:rsidR="00E41082" w:rsidRDefault="009D11FC">
      <w:pPr>
        <w:pStyle w:val="ListNumber"/>
        <w:numPr>
          <w:ilvl w:val="0"/>
          <w:numId w:val="15"/>
        </w:numPr>
      </w:pPr>
      <w:r>
        <w:t>Open APIs &amp; Services, then Library. Find and enable Cloud Translation API.</w:t>
      </w:r>
    </w:p>
    <w:p w14:paraId="25615769" w14:textId="77777777" w:rsidR="00E41082" w:rsidRDefault="009D11FC">
      <w:pPr>
        <w:pStyle w:val="ListNumber"/>
        <w:numPr>
          <w:ilvl w:val="0"/>
          <w:numId w:val="15"/>
        </w:numPr>
      </w:pPr>
      <w:r>
        <w:t>Open APIs &amp; Services, then Credentials. Choose Create credentials and API key. Current Google Cloud policy requires at least one API restriction when creating a key.</w:t>
      </w:r>
    </w:p>
    <w:p w14:paraId="226311AA" w14:textId="77777777" w:rsidR="00E41082" w:rsidRDefault="009D11FC">
      <w:pPr>
        <w:pStyle w:val="ListNumber"/>
        <w:numPr>
          <w:ilvl w:val="0"/>
          <w:numId w:val="15"/>
        </w:numPr>
      </w:pPr>
      <w:r>
        <w:t>Under API restrictions, restrict the key to Cloud Translation API. Apply any additional application restriction that is compatible with the developer computer and organization; desktop usage commonly makes website-referrer restrictions unsuitable.</w:t>
      </w:r>
    </w:p>
    <w:p w14:paraId="4DA97B47" w14:textId="77777777" w:rsidR="00E41082" w:rsidRDefault="009D11FC">
      <w:pPr>
        <w:pStyle w:val="ListNumber"/>
        <w:numPr>
          <w:ilvl w:val="0"/>
          <w:numId w:val="15"/>
        </w:numPr>
      </w:pPr>
      <w:r>
        <w:t>Review quotas and budget alerts in Google Cloud before bulk translation.</w:t>
      </w:r>
    </w:p>
    <w:p w14:paraId="79EB286F" w14:textId="77777777" w:rsidR="00E41082" w:rsidRDefault="009D11FC">
      <w:pPr>
        <w:pStyle w:val="ListNumber"/>
        <w:numPr>
          <w:ilvl w:val="0"/>
          <w:numId w:val="15"/>
        </w:numPr>
      </w:pPr>
      <w:r>
        <w:t>In the Studio, choose Optional Provider and select Google Cloud Translation.</w:t>
      </w:r>
    </w:p>
    <w:p w14:paraId="4D7B1BC4" w14:textId="77777777" w:rsidR="00E41082" w:rsidRDefault="009D11FC">
      <w:pPr>
        <w:pStyle w:val="ListNumber"/>
        <w:numPr>
          <w:ilvl w:val="0"/>
          <w:numId w:val="15"/>
        </w:numPr>
      </w:pPr>
      <w:r>
        <w:t>Paste the key into the masked field. The DeepL plan control is disabled because it does not apply.</w:t>
      </w:r>
    </w:p>
    <w:p w14:paraId="06E50858" w14:textId="77777777" w:rsidR="00E41082" w:rsidRDefault="009D11FC">
      <w:pPr>
        <w:pStyle w:val="ListNumber"/>
        <w:numPr>
          <w:ilvl w:val="0"/>
          <w:numId w:val="15"/>
        </w:numPr>
      </w:pPr>
      <w:r>
        <w:t>Choose persistent Windows Credential Manager storage or session-only use, then Replace / Save Key and Test Connection.</w:t>
      </w:r>
    </w:p>
    <w:p w14:paraId="1B7DDF27" w14:textId="77777777" w:rsidR="00E41082" w:rsidRDefault="009D11FC">
      <w:r>
        <w:t>Google Cloud Translation setup: https://docs.cloud.google.com/translate/docs/setup</w:t>
      </w:r>
    </w:p>
    <w:p w14:paraId="46E6A413" w14:textId="77777777" w:rsidR="00E41082" w:rsidRDefault="009D11FC">
      <w:r>
        <w:t>Google API-key creation and management: https://docs.cloud.google.com/docs/authentication/api-keys</w:t>
      </w:r>
    </w:p>
    <w:p w14:paraId="19313CA1" w14:textId="77777777" w:rsidR="00E41082" w:rsidRDefault="009D11FC">
      <w:r>
        <w:t>Google API-key restrictions: https://docs.cloud.google.com/api-keys/docs/add-restrictions-api-keys</w:t>
      </w:r>
    </w:p>
    <w:p w14:paraId="10EFAA28" w14:textId="77777777" w:rsidR="00E41082" w:rsidRDefault="009D11FC">
      <w:r>
        <w:t>Cloud Translation authentication: https://docs.cloud.google.com/translate/docs/authentication</w:t>
      </w:r>
    </w:p>
    <w:p w14:paraId="555F86D0" w14:textId="77777777" w:rsidR="00E41082" w:rsidRDefault="009D11FC">
      <w:pPr>
        <w:pStyle w:val="Heading1"/>
      </w:pPr>
      <w:bookmarkStart w:id="15" w:name="_Toc237003252"/>
      <w:r>
        <w:lastRenderedPageBreak/>
        <w:t>9. Translate Missing Entries</w:t>
      </w:r>
      <w:bookmarkEnd w:id="15"/>
    </w:p>
    <w:p w14:paraId="4CC3C1F0" w14:textId="77777777" w:rsidR="00E41082" w:rsidRDefault="009D11FC">
      <w:pPr>
        <w:pStyle w:val="ListNumber"/>
        <w:numPr>
          <w:ilvl w:val="0"/>
          <w:numId w:val="16"/>
        </w:numPr>
      </w:pPr>
      <w:r>
        <w:t>Open or create the target-language catalog.</w:t>
      </w:r>
    </w:p>
    <w:p w14:paraId="0CF3EF01" w14:textId="77777777" w:rsidR="00E41082" w:rsidRDefault="009D11FC">
      <w:pPr>
        <w:pStyle w:val="ListNumber"/>
        <w:numPr>
          <w:ilvl w:val="0"/>
          <w:numId w:val="16"/>
        </w:numPr>
      </w:pPr>
      <w:r>
        <w:t>Confirm the source and target language codes.</w:t>
      </w:r>
    </w:p>
    <w:p w14:paraId="0524B28A" w14:textId="77777777" w:rsidR="00E41082" w:rsidRDefault="009D11FC">
      <w:pPr>
        <w:pStyle w:val="ListNumber"/>
        <w:numPr>
          <w:ilvl w:val="0"/>
          <w:numId w:val="16"/>
        </w:numPr>
      </w:pPr>
      <w:r>
        <w:t>Configure and test a provider under Optional Provider.</w:t>
      </w:r>
    </w:p>
    <w:p w14:paraId="6BE1FBF2" w14:textId="77777777" w:rsidR="00E41082" w:rsidRDefault="009D11FC">
      <w:pPr>
        <w:pStyle w:val="ListNumber"/>
        <w:numPr>
          <w:ilvl w:val="0"/>
          <w:numId w:val="16"/>
        </w:numPr>
      </w:pPr>
      <w:r>
        <w:t>Choose Optional Provider Translation on the Languages page.</w:t>
      </w:r>
    </w:p>
    <w:p w14:paraId="578B6C5F" w14:textId="77777777" w:rsidR="00E41082" w:rsidRDefault="009D11FC">
      <w:pPr>
        <w:pStyle w:val="ListNumber"/>
        <w:numPr>
          <w:ilvl w:val="0"/>
          <w:numId w:val="16"/>
        </w:numPr>
      </w:pPr>
      <w:r>
        <w:t>Read the confirmation message showing how many unresolved strings will be sent to the provider. Cross-key suggestions are never accepted automatically.</w:t>
      </w:r>
    </w:p>
    <w:p w14:paraId="1AC9634A" w14:textId="77777777" w:rsidR="00E41082" w:rsidRDefault="009D11FC">
      <w:pPr>
        <w:pStyle w:val="ListNumber"/>
        <w:numPr>
          <w:ilvl w:val="0"/>
          <w:numId w:val="16"/>
        </w:numPr>
      </w:pPr>
      <w:r>
        <w:t>Choose Yes to begin. Existing complete reviewed or approved work is preserved.</w:t>
      </w:r>
    </w:p>
    <w:p w14:paraId="3AF2BB24" w14:textId="77777777" w:rsidR="00E41082" w:rsidRDefault="009D11FC">
      <w:pPr>
        <w:pStyle w:val="ListNumber"/>
        <w:numPr>
          <w:ilvl w:val="0"/>
          <w:numId w:val="16"/>
        </w:numPr>
      </w:pPr>
      <w:r>
        <w:t>Wait for all batches. Transient HTTP 429 and provider server failures receive bounded retries.</w:t>
      </w:r>
    </w:p>
    <w:p w14:paraId="0D0222D5" w14:textId="77777777" w:rsidR="00E41082" w:rsidRDefault="009D11FC">
      <w:pPr>
        <w:pStyle w:val="ListNumber"/>
        <w:numPr>
          <w:ilvl w:val="0"/>
          <w:numId w:val="16"/>
        </w:numPr>
      </w:pPr>
      <w:r>
        <w:t>Review every machine-translated entry for meaning, placeholders, accelerators, product terminology, tone, and available control space.</w:t>
      </w:r>
    </w:p>
    <w:p w14:paraId="25FEF52F" w14:textId="77777777" w:rsidR="00E41082" w:rsidRDefault="009D11FC">
      <w:pPr>
        <w:pStyle w:val="ListNumber"/>
        <w:numPr>
          <w:ilvl w:val="0"/>
          <w:numId w:val="16"/>
        </w:numPr>
      </w:pPr>
      <w:r>
        <w:t>Save the catalog and run Validation.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41082" w14:paraId="3FAA5B2E" w14:textId="77777777">
        <w:trPr>
          <w:jc w:val="center"/>
        </w:trPr>
        <w:tc>
          <w:tcPr>
            <w:tcW w:w="9360" w:type="dxa"/>
            <w:shd w:val="clear" w:color="auto" w:fill="EAF3FF"/>
            <w:vAlign w:val="center"/>
          </w:tcPr>
          <w:p w14:paraId="4110E191" w14:textId="77777777" w:rsidR="00E41082" w:rsidRDefault="009D11FC">
            <w:pPr>
              <w:pStyle w:val="Callout"/>
            </w:pPr>
            <w:r>
              <w:rPr>
                <w:b/>
                <w:color w:val="234C80"/>
              </w:rPr>
              <w:t xml:space="preserve">Cost control. </w:t>
            </w:r>
            <w:r>
              <w:t>The confirmation count is not a price quote. Provider billing can depend on characters and account terms. Check the provider dashboard and quotas before a large request.</w:t>
            </w:r>
          </w:p>
        </w:tc>
      </w:tr>
    </w:tbl>
    <w:p w14:paraId="0578D5F2" w14:textId="77777777" w:rsidR="00E41082" w:rsidRDefault="009D11FC">
      <w:pPr>
        <w:pStyle w:val="Heading1"/>
      </w:pPr>
      <w:bookmarkStart w:id="16" w:name="_Toc237003253"/>
      <w:r>
        <w:t>10. Validate and Export</w:t>
      </w:r>
      <w:bookmarkEnd w:id="16"/>
    </w:p>
    <w:p w14:paraId="07B45D6A" w14:textId="77777777" w:rsidR="00E41082" w:rsidRDefault="009D11FC">
      <w: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14:paraId="2D705D56" w14:textId="77777777" w:rsidR="00E41082" w:rsidRDefault="009D11FC">
      <w:pPr>
        <w:pStyle w:val="ListNumber"/>
        <w:numPr>
          <w:ilvl w:val="0"/>
          <w:numId w:val="17"/>
        </w:numPr>
      </w:pPr>
      <w:r>
        <w:t>Choose Validation and Run Validation.</w:t>
      </w:r>
    </w:p>
    <w:p w14:paraId="4AB97E10" w14:textId="77777777" w:rsidR="00E41082" w:rsidRDefault="009D11FC">
      <w:pPr>
        <w:pStyle w:val="ListNumber"/>
        <w:numPr>
          <w:ilvl w:val="0"/>
          <w:numId w:val="17"/>
        </w:numPr>
      </w:pPr>
      <w:r>
        <w:t>Open each listed issue and correct the catalog entry or metadata.</w:t>
      </w:r>
    </w:p>
    <w:p w14:paraId="49261323" w14:textId="77777777" w:rsidR="00E41082" w:rsidRDefault="009D11FC">
      <w:pPr>
        <w:pStyle w:val="ListNumber"/>
        <w:numPr>
          <w:ilvl w:val="0"/>
          <w:numId w:val="17"/>
        </w:numPr>
      </w:pPr>
      <w:r>
        <w:t>Repeat until no errors remain.</w:t>
      </w:r>
    </w:p>
    <w:p w14:paraId="54B9120F" w14:textId="77777777" w:rsidR="00E41082" w:rsidRDefault="009D11FC">
      <w:pPr>
        <w:pStyle w:val="ListNumber"/>
        <w:numPr>
          <w:ilvl w:val="0"/>
          <w:numId w:val="17"/>
        </w:numPr>
      </w:pPr>
      <w:r>
        <w:t>Choose Export and Export Runtime Pack.</w:t>
      </w:r>
    </w:p>
    <w:p w14:paraId="5AF6BC50" w14:textId="77777777" w:rsidR="00E41082" w:rsidRDefault="009D11FC">
      <w:pPr>
        <w:pStyle w:val="ListNumber"/>
        <w:numPr>
          <w:ilvl w:val="0"/>
          <w:numId w:val="17"/>
        </w:numPr>
      </w:pPr>
      <w:r>
        <w:t>Record the output path under Localization\Languages.</w:t>
      </w:r>
    </w:p>
    <w:p w14:paraId="46A3345C" w14:textId="77777777" w:rsidR="00E41082" w:rsidRDefault="009D11FC">
      <w:pPr>
        <w:pStyle w:val="Heading1"/>
      </w:pPr>
      <w:bookmarkStart w:id="17" w:name="_Toc237003254"/>
      <w:r>
        <w:t>11. Integrate a Target Application</w:t>
      </w:r>
      <w:bookmarkEnd w:id="17"/>
    </w:p>
    <w:p w14:paraId="7E1C8B74" w14:textId="77777777" w:rsidR="00E41082" w:rsidRDefault="009D11FC">
      <w:r>
        <w:t>Integration adds the offline runtime, generated application-specific unit, startup calls, event wiring, and designer-persisted language menu items. It does not add provider access to the target.</w:t>
      </w:r>
    </w:p>
    <w:p w14:paraId="281EDFC5" w14:textId="77777777" w:rsidR="00E41082" w:rsidRDefault="009D11FC">
      <w:pPr>
        <w:pStyle w:val="ListNumber"/>
        <w:numPr>
          <w:ilvl w:val="0"/>
          <w:numId w:val="18"/>
        </w:numPr>
      </w:pPr>
      <w:r>
        <w:t>Close or save the target project in Delphi.</w:t>
      </w:r>
    </w:p>
    <w:p w14:paraId="437B6182" w14:textId="77777777" w:rsidR="00E41082" w:rsidRDefault="009D11FC">
      <w:pPr>
        <w:pStyle w:val="ListNumber"/>
        <w:numPr>
          <w:ilvl w:val="0"/>
          <w:numId w:val="18"/>
        </w:numPr>
      </w:pPr>
      <w:r>
        <w:t>Select Integration and confirm the designated language menu component, normally mnuLanguage.</w:t>
      </w:r>
    </w:p>
    <w:p w14:paraId="6F588301" w14:textId="77777777" w:rsidR="00E41082" w:rsidRDefault="009D11FC">
      <w:pPr>
        <w:pStyle w:val="ListNumber"/>
        <w:numPr>
          <w:ilvl w:val="0"/>
          <w:numId w:val="18"/>
        </w:numPr>
      </w:pPr>
      <w:r>
        <w:t>Choose Build Integration Plan and review each proposed operation.</w:t>
      </w:r>
    </w:p>
    <w:p w14:paraId="31A6A1D8" w14:textId="77777777" w:rsidR="00E41082" w:rsidRDefault="009D11FC">
      <w:pPr>
        <w:pStyle w:val="ListNumber"/>
        <w:numPr>
          <w:ilvl w:val="0"/>
          <w:numId w:val="18"/>
        </w:numPr>
      </w:pPr>
      <w:r>
        <w:lastRenderedPageBreak/>
        <w:t>Choose Generate Preview. Select every changed file and read its line-numbered original/proposed text. Newly generated files are shown in full.</w:t>
      </w:r>
    </w:p>
    <w:p w14:paraId="609BA545" w14:textId="77777777" w:rsidR="00E41082" w:rsidRDefault="009D11FC">
      <w:pPr>
        <w:pStyle w:val="ListNumber"/>
        <w:numPr>
          <w:ilvl w:val="0"/>
          <w:numId w:val="18"/>
        </w:numPr>
      </w:pPr>
      <w:r>
        <w:t>After every file has been viewed, check I reviewed every exact change. Apply remains disabled until that confirmation is checked.</w:t>
      </w:r>
    </w:p>
    <w:p w14:paraId="4E20450C" w14:textId="77777777" w:rsidR="00E41082" w:rsidRDefault="009D11FC">
      <w:pPr>
        <w:pStyle w:val="ListNumber"/>
        <w:numPr>
          <w:ilvl w:val="0"/>
          <w:numId w:val="18"/>
        </w:numPr>
      </w:pPr>
      <w:r>
        <w:t>Choose Apply. The Studio creates and verifies a pre-change backup, writes atomically, and records a restore manifest.</w:t>
      </w:r>
    </w:p>
    <w:p w14:paraId="4705B64D" w14:textId="77777777" w:rsidR="00E41082" w:rsidRDefault="009D11FC">
      <w:pPr>
        <w:pStyle w:val="ListNumber"/>
        <w:numPr>
          <w:ilvl w:val="0"/>
          <w:numId w:val="18"/>
        </w:numPr>
      </w:pPr>
      <w:r>
        <w:t>Reopen the target project, inspect the DFM/FMX menu items in the IDE, and build Win32 and Win64.</w:t>
      </w:r>
    </w:p>
    <w:p w14:paraId="412F72C0" w14:textId="77777777" w:rsidR="00E41082" w:rsidRDefault="009D11FC">
      <w:pPr>
        <w:pStyle w:val="ListNumber"/>
        <w:numPr>
          <w:ilvl w:val="0"/>
          <w:numId w:val="18"/>
        </w:numPr>
      </w:pPr>
      <w:r>
        <w:t>Run the target, select a language, restart if required by the application's integration pattern, and verify all forms.</w:t>
      </w:r>
    </w:p>
    <w:p w14:paraId="5452143A" w14:textId="77777777" w:rsidR="00E41082" w:rsidRDefault="009D11FC">
      <w:pPr>
        <w:pStyle w:val="ListNumber"/>
        <w:numPr>
          <w:ilvl w:val="0"/>
          <w:numId w:val="18"/>
        </w:numPr>
      </w:pPr>
      <w:r>
        <w:t>Use Restore to recover the recorded pre-integration state if needed.</w:t>
      </w:r>
    </w:p>
    <w:p w14:paraId="6BDEE529" w14:textId="77777777" w:rsidR="00E41082" w:rsidRDefault="009D11FC">
      <w:pPr>
        <w:pStyle w:val="Heading2"/>
      </w:pPr>
      <w:bookmarkStart w:id="18" w:name="_Toc237003255"/>
      <w:r>
        <w:t>11.1 Runtime files and preferences</w:t>
      </w:r>
      <w:bookmarkEnd w:id="18"/>
    </w:p>
    <w:p w14:paraId="610A4BE8" w14:textId="77777777" w:rsidR="00E41082" w:rsidRDefault="009D11FC">
      <w:pPr>
        <w:pStyle w:val="ListBullet"/>
      </w:pPr>
      <w:r>
        <w:t>Deploy JSON packs beside the target executable under Localization\Languages.</w:t>
      </w:r>
    </w:p>
    <w:p w14:paraId="630EE06A" w14:textId="77777777" w:rsidR="00E41082" w:rsidRDefault="009D11FC">
      <w:pPr>
        <w:pStyle w:val="ListBullet"/>
      </w:pPr>
      <w:r>
        <w:t>Run Deploy-LanguagePacks.ps1 from the preview package with -ApplicationDirectory pointing to the output folder, or copy the files through the Delphi deployment manager.</w:t>
      </w:r>
    </w:p>
    <w:p w14:paraId="4CC43A3E" w14:textId="77777777" w:rsidR="00E41082" w:rsidRDefault="009D11FC">
      <w:pPr>
        <w:pStyle w:val="ListBullet"/>
      </w:pPr>
      <w:r>
        <w:t>The selected language is stored in %LOCALAPPDATA%\&lt;ApplicationId&gt;\language.ini.</w:t>
      </w:r>
    </w:p>
    <w:p w14:paraId="1EFB4068" w14:textId="77777777" w:rsidR="00E41082" w:rsidRDefault="009D11FC">
      <w:pPr>
        <w:pStyle w:val="ListBullet"/>
      </w:pPr>
      <w:r>
        <w:t>The executable folder can therefore remain read-only, as it normally is under Program Files.</w:t>
      </w:r>
    </w:p>
    <w:p w14:paraId="27E28E21" w14:textId="77777777" w:rsidR="00E41082" w:rsidRDefault="009D11FC">
      <w:pPr>
        <w:pStyle w:val="ListBullet"/>
      </w:pPr>
      <w:r>
        <w:t>VCL startup applies the first form through generated DPR wiring. FMX integration persists an OnCreate handler in the form resource and applies translation after FMX streaming; an existing handler is preserved.</w:t>
      </w:r>
    </w:p>
    <w:p w14:paraId="3973523E" w14:textId="77777777" w:rsidR="00E41082" w:rsidRDefault="009D11FC">
      <w:pPr>
        <w:pStyle w:val="Heading1"/>
      </w:pPr>
      <w:bookmarkStart w:id="19" w:name="_Toc237003256"/>
      <w:r>
        <w:t>12. Translate the Studio Itself</w:t>
      </w:r>
      <w:bookmarkEnd w:id="19"/>
    </w:p>
    <w:p w14:paraId="1826EE97" w14:textId="77777777" w:rsidR="00E41082" w:rsidRDefault="009D11FC">
      <w:pPr>
        <w:pStyle w:val="ListNumber"/>
        <w:numPr>
          <w:ilvl w:val="0"/>
          <w:numId w:val="19"/>
        </w:numPr>
      </w:pPr>
      <w:r>
        <w:t>Run the English Studio and select DelphiAppTranslationStudio.dproj.</w:t>
      </w:r>
    </w:p>
    <w:p w14:paraId="289BD712" w14:textId="77777777" w:rsidR="00E41082" w:rsidRDefault="009D11FC">
      <w:pPr>
        <w:pStyle w:val="ListNumber"/>
        <w:numPr>
          <w:ilvl w:val="0"/>
          <w:numId w:val="19"/>
        </w:numPr>
      </w:pPr>
      <w:r>
        <w:t>Scan it and create the desired language catalog.</w:t>
      </w:r>
    </w:p>
    <w:p w14:paraId="7D969A90" w14:textId="77777777" w:rsidR="00E41082" w:rsidRDefault="009D11FC">
      <w:pPr>
        <w:pStyle w:val="ListNumber"/>
        <w:numPr>
          <w:ilvl w:val="0"/>
          <w:numId w:val="19"/>
        </w:numPr>
      </w:pPr>
      <w:r>
        <w:t>Translate, review, validate, and export the pack.</w:t>
      </w:r>
    </w:p>
    <w:p w14:paraId="15B47C07" w14:textId="77777777" w:rsidR="00E41082" w:rsidRDefault="009D11FC">
      <w:pPr>
        <w:pStyle w:val="ListNumber"/>
        <w:numPr>
          <w:ilvl w:val="0"/>
          <w:numId w:val="19"/>
        </w:numPr>
      </w:pPr>
      <w:r>
        <w:t>Build the self-integration preview for mnuLanguage.</w:t>
      </w:r>
    </w:p>
    <w:p w14:paraId="4806D9CE" w14:textId="77777777" w:rsidR="00E41082" w:rsidRDefault="009D11FC">
      <w:pPr>
        <w:pStyle w:val="ListNumber"/>
        <w:numPr>
          <w:ilvl w:val="0"/>
          <w:numId w:val="19"/>
        </w:numPr>
      </w:pPr>
      <w:r>
        <w:t>Apply the persisted FMX menu-resource update.</w:t>
      </w:r>
    </w:p>
    <w:p w14:paraId="49DE95B1" w14:textId="77777777" w:rsidR="00E41082" w:rsidRDefault="009D11FC">
      <w:pPr>
        <w:pStyle w:val="ListNumber"/>
        <w:numPr>
          <w:ilvl w:val="0"/>
          <w:numId w:val="19"/>
        </w:numPr>
      </w:pPr>
      <w:r>
        <w:t>Close the running Studio, rebuild it, and start the newly built executable.</w:t>
      </w:r>
    </w:p>
    <w:p w14:paraId="7B2189AE" w14:textId="77777777" w:rsidR="00E41082" w:rsidRDefault="009D11FC">
      <w:pPr>
        <w:pStyle w:val="ListNumber"/>
        <w:numPr>
          <w:ilvl w:val="0"/>
          <w:numId w:val="19"/>
        </w:numPr>
      </w:pPr>
      <w:r>
        <w:t>Select the new language. The preference is applied on the next launch.</w:t>
      </w:r>
    </w:p>
    <w:p w14:paraId="50ABC502" w14:textId="77777777" w:rsidR="00E41082" w:rsidRDefault="009D11FC">
      <w:r>
        <w:t>The running executable is never overwritten. The JSON pack and preference are separate from the executable, and the rebuild supplies the updated menu on the next run.</w:t>
      </w:r>
    </w:p>
    <w:p w14:paraId="68B1ADAC" w14:textId="77777777" w:rsidR="00E41082" w:rsidRDefault="009D11FC">
      <w:pPr>
        <w:pStyle w:val="Heading1"/>
      </w:pPr>
      <w:bookmarkStart w:id="20" w:name="_Toc237003257"/>
      <w:r>
        <w:lastRenderedPageBreak/>
        <w:t>13. Troubleshooting</w:t>
      </w:r>
      <w:bookmarkEnd w:id="20"/>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E41082" w14:paraId="1E38BEAB" w14:textId="77777777" w:rsidTr="00E41082">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0360986C" w14:textId="77777777" w:rsidR="00E41082" w:rsidRDefault="009D11FC">
            <w:r>
              <w:rPr>
                <w:color w:val="FFFFFF"/>
              </w:rPr>
              <w:t>Symptom</w:t>
            </w:r>
          </w:p>
        </w:tc>
        <w:tc>
          <w:tcPr>
            <w:tcW w:w="6660" w:type="dxa"/>
            <w:shd w:val="clear" w:color="auto" w:fill="234C80"/>
          </w:tcPr>
          <w:p w14:paraId="2BC42128" w14:textId="77777777" w:rsidR="00E41082" w:rsidRDefault="009D11FC">
            <w:pPr>
              <w:cnfStyle w:val="100000000000" w:firstRow="1" w:lastRow="0" w:firstColumn="0" w:lastColumn="0" w:oddVBand="0" w:evenVBand="0" w:oddHBand="0" w:evenHBand="0" w:firstRowFirstColumn="0" w:firstRowLastColumn="0" w:lastRowFirstColumn="0" w:lastRowLastColumn="0"/>
            </w:pPr>
            <w:r>
              <w:rPr>
                <w:color w:val="FFFFFF"/>
              </w:rPr>
              <w:t>Likely action</w:t>
            </w:r>
          </w:p>
        </w:tc>
      </w:tr>
      <w:tr w:rsidR="00E41082" w14:paraId="3DF5B105"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1F77660" w14:textId="77777777" w:rsidR="00E41082" w:rsidRDefault="009D11FC">
            <w:r>
              <w:t>Project framework unknown</w:t>
            </w:r>
          </w:p>
        </w:tc>
        <w:tc>
          <w:tcPr>
            <w:tcW w:w="6660" w:type="dxa"/>
            <w:vAlign w:val="center"/>
          </w:tcPr>
          <w:p w14:paraId="0D84E299" w14:textId="77777777" w:rsidR="00E41082" w:rsidRDefault="009D11FC">
            <w:pPr>
              <w:cnfStyle w:val="000000100000" w:firstRow="0" w:lastRow="0" w:firstColumn="0" w:lastColumn="0" w:oddVBand="0" w:evenVBand="0" w:oddHBand="1" w:evenHBand="0" w:firstRowFirstColumn="0" w:firstRowLastColumn="0" w:lastRowFirstColumn="0" w:lastRowLastColumn="0"/>
            </w:pPr>
            <w:r>
              <w:t>Open the .dproj, confirm VCL/FMX units and project metadata, then rescan.</w:t>
            </w:r>
          </w:p>
        </w:tc>
      </w:tr>
      <w:tr w:rsidR="00E41082" w14:paraId="6BF99C27" w14:textId="77777777" w:rsidTr="00E4108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594E875" w14:textId="77777777" w:rsidR="00E41082" w:rsidRDefault="009D11FC">
            <w:r>
              <w:t>No scan entries</w:t>
            </w:r>
          </w:p>
        </w:tc>
        <w:tc>
          <w:tcPr>
            <w:tcW w:w="6660" w:type="dxa"/>
            <w:vAlign w:val="center"/>
          </w:tcPr>
          <w:p w14:paraId="0CA6899A" w14:textId="77777777" w:rsidR="00E41082" w:rsidRDefault="009D11FC">
            <w:pPr>
              <w:cnfStyle w:val="000000000000" w:firstRow="0" w:lastRow="0" w:firstColumn="0" w:lastColumn="0" w:oddVBand="0" w:evenVBand="0" w:oddHBand="0" w:evenHBand="0" w:firstRowFirstColumn="0" w:firstRowLastColumn="0" w:lastRowFirstColumn="0" w:lastRowLastColumn="0"/>
            </w:pPr>
            <w:r>
              <w:t>Confirm text DFM/FMX resources and designated user-visible properties.</w:t>
            </w:r>
          </w:p>
        </w:tc>
      </w:tr>
      <w:tr w:rsidR="00E41082" w14:paraId="695F244A"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1E881BF" w14:textId="77777777" w:rsidR="00E41082" w:rsidRDefault="009D11FC">
            <w:r>
              <w:t>HTTP 401/403</w:t>
            </w:r>
          </w:p>
        </w:tc>
        <w:tc>
          <w:tcPr>
            <w:tcW w:w="6660" w:type="dxa"/>
            <w:vAlign w:val="center"/>
          </w:tcPr>
          <w:p w14:paraId="2FC666B6" w14:textId="77777777" w:rsidR="00E41082" w:rsidRDefault="009D11FC">
            <w:pPr>
              <w:cnfStyle w:val="000000100000" w:firstRow="0" w:lastRow="0" w:firstColumn="0" w:lastColumn="0" w:oddVBand="0" w:evenVBand="0" w:oddHBand="1" w:evenHBand="0" w:firstRowFirstColumn="0" w:firstRowLastColumn="0" w:lastRowFirstColumn="0" w:lastRowLastColumn="0"/>
            </w:pPr>
            <w:r>
              <w:t>Replace the key; verify provider plan, API enablement, restrictions, and billing.</w:t>
            </w:r>
          </w:p>
        </w:tc>
      </w:tr>
      <w:tr w:rsidR="00E41082" w14:paraId="746B1F3A" w14:textId="77777777" w:rsidTr="00E4108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200125D" w14:textId="77777777" w:rsidR="00E41082" w:rsidRDefault="009D11FC">
            <w:r>
              <w:t>HTTP 429</w:t>
            </w:r>
          </w:p>
        </w:tc>
        <w:tc>
          <w:tcPr>
            <w:tcW w:w="6660" w:type="dxa"/>
            <w:vAlign w:val="center"/>
          </w:tcPr>
          <w:p w14:paraId="57CD2757" w14:textId="77777777" w:rsidR="00E41082" w:rsidRDefault="009D11FC">
            <w:pPr>
              <w:cnfStyle w:val="000000000000" w:firstRow="0" w:lastRow="0" w:firstColumn="0" w:lastColumn="0" w:oddVBand="0" w:evenVBand="0" w:oddHBand="0" w:evenHBand="0" w:firstRowFirstColumn="0" w:firstRowLastColumn="0" w:lastRowFirstColumn="0" w:lastRowLastColumn="0"/>
            </w:pPr>
            <w:r>
              <w:t>Quota or rate limit reached; wait, reduce batch size, or review provider quota.</w:t>
            </w:r>
          </w:p>
        </w:tc>
      </w:tr>
      <w:tr w:rsidR="00E41082" w14:paraId="20BD9D8E"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C99F71F" w14:textId="77777777" w:rsidR="00E41082" w:rsidRDefault="009D11FC">
            <w:r>
              <w:t>DeepL test fails only on one plan</w:t>
            </w:r>
          </w:p>
        </w:tc>
        <w:tc>
          <w:tcPr>
            <w:tcW w:w="6660" w:type="dxa"/>
            <w:vAlign w:val="center"/>
          </w:tcPr>
          <w:p w14:paraId="49AA2E43" w14:textId="77777777" w:rsidR="00E41082" w:rsidRDefault="009D11FC">
            <w:pPr>
              <w:cnfStyle w:val="000000100000" w:firstRow="0" w:lastRow="0" w:firstColumn="0" w:lastColumn="0" w:oddVBand="0" w:evenVBand="0" w:oddHBand="1" w:evenHBand="0" w:firstRowFirstColumn="0" w:firstRowLastColumn="0" w:lastRowFirstColumn="0" w:lastRowLastColumn="0"/>
            </w:pPr>
            <w:r>
              <w:t>Select API Free or API Pro to match the account endpoint.</w:t>
            </w:r>
          </w:p>
        </w:tc>
      </w:tr>
      <w:tr w:rsidR="00E41082" w14:paraId="6AA9479F" w14:textId="77777777" w:rsidTr="00E4108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5520291" w14:textId="77777777" w:rsidR="00E41082" w:rsidRDefault="009D11FC">
            <w:r>
              <w:t>Google test fails</w:t>
            </w:r>
          </w:p>
        </w:tc>
        <w:tc>
          <w:tcPr>
            <w:tcW w:w="6660" w:type="dxa"/>
            <w:vAlign w:val="center"/>
          </w:tcPr>
          <w:p w14:paraId="56392E12" w14:textId="77777777" w:rsidR="00E41082" w:rsidRDefault="009D11FC">
            <w:pPr>
              <w:cnfStyle w:val="000000000000" w:firstRow="0" w:lastRow="0" w:firstColumn="0" w:lastColumn="0" w:oddVBand="0" w:evenVBand="0" w:oddHBand="0" w:evenHBand="0" w:firstRowFirstColumn="0" w:firstRowLastColumn="0" w:lastRowFirstColumn="0" w:lastRowLastColumn="0"/>
            </w:pPr>
            <w:r>
              <w:t>Confirm Basic v2 Cloud Translation API is enabled and key API restriction permits it.</w:t>
            </w:r>
          </w:p>
        </w:tc>
      </w:tr>
      <w:tr w:rsidR="00E41082" w14:paraId="50283DC3"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B2D8BDB" w14:textId="77777777" w:rsidR="00E41082" w:rsidRDefault="009D11FC">
            <w:r>
              <w:t>Export blocked</w:t>
            </w:r>
          </w:p>
        </w:tc>
        <w:tc>
          <w:tcPr>
            <w:tcW w:w="6660" w:type="dxa"/>
            <w:vAlign w:val="center"/>
          </w:tcPr>
          <w:p w14:paraId="1D5B3C62" w14:textId="77777777" w:rsidR="00E41082" w:rsidRDefault="009D11FC">
            <w:pPr>
              <w:cnfStyle w:val="000000100000" w:firstRow="0" w:lastRow="0" w:firstColumn="0" w:lastColumn="0" w:oddVBand="0" w:evenVBand="0" w:oddHBand="1" w:evenHBand="0" w:firstRowFirstColumn="0" w:firstRowLastColumn="0" w:lastRowFirstColumn="0" w:lastRowLastColumn="0"/>
            </w:pPr>
            <w:r>
              <w:t>Run Validation and correct every error.</w:t>
            </w:r>
          </w:p>
        </w:tc>
      </w:tr>
      <w:tr w:rsidR="00E41082" w14:paraId="0FA72EBC" w14:textId="77777777" w:rsidTr="00E4108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2D64A97" w14:textId="77777777" w:rsidR="00E41082" w:rsidRDefault="009D11FC">
            <w:r>
              <w:t>Language menu missing</w:t>
            </w:r>
          </w:p>
        </w:tc>
        <w:tc>
          <w:tcPr>
            <w:tcW w:w="6660" w:type="dxa"/>
            <w:vAlign w:val="center"/>
          </w:tcPr>
          <w:p w14:paraId="61F85A25" w14:textId="77777777" w:rsidR="00E41082" w:rsidRDefault="009D11FC">
            <w:pPr>
              <w:cnfStyle w:val="000000000000" w:firstRow="0" w:lastRow="0" w:firstColumn="0" w:lastColumn="0" w:oddVBand="0" w:evenVBand="0" w:oddHBand="0" w:evenHBand="0" w:firstRowFirstColumn="0" w:firstRowLastColumn="0" w:lastRowFirstColumn="0" w:lastRowLastColumn="0"/>
            </w:pPr>
            <w:r>
              <w:t>Confirm the designated menu name and rebuild the integration plan.</w:t>
            </w:r>
          </w:p>
        </w:tc>
      </w:tr>
      <w:tr w:rsidR="00E41082" w14:paraId="4746FF79"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BB8AE5A" w14:textId="77777777" w:rsidR="00E41082" w:rsidRDefault="009D11FC">
            <w:r>
              <w:t>Preference cannot be found</w:t>
            </w:r>
          </w:p>
        </w:tc>
        <w:tc>
          <w:tcPr>
            <w:tcW w:w="6660" w:type="dxa"/>
            <w:vAlign w:val="center"/>
          </w:tcPr>
          <w:p w14:paraId="1705742F" w14:textId="77777777" w:rsidR="00E41082" w:rsidRDefault="009D11FC">
            <w:pPr>
              <w:cnfStyle w:val="000000100000" w:firstRow="0" w:lastRow="0" w:firstColumn="0" w:lastColumn="0" w:oddVBand="0" w:evenVBand="0" w:oddHBand="1" w:evenHBand="0" w:firstRowFirstColumn="0" w:firstRowLastColumn="0" w:lastRowFirstColumn="0" w:lastRowLastColumn="0"/>
            </w:pPr>
            <w:r>
              <w:t>Check %LOCALAPPDATA%\&lt;ApplicationId&gt;\language.ini, not the executable folder.</w:t>
            </w:r>
          </w:p>
        </w:tc>
      </w:tr>
      <w:tr w:rsidR="00E41082" w14:paraId="6AD5BE9F" w14:textId="77777777" w:rsidTr="00E4108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9C39AFA" w14:textId="77777777" w:rsidR="00E41082" w:rsidRDefault="009D11FC">
            <w:r>
              <w:t>Target remains English</w:t>
            </w:r>
          </w:p>
        </w:tc>
        <w:tc>
          <w:tcPr>
            <w:tcW w:w="6660" w:type="dxa"/>
            <w:vAlign w:val="center"/>
          </w:tcPr>
          <w:p w14:paraId="301D3061" w14:textId="77777777" w:rsidR="00E41082" w:rsidRDefault="009D11FC">
            <w:pPr>
              <w:cnfStyle w:val="000000000000" w:firstRow="0" w:lastRow="0" w:firstColumn="0" w:lastColumn="0" w:oddVBand="0" w:evenVBand="0" w:oddHBand="0" w:evenHBand="0" w:firstRowFirstColumn="0" w:firstRowLastColumn="0" w:lastRowFirstColumn="0" w:lastRowLastColumn="0"/>
            </w:pPr>
            <w:r>
              <w:t>Confirm the JSON pack applicationId and locale, deployment folder, selected preference, and startup ApplyTranslation calls.</w:t>
            </w:r>
          </w:p>
        </w:tc>
      </w:tr>
    </w:tbl>
    <w:p w14:paraId="24FEBB3F" w14:textId="77777777" w:rsidR="00E41082" w:rsidRDefault="009D11FC">
      <w:pPr>
        <w:pStyle w:val="Heading1"/>
      </w:pPr>
      <w:bookmarkStart w:id="21" w:name="_Toc237003258"/>
      <w:r>
        <w:t>14. Security and Privacy</w:t>
      </w:r>
      <w:bookmarkEnd w:id="21"/>
    </w:p>
    <w:p w14:paraId="5B621F80" w14:textId="77777777" w:rsidR="00E41082" w:rsidRDefault="009D11FC">
      <w:pPr>
        <w:pStyle w:val="ListBullet"/>
      </w:pPr>
      <w:r>
        <w:t>Only confirmed source strings are sent to the selected provider.</w:t>
      </w:r>
    </w:p>
    <w:p w14:paraId="5E5F5381" w14:textId="77777777" w:rsidR="00E41082" w:rsidRDefault="009D11FC">
      <w:pPr>
        <w:pStyle w:val="ListBullet"/>
      </w:pPr>
      <w:r>
        <w:t>Do not send secrets, personal data, customer data, or regulated information as UI text.</w:t>
      </w:r>
    </w:p>
    <w:p w14:paraId="0A136C2F" w14:textId="77777777" w:rsidR="00E41082" w:rsidRDefault="009D11FC">
      <w:pPr>
        <w:pStyle w:val="ListBullet"/>
      </w:pPr>
      <w:r>
        <w:t>Remembered keys are Windows Generic Credentials; session keys are not persisted.</w:t>
      </w:r>
    </w:p>
    <w:p w14:paraId="262A0544" w14:textId="77777777" w:rsidR="00E41082" w:rsidRDefault="009D11FC">
      <w:pPr>
        <w:pStyle w:val="ListBullet"/>
      </w:pPr>
      <w:r>
        <w:t>Removing a key affects only the selected provider.</w:t>
      </w:r>
    </w:p>
    <w:p w14:paraId="3518D267" w14:textId="77777777" w:rsidR="00E41082" w:rsidRDefault="009D11FC">
      <w:pPr>
        <w:pStyle w:val="ListBullet"/>
      </w:pPr>
      <w:r>
        <w:t>Provider settings JSON contains no API key.</w:t>
      </w:r>
    </w:p>
    <w:p w14:paraId="144C84F3" w14:textId="77777777" w:rsidR="00E41082" w:rsidRDefault="009D11FC">
      <w:pPr>
        <w:pStyle w:val="ListBullet"/>
      </w:pPr>
      <w:r>
        <w:lastRenderedPageBreak/>
        <w:t>Catalogs, runtime packs, deployment packages, logs, backups, and Git should contain no key.</w:t>
      </w:r>
    </w:p>
    <w:p w14:paraId="56951559" w14:textId="77777777" w:rsidR="00E41082" w:rsidRDefault="009D11FC">
      <w:pPr>
        <w:pStyle w:val="ListBullet"/>
      </w:pPr>
      <w:r>
        <w:t>Rotate a key immediately in the provider console if it may have been exposed, then replace it in the Studio.</w:t>
      </w:r>
    </w:p>
    <w:p w14:paraId="3060E494" w14:textId="77777777" w:rsidR="00E41082" w:rsidRDefault="009D11FC">
      <w:pPr>
        <w:pStyle w:val="Heading1"/>
      </w:pPr>
      <w:bookmarkStart w:id="22" w:name="_Toc237003259"/>
      <w:r>
        <w:t>15. File and Folder Reference</w:t>
      </w:r>
      <w:bookmarkEnd w:id="22"/>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E41082" w14:paraId="38F4D5FA" w14:textId="77777777" w:rsidTr="00E41082">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102DD52A" w14:textId="77777777" w:rsidR="00E41082" w:rsidRDefault="009D11FC">
            <w:r>
              <w:rPr>
                <w:color w:val="FFFFFF"/>
              </w:rPr>
              <w:t>Location</w:t>
            </w:r>
          </w:p>
        </w:tc>
        <w:tc>
          <w:tcPr>
            <w:tcW w:w="6660" w:type="dxa"/>
            <w:shd w:val="clear" w:color="auto" w:fill="234C80"/>
          </w:tcPr>
          <w:p w14:paraId="4957661A" w14:textId="77777777" w:rsidR="00E41082" w:rsidRDefault="009D11FC">
            <w:pPr>
              <w:cnfStyle w:val="100000000000" w:firstRow="1" w:lastRow="0" w:firstColumn="0" w:lastColumn="0" w:oddVBand="0" w:evenVBand="0" w:oddHBand="0" w:evenHBand="0" w:firstRowFirstColumn="0" w:firstRowLastColumn="0" w:lastRowFirstColumn="0" w:lastRowLastColumn="0"/>
            </w:pPr>
            <w:r>
              <w:rPr>
                <w:color w:val="FFFFFF"/>
              </w:rPr>
              <w:t>Contents</w:t>
            </w:r>
          </w:p>
        </w:tc>
      </w:tr>
      <w:tr w:rsidR="00E41082" w14:paraId="51159D8C"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3C1AC31" w14:textId="77777777" w:rsidR="00E41082" w:rsidRDefault="009D11FC">
            <w:r>
              <w:t>Localization\Development</w:t>
            </w:r>
          </w:p>
        </w:tc>
        <w:tc>
          <w:tcPr>
            <w:tcW w:w="6660" w:type="dxa"/>
            <w:vAlign w:val="center"/>
          </w:tcPr>
          <w:p w14:paraId="57F79B82" w14:textId="77777777" w:rsidR="00E41082" w:rsidRDefault="009D11FC">
            <w:pPr>
              <w:cnfStyle w:val="000000100000" w:firstRow="0" w:lastRow="0" w:firstColumn="0" w:lastColumn="0" w:oddVBand="0" w:evenVBand="0" w:oddHBand="1" w:evenHBand="0" w:firstRowFirstColumn="0" w:firstRowLastColumn="0" w:lastRowFirstColumn="0" w:lastRowLastColumn="0"/>
            </w:pPr>
            <w:r>
              <w:t>Editable full development catalogs.</w:t>
            </w:r>
          </w:p>
        </w:tc>
      </w:tr>
      <w:tr w:rsidR="00E41082" w14:paraId="3ADA764B" w14:textId="77777777" w:rsidTr="00E4108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549DD19" w14:textId="77777777" w:rsidR="00E41082" w:rsidRDefault="009D11FC">
            <w:r>
              <w:t>Localization\Languages</w:t>
            </w:r>
          </w:p>
        </w:tc>
        <w:tc>
          <w:tcPr>
            <w:tcW w:w="6660" w:type="dxa"/>
            <w:vAlign w:val="center"/>
          </w:tcPr>
          <w:p w14:paraId="3DB3EEBC" w14:textId="77777777" w:rsidR="00E41082" w:rsidRDefault="009D11FC">
            <w:pPr>
              <w:cnfStyle w:val="000000000000" w:firstRow="0" w:lastRow="0" w:firstColumn="0" w:lastColumn="0" w:oddVBand="0" w:evenVBand="0" w:oddHBand="0" w:evenHBand="0" w:firstRowFirstColumn="0" w:firstRowLastColumn="0" w:lastRowFirstColumn="0" w:lastRowLastColumn="0"/>
            </w:pPr>
            <w:r>
              <w:t>Compact offline runtime JSON packs.</w:t>
            </w:r>
          </w:p>
        </w:tc>
      </w:tr>
      <w:tr w:rsidR="00E41082" w14:paraId="21059078"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9F8E679" w14:textId="77777777" w:rsidR="00E41082" w:rsidRDefault="009D11FC">
            <w:r>
              <w:t>export</w:t>
            </w:r>
          </w:p>
        </w:tc>
        <w:tc>
          <w:tcPr>
            <w:tcW w:w="6660" w:type="dxa"/>
            <w:vAlign w:val="center"/>
          </w:tcPr>
          <w:p w14:paraId="0CAE97E3" w14:textId="77777777" w:rsidR="00E41082" w:rsidRDefault="009D11FC">
            <w:pPr>
              <w:cnfStyle w:val="000000100000" w:firstRow="0" w:lastRow="0" w:firstColumn="0" w:lastColumn="0" w:oddVBand="0" w:evenVBand="0" w:oddHBand="1" w:evenHBand="0" w:firstRowFirstColumn="0" w:firstRowLastColumn="0" w:lastRowFirstColumn="0" w:lastRowLastColumn="0"/>
            </w:pPr>
            <w:r>
              <w:t>Generated previews and temporary product output.</w:t>
            </w:r>
          </w:p>
        </w:tc>
      </w:tr>
      <w:tr w:rsidR="00E41082" w14:paraId="51E20B9D" w14:textId="77777777" w:rsidTr="00E4108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D841D7D" w14:textId="77777777" w:rsidR="00E41082" w:rsidRDefault="009D11FC">
            <w:r>
              <w:t>docs\guides / docs\pdf</w:t>
            </w:r>
          </w:p>
        </w:tc>
        <w:tc>
          <w:tcPr>
            <w:tcW w:w="6660" w:type="dxa"/>
            <w:vAlign w:val="center"/>
          </w:tcPr>
          <w:p w14:paraId="006C32B5" w14:textId="77777777" w:rsidR="00E41082" w:rsidRDefault="009D11FC">
            <w:pPr>
              <w:cnfStyle w:val="000000000000" w:firstRow="0" w:lastRow="0" w:firstColumn="0" w:lastColumn="0" w:oddVBand="0" w:evenVBand="0" w:oddHBand="0" w:evenHBand="0" w:firstRowFirstColumn="0" w:firstRowLastColumn="0" w:lastRowFirstColumn="0" w:lastRowLastColumn="0"/>
            </w:pPr>
            <w:r>
              <w:t>Editable guides and companion PDFs.</w:t>
            </w:r>
          </w:p>
        </w:tc>
      </w:tr>
      <w:tr w:rsidR="00E41082" w14:paraId="740238E5"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7E47946" w14:textId="77777777" w:rsidR="00E41082" w:rsidRDefault="009D11FC">
            <w:r>
              <w:t>%LOCALAPPDATA%\DelphiAppTranslationStudio</w:t>
            </w:r>
          </w:p>
        </w:tc>
        <w:tc>
          <w:tcPr>
            <w:tcW w:w="6660" w:type="dxa"/>
            <w:vAlign w:val="center"/>
          </w:tcPr>
          <w:p w14:paraId="430D65AB" w14:textId="77777777" w:rsidR="00E41082" w:rsidRDefault="009D11FC">
            <w:pPr>
              <w:cnfStyle w:val="000000100000" w:firstRow="0" w:lastRow="0" w:firstColumn="0" w:lastColumn="0" w:oddVBand="0" w:evenVBand="0" w:oddHBand="1" w:evenHBand="0" w:firstRowFirstColumn="0" w:firstRowLastColumn="0" w:lastRowFirstColumn="0" w:lastRowLastColumn="0"/>
            </w:pPr>
            <w:r>
              <w:t>Studio settings and language preference, but no remembered key.</w:t>
            </w:r>
          </w:p>
        </w:tc>
      </w:tr>
      <w:tr w:rsidR="00E41082" w14:paraId="21FC881F" w14:textId="77777777" w:rsidTr="00E4108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44D98FD" w14:textId="77777777" w:rsidR="00E41082" w:rsidRDefault="009D11FC">
            <w:r>
              <w:t>Windows Credential Manager</w:t>
            </w:r>
          </w:p>
        </w:tc>
        <w:tc>
          <w:tcPr>
            <w:tcW w:w="6660" w:type="dxa"/>
            <w:vAlign w:val="center"/>
          </w:tcPr>
          <w:p w14:paraId="7FF2D5AF" w14:textId="77777777" w:rsidR="00E41082" w:rsidRDefault="009D11FC">
            <w:pPr>
              <w:cnfStyle w:val="000000000000" w:firstRow="0" w:lastRow="0" w:firstColumn="0" w:lastColumn="0" w:oddVBand="0" w:evenVBand="0" w:oddHBand="0" w:evenHBand="0" w:firstRowFirstColumn="0" w:firstRowLastColumn="0" w:lastRowFirstColumn="0" w:lastRowLastColumn="0"/>
            </w:pPr>
            <w:r>
              <w:t>Remembered DeepL/Google Generic Credentials.</w:t>
            </w:r>
          </w:p>
        </w:tc>
      </w:tr>
      <w:tr w:rsidR="00E41082" w14:paraId="665F8AED" w14:textId="77777777" w:rsidTr="00E4108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FFED650" w14:textId="77777777" w:rsidR="00E41082" w:rsidRDefault="009D11FC">
            <w:r>
              <w:t>%LOCALAPPDATA%\&lt;ApplicationId&gt;</w:t>
            </w:r>
          </w:p>
        </w:tc>
        <w:tc>
          <w:tcPr>
            <w:tcW w:w="6660" w:type="dxa"/>
            <w:vAlign w:val="center"/>
          </w:tcPr>
          <w:p w14:paraId="1E70BF17" w14:textId="77777777" w:rsidR="00E41082" w:rsidRDefault="009D11FC">
            <w:pPr>
              <w:cnfStyle w:val="000000100000" w:firstRow="0" w:lastRow="0" w:firstColumn="0" w:lastColumn="0" w:oddVBand="0" w:evenVBand="0" w:oddHBand="1" w:evenHBand="0" w:firstRowFirstColumn="0" w:firstRowLastColumn="0" w:lastRowFirstColumn="0" w:lastRowLastColumn="0"/>
            </w:pPr>
            <w:r>
              <w:t>Integrated application's selected-language preference.</w:t>
            </w:r>
          </w:p>
        </w:tc>
      </w:tr>
    </w:tbl>
    <w:p w14:paraId="7A61A16D" w14:textId="77777777" w:rsidR="00E41082" w:rsidRDefault="009D11FC">
      <w:pPr>
        <w:pStyle w:val="Heading1"/>
      </w:pPr>
      <w:bookmarkStart w:id="23" w:name="_Toc237003260"/>
      <w:r>
        <w:t>16. Provider Reference and Change Notice</w:t>
      </w:r>
      <w:bookmarkEnd w:id="23"/>
    </w:p>
    <w:p w14:paraId="0E7AD20E" w14:textId="77777777" w:rsidR="00E41082" w:rsidRDefault="009D11FC">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14:paraId="18D91584" w14:textId="77777777" w:rsidR="00E41082" w:rsidRDefault="009D11FC">
      <w:r>
        <w:t>This guide documents the implemented Studio as of August 7, 2026.</w:t>
      </w:r>
    </w:p>
    <w:sectPr w:rsidR="00E41082"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7AB22" w14:textId="77777777" w:rsidR="002F65B1" w:rsidRDefault="002F65B1">
      <w:pPr>
        <w:spacing w:after="0" w:line="240" w:lineRule="auto"/>
      </w:pPr>
      <w:r>
        <w:separator/>
      </w:r>
    </w:p>
  </w:endnote>
  <w:endnote w:type="continuationSeparator" w:id="0">
    <w:p w14:paraId="36EEEEF5" w14:textId="77777777" w:rsidR="002F65B1" w:rsidRDefault="002F65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roman"/>
    <w:notTrueType/>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0FA02" w14:textId="77777777" w:rsidR="00E41082" w:rsidRDefault="00E4108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B8E0C" w14:textId="77777777" w:rsidR="00E41082" w:rsidRDefault="009D11FC">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4FC71" w14:textId="77777777" w:rsidR="00E41082" w:rsidRDefault="009D11FC">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2B668" w14:textId="77777777" w:rsidR="002F65B1" w:rsidRDefault="002F65B1">
      <w:pPr>
        <w:spacing w:after="0" w:line="240" w:lineRule="auto"/>
      </w:pPr>
      <w:r>
        <w:separator/>
      </w:r>
    </w:p>
  </w:footnote>
  <w:footnote w:type="continuationSeparator" w:id="0">
    <w:p w14:paraId="05056032" w14:textId="77777777" w:rsidR="002F65B1" w:rsidRDefault="002F65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72DE8" w14:textId="77777777" w:rsidR="00E41082" w:rsidRDefault="00E41082">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D3CDE" w14:textId="77777777" w:rsidR="00E41082" w:rsidRDefault="009D11FC">
    <w:pPr>
      <w:pStyle w:val="Header"/>
      <w:jc w:val="right"/>
    </w:pPr>
    <w:r>
      <w:rPr>
        <w:rFonts w:ascii="Aptos" w:hAnsi="Aptos"/>
        <w:color w:val="5D7693"/>
        <w:sz w:val="16"/>
      </w:rPr>
      <w:t>Delphi App Translation Studio — User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0F9A9" w14:textId="77777777" w:rsidR="00E41082" w:rsidRDefault="009D11FC">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4337771">
    <w:abstractNumId w:val="8"/>
  </w:num>
  <w:num w:numId="2" w16cid:durableId="827094684">
    <w:abstractNumId w:val="6"/>
  </w:num>
  <w:num w:numId="3" w16cid:durableId="1807745645">
    <w:abstractNumId w:val="5"/>
  </w:num>
  <w:num w:numId="4" w16cid:durableId="1525946537">
    <w:abstractNumId w:val="4"/>
  </w:num>
  <w:num w:numId="5" w16cid:durableId="2019774366">
    <w:abstractNumId w:val="7"/>
  </w:num>
  <w:num w:numId="6" w16cid:durableId="36007359">
    <w:abstractNumId w:val="3"/>
  </w:num>
  <w:num w:numId="7" w16cid:durableId="2080664586">
    <w:abstractNumId w:val="2"/>
  </w:num>
  <w:num w:numId="8" w16cid:durableId="478154372">
    <w:abstractNumId w:val="1"/>
  </w:num>
  <w:num w:numId="9" w16cid:durableId="718435446">
    <w:abstractNumId w:val="0"/>
  </w:num>
  <w:num w:numId="10" w16cid:durableId="1454251916">
    <w:abstractNumId w:val="7"/>
    <w:lvlOverride w:ilvl="0">
      <w:startOverride w:val="1"/>
    </w:lvlOverride>
  </w:num>
  <w:num w:numId="11" w16cid:durableId="101462624">
    <w:abstractNumId w:val="7"/>
    <w:lvlOverride w:ilvl="0">
      <w:startOverride w:val="1"/>
    </w:lvlOverride>
  </w:num>
  <w:num w:numId="12" w16cid:durableId="1492255389">
    <w:abstractNumId w:val="7"/>
    <w:lvlOverride w:ilvl="0">
      <w:startOverride w:val="1"/>
    </w:lvlOverride>
  </w:num>
  <w:num w:numId="13" w16cid:durableId="417216269">
    <w:abstractNumId w:val="7"/>
    <w:lvlOverride w:ilvl="0">
      <w:startOverride w:val="1"/>
    </w:lvlOverride>
  </w:num>
  <w:num w:numId="14" w16cid:durableId="843478792">
    <w:abstractNumId w:val="7"/>
    <w:lvlOverride w:ilvl="0">
      <w:startOverride w:val="1"/>
    </w:lvlOverride>
  </w:num>
  <w:num w:numId="15" w16cid:durableId="1192495622">
    <w:abstractNumId w:val="7"/>
    <w:lvlOverride w:ilvl="0">
      <w:startOverride w:val="1"/>
    </w:lvlOverride>
  </w:num>
  <w:num w:numId="16" w16cid:durableId="719936374">
    <w:abstractNumId w:val="7"/>
    <w:lvlOverride w:ilvl="0">
      <w:startOverride w:val="1"/>
    </w:lvlOverride>
  </w:num>
  <w:num w:numId="17" w16cid:durableId="365370273">
    <w:abstractNumId w:val="7"/>
    <w:lvlOverride w:ilvl="0">
      <w:startOverride w:val="1"/>
    </w:lvlOverride>
  </w:num>
  <w:num w:numId="18" w16cid:durableId="1164782144">
    <w:abstractNumId w:val="7"/>
    <w:lvlOverride w:ilvl="0">
      <w:startOverride w:val="1"/>
    </w:lvlOverride>
  </w:num>
  <w:num w:numId="19" w16cid:durableId="114439166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6F3"/>
    <w:rsid w:val="00034616"/>
    <w:rsid w:val="0006063C"/>
    <w:rsid w:val="0015074B"/>
    <w:rsid w:val="0029639D"/>
    <w:rsid w:val="002F65B1"/>
    <w:rsid w:val="00326F90"/>
    <w:rsid w:val="009D11FC"/>
    <w:rsid w:val="009D204B"/>
    <w:rsid w:val="00AA1926"/>
    <w:rsid w:val="00AA1D8D"/>
    <w:rsid w:val="00B47730"/>
    <w:rsid w:val="00CB0664"/>
    <w:rsid w:val="00DC23C9"/>
    <w:rsid w:val="00E410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141701"/>
  <w14:defaultImageDpi w14:val="300"/>
  <w15:docId w15:val="{34A1EF13-CB59-49D4-AD2C-D2F08A229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AA1926"/>
    <w:pPr>
      <w:spacing w:after="100"/>
    </w:pPr>
  </w:style>
  <w:style w:type="paragraph" w:styleId="TOC2">
    <w:name w:val="toc 2"/>
    <w:basedOn w:val="Normal"/>
    <w:next w:val="Normal"/>
    <w:autoRedefine/>
    <w:uiPriority w:val="39"/>
    <w:unhideWhenUsed/>
    <w:rsid w:val="00AA1926"/>
    <w:pPr>
      <w:spacing w:after="100"/>
      <w:ind w:left="220"/>
    </w:pPr>
  </w:style>
  <w:style w:type="character" w:styleId="Hyperlink">
    <w:name w:val="Hyperlink"/>
    <w:basedOn w:val="DefaultParagraphFont"/>
    <w:uiPriority w:val="99"/>
    <w:unhideWhenUsed/>
    <w:rsid w:val="00AA192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2944</Words>
  <Characters>16781</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3</cp:revision>
  <dcterms:created xsi:type="dcterms:W3CDTF">2013-12-23T23:15:00Z</dcterms:created>
  <dcterms:modified xsi:type="dcterms:W3CDTF">2026-08-07T17:53:00Z</dcterms:modified>
  <cp:category/>
</cp:coreProperties>
</file>