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FCC6" w14:textId="77777777" w:rsidR="00437417" w:rsidRPr="00437417" w:rsidRDefault="00437417" w:rsidP="00437417">
      <w:pPr>
        <w:pStyle w:val="Ttulo1"/>
      </w:pPr>
      <w:r w:rsidRPr="00437417">
        <w:t>4. Chat 0.2</w:t>
      </w:r>
    </w:p>
    <w:p w14:paraId="40BCE0B1" w14:textId="77777777" w:rsidR="00437417" w:rsidRPr="00437417" w:rsidRDefault="00437417" w:rsidP="00437417">
      <w:pPr>
        <w:rPr>
          <w:b/>
          <w:bCs/>
        </w:rPr>
      </w:pPr>
      <w:r w:rsidRPr="00437417">
        <w:rPr>
          <w:b/>
          <w:bCs/>
        </w:rPr>
        <w:t>4.3. Incidencias a resolver</w:t>
      </w:r>
    </w:p>
    <w:p w14:paraId="2904B8F3" w14:textId="77777777" w:rsidR="00437417" w:rsidRPr="00437417" w:rsidRDefault="00437417" w:rsidP="00F4417C">
      <w:pPr>
        <w:jc w:val="both"/>
      </w:pPr>
      <w:r w:rsidRPr="00437417">
        <w:t>Se propone al alumnado comprobar si estas incidencias están resueltas y resolver todas aquellas no resueltas en el programa:</w:t>
      </w:r>
    </w:p>
    <w:p w14:paraId="3538032B" w14:textId="77777777" w:rsidR="00437417" w:rsidRPr="00437417" w:rsidRDefault="00437417" w:rsidP="00F4417C">
      <w:pPr>
        <w:numPr>
          <w:ilvl w:val="1"/>
          <w:numId w:val="1"/>
        </w:numPr>
        <w:tabs>
          <w:tab w:val="clear" w:pos="1440"/>
          <w:tab w:val="num" w:pos="1134"/>
        </w:tabs>
        <w:ind w:left="426"/>
        <w:jc w:val="both"/>
      </w:pPr>
      <w:r w:rsidRPr="008D2FEA">
        <w:rPr>
          <w:color w:val="70AD47" w:themeColor="accent6"/>
        </w:rPr>
        <w:t>T01</w:t>
      </w:r>
      <w:r w:rsidRPr="00437417">
        <w:t>: Agregar información sobre el socket del cliente y del servidor antes del apodo: [</w:t>
      </w:r>
      <w:proofErr w:type="spellStart"/>
      <w:r w:rsidRPr="00437417">
        <w:t>ip:puerto</w:t>
      </w:r>
      <w:proofErr w:type="spellEnd"/>
      <w:r w:rsidRPr="00437417">
        <w:t>]. Ejemplo: [172.25.240.1:53630] ANA: Hola</w:t>
      </w:r>
    </w:p>
    <w:p w14:paraId="40DE47A3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8D2FEA">
        <w:rPr>
          <w:color w:val="70AD47" w:themeColor="accent6"/>
        </w:rPr>
        <w:t>T02</w:t>
      </w:r>
      <w:r w:rsidRPr="00437417">
        <w:t>: Modificar el programa del cliente para que reciba la despedida del servidor y la muestre por pantalla</w:t>
      </w:r>
    </w:p>
    <w:p w14:paraId="2A6F08D7" w14:textId="77777777" w:rsidR="00437417" w:rsidRPr="00C24C93" w:rsidRDefault="00437417" w:rsidP="00F4417C">
      <w:pPr>
        <w:numPr>
          <w:ilvl w:val="1"/>
          <w:numId w:val="1"/>
        </w:numPr>
        <w:ind w:left="426"/>
        <w:jc w:val="both"/>
        <w:rPr>
          <w:strike/>
        </w:rPr>
      </w:pPr>
      <w:r w:rsidRPr="00C24C93">
        <w:rPr>
          <w:strike/>
        </w:rPr>
        <w:t>T03: Permitir que la despedida sea parametrizable en línea de comandos</w:t>
      </w:r>
    </w:p>
    <w:p w14:paraId="00B2E4AB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8D2FEA">
        <w:rPr>
          <w:color w:val="70AD47" w:themeColor="accent6"/>
        </w:rPr>
        <w:t>T04</w:t>
      </w:r>
      <w:r w:rsidRPr="00437417">
        <w:t xml:space="preserve">: Crear un método llamado finalizar que reciba un código de error y lo use como código de salida del proceso para el sistema operativo. Ejemplo del cuerpo del método finalizar: </w:t>
      </w:r>
      <w:proofErr w:type="spellStart"/>
      <w:r w:rsidRPr="00437417">
        <w:t>System.exit</w:t>
      </w:r>
      <w:proofErr w:type="spellEnd"/>
      <w:r w:rsidRPr="00437417">
        <w:t>(</w:t>
      </w:r>
      <w:proofErr w:type="spellStart"/>
      <w:r w:rsidRPr="00437417">
        <w:t>e.getNumero</w:t>
      </w:r>
      <w:proofErr w:type="spellEnd"/>
      <w:r w:rsidRPr="00437417">
        <w:t>())</w:t>
      </w:r>
    </w:p>
    <w:p w14:paraId="69FB2F50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8D2FEA">
        <w:rPr>
          <w:color w:val="70AD47" w:themeColor="accent6"/>
        </w:rPr>
        <w:t>T05</w:t>
      </w:r>
      <w:r w:rsidRPr="00437417">
        <w:t xml:space="preserve">: Controlar con try-catch en el método </w:t>
      </w:r>
      <w:proofErr w:type="spellStart"/>
      <w:r w:rsidRPr="00437417">
        <w:t>main</w:t>
      </w:r>
      <w:proofErr w:type="spellEnd"/>
      <w:r w:rsidRPr="00437417">
        <w:t xml:space="preserve"> de la clase </w:t>
      </w:r>
      <w:proofErr w:type="spellStart"/>
      <w:r w:rsidRPr="00437417">
        <w:t>ClienteChat</w:t>
      </w:r>
      <w:proofErr w:type="spellEnd"/>
      <w:r w:rsidRPr="00437417">
        <w:t xml:space="preserve"> que el puerto del servidor recibido en línea de comandos es un número entero. </w:t>
      </w:r>
      <w:proofErr w:type="spellStart"/>
      <w:r w:rsidRPr="00437417">
        <w:t>E.o.c</w:t>
      </w:r>
      <w:proofErr w:type="spellEnd"/>
      <w:r w:rsidRPr="00437417">
        <w:t>. error, uso y finalizar.</w:t>
      </w:r>
    </w:p>
    <w:p w14:paraId="6452FCEF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8D2FEA">
        <w:rPr>
          <w:color w:val="70AD47" w:themeColor="accent6"/>
        </w:rPr>
        <w:t>T06:</w:t>
      </w:r>
      <w:r w:rsidRPr="00437417">
        <w:t xml:space="preserve"> En </w:t>
      </w:r>
      <w:proofErr w:type="spellStart"/>
      <w:r w:rsidRPr="00437417">
        <w:t>ClienteChat</w:t>
      </w:r>
      <w:proofErr w:type="spellEnd"/>
      <w:r w:rsidRPr="00437417">
        <w:t xml:space="preserve">, usar parámetro </w:t>
      </w:r>
      <w:proofErr w:type="spellStart"/>
      <w:r w:rsidRPr="00437417">
        <w:t>args</w:t>
      </w:r>
      <w:proofErr w:type="spellEnd"/>
      <w:r w:rsidRPr="00437417">
        <w:t>[1] como IP del servidor controlando formato</w:t>
      </w:r>
    </w:p>
    <w:p w14:paraId="5EBE3F34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DF0944">
        <w:rPr>
          <w:color w:val="70AD47" w:themeColor="accent6"/>
        </w:rPr>
        <w:t>T07</w:t>
      </w:r>
      <w:r w:rsidRPr="00437417">
        <w:t xml:space="preserve">: Cazar las distintas excepciones (ver documentación de la API de Java) que pueden ocurrir en el bloque try del método iniciar de la clase </w:t>
      </w:r>
      <w:proofErr w:type="spellStart"/>
      <w:r w:rsidRPr="00437417">
        <w:t>ClienteChat</w:t>
      </w:r>
      <w:proofErr w:type="spellEnd"/>
      <w:r w:rsidRPr="00437417">
        <w:t xml:space="preserve">. Agregar errores asociados a </w:t>
      </w:r>
      <w:proofErr w:type="spellStart"/>
      <w:r w:rsidRPr="00437417">
        <w:t>EchoError</w:t>
      </w:r>
      <w:proofErr w:type="spellEnd"/>
      <w:r w:rsidRPr="00437417">
        <w:t xml:space="preserve">. Usar </w:t>
      </w:r>
      <w:proofErr w:type="spellStart"/>
      <w:r w:rsidRPr="00437417">
        <w:t>ls</w:t>
      </w:r>
      <w:proofErr w:type="spellEnd"/>
      <w:r w:rsidRPr="00437417">
        <w:t xml:space="preserve"> métodos error y finalizar</w:t>
      </w:r>
    </w:p>
    <w:p w14:paraId="438B9AB0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DF0944">
        <w:rPr>
          <w:color w:val="70AD47" w:themeColor="accent6"/>
        </w:rPr>
        <w:t>T08</w:t>
      </w:r>
      <w:r w:rsidRPr="00437417">
        <w:t xml:space="preserve">: Controlar el rango válido para un puerto (1-65535). Crear y usar un tipo enumerado llamado </w:t>
      </w:r>
      <w:proofErr w:type="spellStart"/>
      <w:r w:rsidRPr="00437417">
        <w:t>Conf</w:t>
      </w:r>
      <w:proofErr w:type="spellEnd"/>
      <w:r w:rsidRPr="00437417">
        <w:t xml:space="preserve"> que contenga los elementos MIN_PUERTO y MAX_PUERTO con sus valores como atributos privados del tipo enumerado avanzado.</w:t>
      </w:r>
    </w:p>
    <w:p w14:paraId="5DBA21E2" w14:textId="77777777" w:rsidR="00437417" w:rsidRPr="00437417" w:rsidRDefault="00437417" w:rsidP="00F4417C">
      <w:pPr>
        <w:numPr>
          <w:ilvl w:val="1"/>
          <w:numId w:val="1"/>
        </w:numPr>
        <w:ind w:left="426"/>
      </w:pPr>
      <w:r w:rsidRPr="00DF0944">
        <w:rPr>
          <w:color w:val="70AD47" w:themeColor="accent6"/>
        </w:rPr>
        <w:t>T09</w:t>
      </w:r>
      <w:r w:rsidRPr="00437417">
        <w:t>: El formato en línea de comandos sería el siguiente:</w:t>
      </w:r>
      <w:r w:rsidRPr="00437417">
        <w:br/>
      </w:r>
      <w:proofErr w:type="spellStart"/>
      <w:r w:rsidRPr="00437417">
        <w:t>ServidorChat</w:t>
      </w:r>
      <w:proofErr w:type="spellEnd"/>
      <w:r w:rsidRPr="00437417">
        <w:t xml:space="preserve"> [puerto] [despedida] -&gt; Por defecto usar parámetros de </w:t>
      </w:r>
      <w:proofErr w:type="spellStart"/>
      <w:r w:rsidRPr="00437417">
        <w:t>Conf</w:t>
      </w:r>
      <w:proofErr w:type="spellEnd"/>
      <w:r w:rsidRPr="00437417">
        <w:t xml:space="preserve"> (definir DESPEDIDA en </w:t>
      </w:r>
      <w:proofErr w:type="spellStart"/>
      <w:r w:rsidRPr="00437417">
        <w:t>Conf</w:t>
      </w:r>
      <w:proofErr w:type="spellEnd"/>
      <w:r w:rsidRPr="00437417">
        <w:t>)</w:t>
      </w:r>
      <w:r w:rsidRPr="00437417">
        <w:br/>
      </w:r>
      <w:proofErr w:type="spellStart"/>
      <w:r w:rsidRPr="00437417">
        <w:t>ClienteChat</w:t>
      </w:r>
      <w:proofErr w:type="spellEnd"/>
      <w:r w:rsidRPr="00437417">
        <w:t xml:space="preserve"> apodo </w:t>
      </w:r>
      <w:proofErr w:type="spellStart"/>
      <w:r w:rsidRPr="00437417">
        <w:t>ip</w:t>
      </w:r>
      <w:proofErr w:type="spellEnd"/>
      <w:r w:rsidRPr="00437417">
        <w:t xml:space="preserve"> [puerto]</w:t>
      </w:r>
    </w:p>
    <w:p w14:paraId="48B2D409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437417">
        <w:t xml:space="preserve">T10: Definir la palabra de finalización en </w:t>
      </w:r>
      <w:proofErr w:type="spellStart"/>
      <w:r w:rsidRPr="00437417">
        <w:t>Conf</w:t>
      </w:r>
      <w:proofErr w:type="spellEnd"/>
      <w:r w:rsidRPr="00437417">
        <w:t xml:space="preserve"> y usarla en el código (FIN)</w:t>
      </w:r>
    </w:p>
    <w:p w14:paraId="0F7D3D8E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DF0944">
        <w:rPr>
          <w:color w:val="70AD47" w:themeColor="accent6"/>
        </w:rPr>
        <w:t>T11</w:t>
      </w:r>
      <w:r w:rsidRPr="00437417">
        <w:t xml:space="preserve">: Definir el mensaje de despedida del servidor en </w:t>
      </w:r>
      <w:proofErr w:type="spellStart"/>
      <w:r w:rsidRPr="00437417">
        <w:t>Conf</w:t>
      </w:r>
      <w:proofErr w:type="spellEnd"/>
      <w:r w:rsidRPr="00437417">
        <w:t xml:space="preserve"> y usarlo en el código</w:t>
      </w:r>
    </w:p>
    <w:p w14:paraId="52AF33B9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DF0944">
        <w:rPr>
          <w:color w:val="70AD47" w:themeColor="accent6"/>
        </w:rPr>
        <w:t>T12</w:t>
      </w:r>
      <w:r w:rsidRPr="00437417">
        <w:t xml:space="preserve">: Definir MAX_CLIENTES en </w:t>
      </w:r>
      <w:proofErr w:type="spellStart"/>
      <w:r w:rsidRPr="00437417">
        <w:t>Conf</w:t>
      </w:r>
      <w:proofErr w:type="spellEnd"/>
      <w:r w:rsidRPr="00437417">
        <w:t xml:space="preserve"> y usarlo en el código (máximo número de clientes conectados al servidor en un momento determinado)</w:t>
      </w:r>
    </w:p>
    <w:p w14:paraId="26601075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437417">
        <w:t>M01: Modificar el programa para que sea configurable la visualización (o no) de la información del socket en un mensaje del cliente y/o del servidor</w:t>
      </w:r>
    </w:p>
    <w:p w14:paraId="4E642096" w14:textId="77777777" w:rsidR="00437417" w:rsidRPr="00437417" w:rsidRDefault="00437417" w:rsidP="00F4417C">
      <w:pPr>
        <w:numPr>
          <w:ilvl w:val="1"/>
          <w:numId w:val="1"/>
        </w:numPr>
        <w:ind w:left="426"/>
        <w:jc w:val="both"/>
      </w:pPr>
      <w:r w:rsidRPr="00437417">
        <w:t xml:space="preserve">M02: Permitir que la palabra clave de finalización sea </w:t>
      </w:r>
      <w:proofErr w:type="spellStart"/>
      <w:r w:rsidRPr="00437417">
        <w:t>parámetrizable</w:t>
      </w:r>
      <w:proofErr w:type="spellEnd"/>
      <w:r w:rsidRPr="00437417">
        <w:t xml:space="preserve"> en línea de comandos</w:t>
      </w:r>
    </w:p>
    <w:p w14:paraId="7242EA4A" w14:textId="77777777" w:rsidR="00437417" w:rsidRPr="00437417" w:rsidRDefault="00437417" w:rsidP="00F4417C">
      <w:pPr>
        <w:numPr>
          <w:ilvl w:val="1"/>
          <w:numId w:val="1"/>
        </w:numPr>
        <w:tabs>
          <w:tab w:val="clear" w:pos="1440"/>
        </w:tabs>
        <w:ind w:left="426"/>
        <w:jc w:val="both"/>
      </w:pPr>
      <w:r w:rsidRPr="00437417">
        <w:t xml:space="preserve">M03: Modificar la notación para </w:t>
      </w:r>
      <w:proofErr w:type="spellStart"/>
      <w:r w:rsidRPr="00437417">
        <w:t>clienteSocket</w:t>
      </w:r>
      <w:proofErr w:type="spellEnd"/>
      <w:r w:rsidRPr="00437417">
        <w:t xml:space="preserve"> en las clases </w:t>
      </w:r>
      <w:proofErr w:type="spellStart"/>
      <w:r w:rsidRPr="00437417">
        <w:t>ServidorChat</w:t>
      </w:r>
      <w:proofErr w:type="spellEnd"/>
      <w:r w:rsidRPr="00437417">
        <w:t xml:space="preserve"> y </w:t>
      </w:r>
      <w:proofErr w:type="spellStart"/>
      <w:r w:rsidRPr="00437417">
        <w:t>GestorCliente</w:t>
      </w:r>
      <w:proofErr w:type="spellEnd"/>
      <w:r w:rsidRPr="00437417">
        <w:t xml:space="preserve">. En </w:t>
      </w:r>
      <w:proofErr w:type="spellStart"/>
      <w:r w:rsidRPr="00437417">
        <w:t>ServidorChat</w:t>
      </w:r>
      <w:proofErr w:type="spellEnd"/>
      <w:r w:rsidRPr="00437417">
        <w:t xml:space="preserve"> se usará el identificador </w:t>
      </w:r>
      <w:proofErr w:type="spellStart"/>
      <w:r w:rsidRPr="00437417">
        <w:t>gestorClienteSocket</w:t>
      </w:r>
      <w:proofErr w:type="spellEnd"/>
      <w:r w:rsidRPr="00437417">
        <w:t xml:space="preserve"> y en </w:t>
      </w:r>
      <w:proofErr w:type="spellStart"/>
      <w:r w:rsidRPr="00437417">
        <w:t>GestorCliente</w:t>
      </w:r>
      <w:proofErr w:type="spellEnd"/>
      <w:r w:rsidRPr="00437417">
        <w:t xml:space="preserve"> se usará simplemente el identificador socket. La idea es hacer hincapié en que el socket es un extremo de la conexión con el cliente que está en la parte del servidor.</w:t>
      </w:r>
    </w:p>
    <w:p w14:paraId="0C2303E2" w14:textId="77777777" w:rsidR="00437417" w:rsidRPr="00437417" w:rsidRDefault="00437417" w:rsidP="00437417">
      <w:pPr>
        <w:numPr>
          <w:ilvl w:val="1"/>
          <w:numId w:val="1"/>
        </w:numPr>
      </w:pPr>
      <w:r w:rsidRPr="00437417">
        <w:lastRenderedPageBreak/>
        <w:t xml:space="preserve">M04: Limpieza: eliminación de manifiesto sobrante en </w:t>
      </w:r>
      <w:proofErr w:type="spellStart"/>
      <w:r w:rsidRPr="00437417">
        <w:t>src</w:t>
      </w:r>
      <w:proofErr w:type="spellEnd"/>
      <w:r w:rsidRPr="00437417">
        <w:t xml:space="preserve"> e imagen </w:t>
      </w:r>
      <w:proofErr w:type="spellStart"/>
      <w:r w:rsidRPr="00437417">
        <w:t>jpg</w:t>
      </w:r>
      <w:proofErr w:type="spellEnd"/>
      <w:r w:rsidRPr="00437417">
        <w:t xml:space="preserve"> sobre incidencias en raíz. Quito </w:t>
      </w:r>
      <w:proofErr w:type="spellStart"/>
      <w:r w:rsidRPr="00437417">
        <w:t>import</w:t>
      </w:r>
      <w:proofErr w:type="spellEnd"/>
      <w:r w:rsidRPr="00437417">
        <w:t xml:space="preserve"> de </w:t>
      </w:r>
      <w:proofErr w:type="spellStart"/>
      <w:r w:rsidRPr="00437417">
        <w:t>DatagramSocket</w:t>
      </w:r>
      <w:proofErr w:type="spellEnd"/>
      <w:r w:rsidRPr="00437417">
        <w:t xml:space="preserve"> (no necesario) en </w:t>
      </w:r>
      <w:proofErr w:type="spellStart"/>
      <w:r w:rsidRPr="00437417">
        <w:t>ServidorChat</w:t>
      </w:r>
      <w:proofErr w:type="spellEnd"/>
      <w:r w:rsidRPr="00437417">
        <w:t xml:space="preserve">. Elimino variable </w:t>
      </w:r>
      <w:proofErr w:type="spellStart"/>
      <w:r w:rsidRPr="00437417">
        <w:t>linea</w:t>
      </w:r>
      <w:proofErr w:type="spellEnd"/>
      <w:r w:rsidRPr="00437417">
        <w:t xml:space="preserve"> (no usada) en </w:t>
      </w:r>
      <w:proofErr w:type="spellStart"/>
      <w:r w:rsidRPr="00437417">
        <w:t>ClienteChat</w:t>
      </w:r>
      <w:proofErr w:type="spellEnd"/>
      <w:r w:rsidRPr="00437417">
        <w:t xml:space="preserve">. Elimino @NotNull de parámetro primitivo </w:t>
      </w:r>
      <w:proofErr w:type="spellStart"/>
      <w:r w:rsidRPr="00437417">
        <w:t>puertoServidor</w:t>
      </w:r>
      <w:proofErr w:type="spellEnd"/>
      <w:r w:rsidRPr="00437417">
        <w:t xml:space="preserve"> en </w:t>
      </w:r>
      <w:proofErr w:type="spellStart"/>
      <w:r w:rsidRPr="00437417">
        <w:t>ClienteChat</w:t>
      </w:r>
      <w:proofErr w:type="spellEnd"/>
    </w:p>
    <w:p w14:paraId="3658B744" w14:textId="77777777" w:rsidR="00437417" w:rsidRPr="00437417" w:rsidRDefault="00437417" w:rsidP="00437417">
      <w:pPr>
        <w:numPr>
          <w:ilvl w:val="1"/>
          <w:numId w:val="1"/>
        </w:numPr>
      </w:pPr>
      <w:r w:rsidRPr="00437417">
        <w:t>M05: Mostrar nombres y versiones del cliente y servidor</w:t>
      </w:r>
    </w:p>
    <w:p w14:paraId="78B54D03" w14:textId="77777777" w:rsidR="005820EE" w:rsidRDefault="005820EE"/>
    <w:sectPr w:rsidR="00582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24774"/>
    <w:multiLevelType w:val="multilevel"/>
    <w:tmpl w:val="FCDC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38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7D"/>
    <w:rsid w:val="00437417"/>
    <w:rsid w:val="00554CA4"/>
    <w:rsid w:val="00577F7D"/>
    <w:rsid w:val="005820EE"/>
    <w:rsid w:val="008D2FEA"/>
    <w:rsid w:val="00A606D4"/>
    <w:rsid w:val="00AC28C2"/>
    <w:rsid w:val="00C24C93"/>
    <w:rsid w:val="00C56437"/>
    <w:rsid w:val="00DF0944"/>
    <w:rsid w:val="00F4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96C21-6EB2-4B2C-BDA0-7FEEFC77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7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7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del Pino</dc:creator>
  <cp:keywords/>
  <dc:description/>
  <cp:lastModifiedBy>Jose Antonio del Pino</cp:lastModifiedBy>
  <cp:revision>3</cp:revision>
  <dcterms:created xsi:type="dcterms:W3CDTF">2024-12-17T16:11:00Z</dcterms:created>
  <dcterms:modified xsi:type="dcterms:W3CDTF">2024-12-17T20:29:00Z</dcterms:modified>
</cp:coreProperties>
</file>