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717971413"/>
        <w:docPartObj>
          <w:docPartGallery w:val="Cover Pages"/>
          <w:docPartUnique/>
        </w:docPartObj>
      </w:sdtPr>
      <w:sdtEndPr>
        <w:rPr>
          <w:color w:val="333333"/>
          <w:lang w:val="es-MX"/>
        </w:rPr>
      </w:sdtEndPr>
      <w:sdtContent>
        <w:p w14:paraId="0A469E9F" w14:textId="74974764" w:rsidR="00C439B0" w:rsidRPr="00E17F16" w:rsidRDefault="00C439B0">
          <w:pPr>
            <w:rPr>
              <w:rFonts w:ascii="Times New Roman" w:hAnsi="Times New Roman" w:cs="Times New Roman"/>
              <w:sz w:val="24"/>
              <w:szCs w:val="24"/>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0"/>
          </w:tblGrid>
          <w:tr w:rsidR="00C439B0" w:rsidRPr="00E17F16" w14:paraId="78FE9485" w14:textId="77777777">
            <w:tc>
              <w:tcPr>
                <w:tcW w:w="7672" w:type="dxa"/>
                <w:tcMar>
                  <w:top w:w="216" w:type="dxa"/>
                  <w:left w:w="115" w:type="dxa"/>
                  <w:bottom w:w="216" w:type="dxa"/>
                  <w:right w:w="115" w:type="dxa"/>
                </w:tcMar>
              </w:tcPr>
              <w:p w14:paraId="523FE9F1" w14:textId="7E23F9E4" w:rsidR="00C439B0" w:rsidRPr="00E17F16" w:rsidRDefault="00C439B0" w:rsidP="00C439B0">
                <w:pPr>
                  <w:pStyle w:val="NoSpacing"/>
                  <w:rPr>
                    <w:rFonts w:ascii="Times New Roman" w:hAnsi="Times New Roman" w:cs="Times New Roman"/>
                    <w:color w:val="2E74B5" w:themeColor="accent1" w:themeShade="BF"/>
                    <w:sz w:val="24"/>
                    <w:szCs w:val="24"/>
                  </w:rPr>
                </w:pPr>
              </w:p>
            </w:tc>
          </w:tr>
          <w:tr w:rsidR="00C439B0" w:rsidRPr="00E17F16" w14:paraId="36EDBCF2" w14:textId="77777777">
            <w:tc>
              <w:tcPr>
                <w:tcW w:w="7672" w:type="dxa"/>
              </w:tcPr>
              <w:sdt>
                <w:sdtPr>
                  <w:rPr>
                    <w:rFonts w:ascii="Times New Roman" w:hAnsi="Times New Roman" w:cs="Times New Roman"/>
                    <w:b/>
                    <w:i/>
                    <w:color w:val="333333"/>
                    <w:sz w:val="32"/>
                    <w:szCs w:val="24"/>
                    <w:lang w:val="es-MX"/>
                  </w:rPr>
                  <w:alias w:val="Title"/>
                  <w:id w:val="13406919"/>
                  <w:placeholder>
                    <w:docPart w:val="C4E25F36A0FD42BCB6627FB077747799"/>
                  </w:placeholder>
                  <w:dataBinding w:prefixMappings="xmlns:ns0='http://schemas.openxmlformats.org/package/2006/metadata/core-properties' xmlns:ns1='http://purl.org/dc/elements/1.1/'" w:xpath="/ns0:coreProperties[1]/ns1:title[1]" w:storeItemID="{6C3C8BC8-F283-45AE-878A-BAB7291924A1}"/>
                  <w:text/>
                </w:sdtPr>
                <w:sdtEndPr/>
                <w:sdtContent>
                  <w:p w14:paraId="5994A794" w14:textId="4ED96BC3" w:rsidR="00C439B0" w:rsidRPr="003445B1" w:rsidRDefault="00C37132">
                    <w:pPr>
                      <w:pStyle w:val="NoSpacing"/>
                      <w:spacing w:line="216" w:lineRule="auto"/>
                      <w:rPr>
                        <w:rFonts w:ascii="Times New Roman" w:eastAsiaTheme="majorEastAsia" w:hAnsi="Times New Roman" w:cs="Times New Roman"/>
                        <w:b/>
                        <w:i/>
                        <w:color w:val="5B9BD5" w:themeColor="accent1"/>
                        <w:sz w:val="32"/>
                        <w:szCs w:val="24"/>
                      </w:rPr>
                    </w:pPr>
                    <w:r>
                      <w:rPr>
                        <w:rFonts w:ascii="Times New Roman" w:hAnsi="Times New Roman" w:cs="Times New Roman"/>
                        <w:b/>
                        <w:i/>
                        <w:color w:val="333333"/>
                        <w:sz w:val="32"/>
                        <w:szCs w:val="24"/>
                        <w:lang w:val="es-MX"/>
                      </w:rPr>
                      <w:t>Apache Cassandra 3.11.1</w:t>
                    </w:r>
                  </w:p>
                </w:sdtContent>
              </w:sdt>
            </w:tc>
          </w:tr>
          <w:tr w:rsidR="00C439B0" w:rsidRPr="00E17F16" w14:paraId="2DEC4C7C" w14:textId="77777777">
            <w:tc>
              <w:tcPr>
                <w:tcW w:w="7672" w:type="dxa"/>
                <w:tcMar>
                  <w:top w:w="216" w:type="dxa"/>
                  <w:left w:w="115" w:type="dxa"/>
                  <w:bottom w:w="216" w:type="dxa"/>
                  <w:right w:w="115" w:type="dxa"/>
                </w:tcMar>
              </w:tcPr>
              <w:p w14:paraId="59766422" w14:textId="3C382932" w:rsidR="00C439B0" w:rsidRPr="00E17F16" w:rsidRDefault="00C439B0">
                <w:pPr>
                  <w:pStyle w:val="NoSpacing"/>
                  <w:rPr>
                    <w:rFonts w:ascii="Times New Roman" w:hAnsi="Times New Roman" w:cs="Times New Roman"/>
                    <w:color w:val="2E74B5" w:themeColor="accent1" w:themeShade="BF"/>
                    <w:sz w:val="24"/>
                    <w:szCs w:val="24"/>
                  </w:rPr>
                </w:pPr>
                <w:r w:rsidRPr="00E17F16">
                  <w:rPr>
                    <w:rFonts w:ascii="Times New Roman" w:hAnsi="Times New Roman" w:cs="Times New Roman"/>
                    <w:noProof/>
                    <w:color w:val="2E74B5" w:themeColor="accent1" w:themeShade="BF"/>
                    <w:sz w:val="24"/>
                    <w:szCs w:val="24"/>
                  </w:rPr>
                  <w:drawing>
                    <wp:inline distT="0" distB="0" distL="0" distR="0" wp14:anchorId="519133B6" wp14:editId="2A95BB06">
                      <wp:extent cx="4762500" cy="319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sandr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2500" cy="3193415"/>
                              </a:xfrm>
                              <a:prstGeom prst="rect">
                                <a:avLst/>
                              </a:prstGeom>
                            </pic:spPr>
                          </pic:pic>
                        </a:graphicData>
                      </a:graphic>
                    </wp:inline>
                  </w:drawing>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439B0" w:rsidRPr="00E17F16" w14:paraId="51DDFEB2" w14:textId="77777777">
            <w:tc>
              <w:tcPr>
                <w:tcW w:w="7221" w:type="dxa"/>
                <w:tcMar>
                  <w:top w:w="216" w:type="dxa"/>
                  <w:left w:w="115" w:type="dxa"/>
                  <w:bottom w:w="216" w:type="dxa"/>
                  <w:right w:w="115" w:type="dxa"/>
                </w:tcMar>
              </w:tcPr>
              <w:sdt>
                <w:sdtPr>
                  <w:rPr>
                    <w:rFonts w:ascii="Times New Roman" w:hAnsi="Times New Roman" w:cs="Times New Roman"/>
                    <w:b/>
                    <w:sz w:val="32"/>
                    <w:szCs w:val="24"/>
                    <w:lang w:val="es-MX"/>
                  </w:rPr>
                  <w:alias w:val="Author"/>
                  <w:id w:val="13406928"/>
                  <w:placeholder>
                    <w:docPart w:val="0AFDFF475E224AD89891FBCEEF029AE4"/>
                  </w:placeholder>
                  <w:dataBinding w:prefixMappings="xmlns:ns0='http://schemas.openxmlformats.org/package/2006/metadata/core-properties' xmlns:ns1='http://purl.org/dc/elements/1.1/'" w:xpath="/ns0:coreProperties[1]/ns1:creator[1]" w:storeItemID="{6C3C8BC8-F283-45AE-878A-BAB7291924A1}"/>
                  <w:text/>
                </w:sdtPr>
                <w:sdtEndPr/>
                <w:sdtContent>
                  <w:p w14:paraId="56D39529" w14:textId="0AF22C61" w:rsidR="00C439B0" w:rsidRPr="003445B1" w:rsidRDefault="00C439B0">
                    <w:pPr>
                      <w:pStyle w:val="NoSpacing"/>
                      <w:rPr>
                        <w:rFonts w:ascii="Times New Roman" w:hAnsi="Times New Roman" w:cs="Times New Roman"/>
                        <w:b/>
                        <w:color w:val="5B9BD5" w:themeColor="accent1"/>
                        <w:sz w:val="32"/>
                        <w:szCs w:val="24"/>
                      </w:rPr>
                    </w:pPr>
                    <w:r w:rsidRPr="003445B1">
                      <w:rPr>
                        <w:rFonts w:ascii="Times New Roman" w:hAnsi="Times New Roman" w:cs="Times New Roman"/>
                        <w:b/>
                        <w:sz w:val="32"/>
                        <w:szCs w:val="24"/>
                        <w:lang w:val="es-MX"/>
                      </w:rPr>
                      <w:t>Delsey Sabu</w:t>
                    </w:r>
                  </w:p>
                </w:sdtContent>
              </w:sdt>
              <w:p w14:paraId="0E0E3398" w14:textId="77777777" w:rsidR="00C439B0" w:rsidRPr="00E17F16" w:rsidRDefault="00C439B0">
                <w:pPr>
                  <w:pStyle w:val="NoSpacing"/>
                  <w:rPr>
                    <w:rFonts w:ascii="Times New Roman" w:hAnsi="Times New Roman" w:cs="Times New Roman"/>
                    <w:color w:val="5B9BD5" w:themeColor="accent1"/>
                    <w:sz w:val="24"/>
                    <w:szCs w:val="24"/>
                  </w:rPr>
                </w:pPr>
              </w:p>
            </w:tc>
          </w:tr>
        </w:tbl>
        <w:p w14:paraId="00A1973E" w14:textId="0E15C79B" w:rsidR="00C439B0" w:rsidRPr="00E17F16" w:rsidRDefault="00C439B0">
          <w:pPr>
            <w:rPr>
              <w:rFonts w:ascii="Times New Roman" w:hAnsi="Times New Roman" w:cs="Times New Roman"/>
              <w:color w:val="333333"/>
              <w:sz w:val="24"/>
              <w:szCs w:val="24"/>
              <w:lang w:val="es-MX"/>
            </w:rPr>
          </w:pPr>
          <w:r w:rsidRPr="00E17F16">
            <w:rPr>
              <w:rFonts w:ascii="Times New Roman" w:hAnsi="Times New Roman" w:cs="Times New Roman"/>
              <w:color w:val="333333"/>
              <w:sz w:val="24"/>
              <w:szCs w:val="24"/>
              <w:lang w:val="es-MX"/>
            </w:rPr>
            <w:br w:type="page"/>
          </w:r>
        </w:p>
        <w:bookmarkStart w:id="0" w:name="_GoBack" w:displacedByCustomXml="next"/>
        <w:bookmarkEnd w:id="0" w:displacedByCustomXml="next"/>
      </w:sdtContent>
    </w:sdt>
    <w:sdt>
      <w:sdtPr>
        <w:rPr>
          <w:rFonts w:ascii="Times New Roman" w:eastAsiaTheme="minorHAnsi" w:hAnsi="Times New Roman" w:cs="Times New Roman"/>
          <w:color w:val="auto"/>
          <w:sz w:val="36"/>
          <w:szCs w:val="24"/>
        </w:rPr>
        <w:id w:val="94678030"/>
        <w:docPartObj>
          <w:docPartGallery w:val="Table of Contents"/>
          <w:docPartUnique/>
        </w:docPartObj>
      </w:sdtPr>
      <w:sdtEndPr>
        <w:rPr>
          <w:b/>
          <w:bCs/>
          <w:noProof/>
          <w:sz w:val="24"/>
        </w:rPr>
      </w:sdtEndPr>
      <w:sdtContent>
        <w:p w14:paraId="3B63E072" w14:textId="0BD19873" w:rsidR="00B1710E" w:rsidRPr="003445B1" w:rsidRDefault="00B1710E">
          <w:pPr>
            <w:pStyle w:val="TOCHeading"/>
            <w:rPr>
              <w:rFonts w:ascii="Times New Roman" w:hAnsi="Times New Roman" w:cs="Times New Roman"/>
              <w:sz w:val="36"/>
              <w:szCs w:val="24"/>
            </w:rPr>
          </w:pPr>
          <w:r w:rsidRPr="003445B1">
            <w:rPr>
              <w:rFonts w:ascii="Times New Roman" w:hAnsi="Times New Roman" w:cs="Times New Roman"/>
              <w:sz w:val="36"/>
              <w:szCs w:val="24"/>
            </w:rPr>
            <w:t>Table of Contents</w:t>
          </w:r>
        </w:p>
        <w:p w14:paraId="46A96009" w14:textId="77777777" w:rsidR="00D14B5C" w:rsidRDefault="00B1710E">
          <w:pPr>
            <w:pStyle w:val="TOC1"/>
            <w:tabs>
              <w:tab w:val="right" w:leader="dot" w:pos="9350"/>
            </w:tabs>
            <w:rPr>
              <w:rFonts w:eastAsiaTheme="minorEastAsia"/>
              <w:noProof/>
            </w:rPr>
          </w:pPr>
          <w:r w:rsidRPr="00E17F16">
            <w:rPr>
              <w:rFonts w:ascii="Times New Roman" w:hAnsi="Times New Roman" w:cs="Times New Roman"/>
              <w:sz w:val="24"/>
              <w:szCs w:val="24"/>
            </w:rPr>
            <w:fldChar w:fldCharType="begin"/>
          </w:r>
          <w:r w:rsidRPr="00E17F16">
            <w:rPr>
              <w:rFonts w:ascii="Times New Roman" w:hAnsi="Times New Roman" w:cs="Times New Roman"/>
              <w:sz w:val="24"/>
              <w:szCs w:val="24"/>
            </w:rPr>
            <w:instrText xml:space="preserve"> TOC \o "1-3" \h \z \u </w:instrText>
          </w:r>
          <w:r w:rsidRPr="00E17F16">
            <w:rPr>
              <w:rFonts w:ascii="Times New Roman" w:hAnsi="Times New Roman" w:cs="Times New Roman"/>
              <w:sz w:val="24"/>
              <w:szCs w:val="24"/>
            </w:rPr>
            <w:fldChar w:fldCharType="separate"/>
          </w:r>
          <w:hyperlink w:anchor="_Toc499896995" w:history="1">
            <w:r w:rsidR="00D14B5C" w:rsidRPr="0014440E">
              <w:rPr>
                <w:rStyle w:val="Hyperlink"/>
                <w:rFonts w:ascii="Times New Roman" w:hAnsi="Times New Roman" w:cs="Times New Roman"/>
                <w:noProof/>
              </w:rPr>
              <w:t>Product Background</w:t>
            </w:r>
            <w:r w:rsidR="00D14B5C">
              <w:rPr>
                <w:noProof/>
                <w:webHidden/>
              </w:rPr>
              <w:tab/>
            </w:r>
            <w:r w:rsidR="00D14B5C">
              <w:rPr>
                <w:noProof/>
                <w:webHidden/>
              </w:rPr>
              <w:fldChar w:fldCharType="begin"/>
            </w:r>
            <w:r w:rsidR="00D14B5C">
              <w:rPr>
                <w:noProof/>
                <w:webHidden/>
              </w:rPr>
              <w:instrText xml:space="preserve"> PAGEREF _Toc499896995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6AD60552" w14:textId="77777777" w:rsidR="00D14B5C" w:rsidRDefault="00591C77">
          <w:pPr>
            <w:pStyle w:val="TOC1"/>
            <w:tabs>
              <w:tab w:val="right" w:leader="dot" w:pos="9350"/>
            </w:tabs>
            <w:rPr>
              <w:rFonts w:eastAsiaTheme="minorEastAsia"/>
              <w:noProof/>
            </w:rPr>
          </w:pPr>
          <w:hyperlink w:anchor="_Toc499896996" w:history="1">
            <w:r w:rsidR="00D14B5C" w:rsidRPr="0014440E">
              <w:rPr>
                <w:rStyle w:val="Hyperlink"/>
                <w:rFonts w:ascii="Times New Roman" w:hAnsi="Times New Roman" w:cs="Times New Roman"/>
                <w:noProof/>
              </w:rPr>
              <w:t>Product Name and Version</w:t>
            </w:r>
            <w:r w:rsidR="00D14B5C">
              <w:rPr>
                <w:noProof/>
                <w:webHidden/>
              </w:rPr>
              <w:tab/>
            </w:r>
            <w:r w:rsidR="00D14B5C">
              <w:rPr>
                <w:noProof/>
                <w:webHidden/>
              </w:rPr>
              <w:fldChar w:fldCharType="begin"/>
            </w:r>
            <w:r w:rsidR="00D14B5C">
              <w:rPr>
                <w:noProof/>
                <w:webHidden/>
              </w:rPr>
              <w:instrText xml:space="preserve"> PAGEREF _Toc499896996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2F9702A4" w14:textId="77777777" w:rsidR="00D14B5C" w:rsidRDefault="00591C77">
          <w:pPr>
            <w:pStyle w:val="TOC1"/>
            <w:tabs>
              <w:tab w:val="right" w:leader="dot" w:pos="9350"/>
            </w:tabs>
            <w:rPr>
              <w:rFonts w:eastAsiaTheme="minorEastAsia"/>
              <w:noProof/>
            </w:rPr>
          </w:pPr>
          <w:hyperlink w:anchor="_Toc499896997" w:history="1">
            <w:r w:rsidR="00D14B5C" w:rsidRPr="0014440E">
              <w:rPr>
                <w:rStyle w:val="Hyperlink"/>
                <w:rFonts w:ascii="Times New Roman" w:hAnsi="Times New Roman" w:cs="Times New Roman"/>
                <w:noProof/>
              </w:rPr>
              <w:t>Company Name</w:t>
            </w:r>
            <w:r w:rsidR="00D14B5C">
              <w:rPr>
                <w:noProof/>
                <w:webHidden/>
              </w:rPr>
              <w:tab/>
            </w:r>
            <w:r w:rsidR="00D14B5C">
              <w:rPr>
                <w:noProof/>
                <w:webHidden/>
              </w:rPr>
              <w:fldChar w:fldCharType="begin"/>
            </w:r>
            <w:r w:rsidR="00D14B5C">
              <w:rPr>
                <w:noProof/>
                <w:webHidden/>
              </w:rPr>
              <w:instrText xml:space="preserve"> PAGEREF _Toc499896997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4F4D1E20" w14:textId="77777777" w:rsidR="00D14B5C" w:rsidRDefault="00591C77">
          <w:pPr>
            <w:pStyle w:val="TOC1"/>
            <w:tabs>
              <w:tab w:val="right" w:leader="dot" w:pos="9350"/>
            </w:tabs>
            <w:rPr>
              <w:rFonts w:eastAsiaTheme="minorEastAsia"/>
              <w:noProof/>
            </w:rPr>
          </w:pPr>
          <w:hyperlink w:anchor="_Toc499896998" w:history="1">
            <w:r w:rsidR="00D14B5C" w:rsidRPr="0014440E">
              <w:rPr>
                <w:rStyle w:val="Hyperlink"/>
                <w:rFonts w:ascii="Times New Roman" w:hAnsi="Times New Roman" w:cs="Times New Roman"/>
                <w:noProof/>
              </w:rPr>
              <w:t>Product background and product history/highlights</w:t>
            </w:r>
            <w:r w:rsidR="00D14B5C">
              <w:rPr>
                <w:noProof/>
                <w:webHidden/>
              </w:rPr>
              <w:tab/>
            </w:r>
            <w:r w:rsidR="00D14B5C">
              <w:rPr>
                <w:noProof/>
                <w:webHidden/>
              </w:rPr>
              <w:fldChar w:fldCharType="begin"/>
            </w:r>
            <w:r w:rsidR="00D14B5C">
              <w:rPr>
                <w:noProof/>
                <w:webHidden/>
              </w:rPr>
              <w:instrText xml:space="preserve"> PAGEREF _Toc499896998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5C899594" w14:textId="77777777" w:rsidR="00D14B5C" w:rsidRDefault="00591C77">
          <w:pPr>
            <w:pStyle w:val="TOC1"/>
            <w:tabs>
              <w:tab w:val="right" w:leader="dot" w:pos="9350"/>
            </w:tabs>
            <w:rPr>
              <w:rFonts w:eastAsiaTheme="minorEastAsia"/>
              <w:noProof/>
            </w:rPr>
          </w:pPr>
          <w:hyperlink w:anchor="_Toc499896999" w:history="1">
            <w:r w:rsidR="00D14B5C" w:rsidRPr="0014440E">
              <w:rPr>
                <w:rStyle w:val="Hyperlink"/>
                <w:rFonts w:ascii="Times New Roman" w:hAnsi="Times New Roman" w:cs="Times New Roman"/>
                <w:noProof/>
              </w:rPr>
              <w:t>Who uses the product</w:t>
            </w:r>
            <w:r w:rsidR="00D14B5C">
              <w:rPr>
                <w:noProof/>
                <w:webHidden/>
              </w:rPr>
              <w:tab/>
            </w:r>
            <w:r w:rsidR="00D14B5C">
              <w:rPr>
                <w:noProof/>
                <w:webHidden/>
              </w:rPr>
              <w:fldChar w:fldCharType="begin"/>
            </w:r>
            <w:r w:rsidR="00D14B5C">
              <w:rPr>
                <w:noProof/>
                <w:webHidden/>
              </w:rPr>
              <w:instrText xml:space="preserve"> PAGEREF _Toc499896999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253C3472" w14:textId="77777777" w:rsidR="00D14B5C" w:rsidRDefault="00591C77">
          <w:pPr>
            <w:pStyle w:val="TOC1"/>
            <w:tabs>
              <w:tab w:val="right" w:leader="dot" w:pos="9350"/>
            </w:tabs>
            <w:rPr>
              <w:rFonts w:eastAsiaTheme="minorEastAsia"/>
              <w:noProof/>
            </w:rPr>
          </w:pPr>
          <w:hyperlink w:anchor="_Toc499897000" w:history="1">
            <w:r w:rsidR="00D14B5C" w:rsidRPr="0014440E">
              <w:rPr>
                <w:rStyle w:val="Hyperlink"/>
                <w:rFonts w:ascii="Times New Roman" w:hAnsi="Times New Roman" w:cs="Times New Roman"/>
                <w:noProof/>
              </w:rPr>
              <w:t>Data model supported</w:t>
            </w:r>
            <w:r w:rsidR="00D14B5C">
              <w:rPr>
                <w:noProof/>
                <w:webHidden/>
              </w:rPr>
              <w:tab/>
            </w:r>
            <w:r w:rsidR="00D14B5C">
              <w:rPr>
                <w:noProof/>
                <w:webHidden/>
              </w:rPr>
              <w:fldChar w:fldCharType="begin"/>
            </w:r>
            <w:r w:rsidR="00D14B5C">
              <w:rPr>
                <w:noProof/>
                <w:webHidden/>
              </w:rPr>
              <w:instrText xml:space="preserve"> PAGEREF _Toc499897000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11B4BF8D" w14:textId="77777777" w:rsidR="00D14B5C" w:rsidRDefault="00591C77">
          <w:pPr>
            <w:pStyle w:val="TOC1"/>
            <w:tabs>
              <w:tab w:val="right" w:leader="dot" w:pos="9350"/>
            </w:tabs>
            <w:rPr>
              <w:rFonts w:eastAsiaTheme="minorEastAsia"/>
              <w:noProof/>
            </w:rPr>
          </w:pPr>
          <w:hyperlink w:anchor="_Toc499897001" w:history="1">
            <w:r w:rsidR="00D14B5C" w:rsidRPr="0014440E">
              <w:rPr>
                <w:rStyle w:val="Hyperlink"/>
                <w:rFonts w:ascii="Times New Roman" w:hAnsi="Times New Roman" w:cs="Times New Roman"/>
                <w:noProof/>
              </w:rPr>
              <w:t>System Requirements</w:t>
            </w:r>
            <w:r w:rsidR="00D14B5C">
              <w:rPr>
                <w:noProof/>
                <w:webHidden/>
              </w:rPr>
              <w:tab/>
            </w:r>
            <w:r w:rsidR="00D14B5C">
              <w:rPr>
                <w:noProof/>
                <w:webHidden/>
              </w:rPr>
              <w:fldChar w:fldCharType="begin"/>
            </w:r>
            <w:r w:rsidR="00D14B5C">
              <w:rPr>
                <w:noProof/>
                <w:webHidden/>
              </w:rPr>
              <w:instrText xml:space="preserve"> PAGEREF _Toc499897001 \h </w:instrText>
            </w:r>
            <w:r w:rsidR="00D14B5C">
              <w:rPr>
                <w:noProof/>
                <w:webHidden/>
              </w:rPr>
            </w:r>
            <w:r w:rsidR="00D14B5C">
              <w:rPr>
                <w:noProof/>
                <w:webHidden/>
              </w:rPr>
              <w:fldChar w:fldCharType="separate"/>
            </w:r>
            <w:r w:rsidR="00D14B5C">
              <w:rPr>
                <w:noProof/>
                <w:webHidden/>
              </w:rPr>
              <w:t>2</w:t>
            </w:r>
            <w:r w:rsidR="00D14B5C">
              <w:rPr>
                <w:noProof/>
                <w:webHidden/>
              </w:rPr>
              <w:fldChar w:fldCharType="end"/>
            </w:r>
          </w:hyperlink>
        </w:p>
        <w:p w14:paraId="5E25384C" w14:textId="77777777" w:rsidR="00D14B5C" w:rsidRDefault="00591C77">
          <w:pPr>
            <w:pStyle w:val="TOC1"/>
            <w:tabs>
              <w:tab w:val="right" w:leader="dot" w:pos="9350"/>
            </w:tabs>
            <w:rPr>
              <w:rFonts w:eastAsiaTheme="minorEastAsia"/>
              <w:noProof/>
            </w:rPr>
          </w:pPr>
          <w:hyperlink w:anchor="_Toc499897002" w:history="1">
            <w:r w:rsidR="00D14B5C" w:rsidRPr="0014440E">
              <w:rPr>
                <w:rStyle w:val="Hyperlink"/>
                <w:rFonts w:ascii="Times New Roman" w:hAnsi="Times New Roman" w:cs="Times New Roman"/>
                <w:noProof/>
              </w:rPr>
              <w:t>DBMS Functions</w:t>
            </w:r>
            <w:r w:rsidR="00D14B5C">
              <w:rPr>
                <w:noProof/>
                <w:webHidden/>
              </w:rPr>
              <w:tab/>
            </w:r>
            <w:r w:rsidR="00D14B5C">
              <w:rPr>
                <w:noProof/>
                <w:webHidden/>
              </w:rPr>
              <w:fldChar w:fldCharType="begin"/>
            </w:r>
            <w:r w:rsidR="00D14B5C">
              <w:rPr>
                <w:noProof/>
                <w:webHidden/>
              </w:rPr>
              <w:instrText xml:space="preserve"> PAGEREF _Toc499897002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54ED9EAA" w14:textId="77777777" w:rsidR="00D14B5C" w:rsidRDefault="00591C77">
          <w:pPr>
            <w:pStyle w:val="TOC2"/>
            <w:tabs>
              <w:tab w:val="right" w:leader="dot" w:pos="9350"/>
            </w:tabs>
            <w:rPr>
              <w:rFonts w:eastAsiaTheme="minorEastAsia"/>
              <w:noProof/>
            </w:rPr>
          </w:pPr>
          <w:hyperlink w:anchor="_Toc499897003" w:history="1">
            <w:r w:rsidR="00D14B5C" w:rsidRPr="0014440E">
              <w:rPr>
                <w:rStyle w:val="Hyperlink"/>
                <w:rFonts w:ascii="Times New Roman" w:hAnsi="Times New Roman" w:cs="Times New Roman"/>
                <w:noProof/>
              </w:rPr>
              <w:t>Data storage, retrieval and update</w:t>
            </w:r>
            <w:r w:rsidR="00D14B5C">
              <w:rPr>
                <w:noProof/>
                <w:webHidden/>
              </w:rPr>
              <w:tab/>
            </w:r>
            <w:r w:rsidR="00D14B5C">
              <w:rPr>
                <w:noProof/>
                <w:webHidden/>
              </w:rPr>
              <w:fldChar w:fldCharType="begin"/>
            </w:r>
            <w:r w:rsidR="00D14B5C">
              <w:rPr>
                <w:noProof/>
                <w:webHidden/>
              </w:rPr>
              <w:instrText xml:space="preserve"> PAGEREF _Toc499897003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3AECBE8B" w14:textId="77777777" w:rsidR="00D14B5C" w:rsidRDefault="00591C77">
          <w:pPr>
            <w:pStyle w:val="TOC2"/>
            <w:tabs>
              <w:tab w:val="right" w:leader="dot" w:pos="9350"/>
            </w:tabs>
            <w:rPr>
              <w:rFonts w:eastAsiaTheme="minorEastAsia"/>
              <w:noProof/>
            </w:rPr>
          </w:pPr>
          <w:hyperlink w:anchor="_Toc499897004" w:history="1">
            <w:r w:rsidR="00D14B5C" w:rsidRPr="0014440E">
              <w:rPr>
                <w:rStyle w:val="Hyperlink"/>
                <w:rFonts w:ascii="Times New Roman" w:hAnsi="Times New Roman" w:cs="Times New Roman"/>
                <w:noProof/>
              </w:rPr>
              <w:t>Integrity services</w:t>
            </w:r>
            <w:r w:rsidR="00D14B5C">
              <w:rPr>
                <w:noProof/>
                <w:webHidden/>
              </w:rPr>
              <w:tab/>
            </w:r>
            <w:r w:rsidR="00D14B5C">
              <w:rPr>
                <w:noProof/>
                <w:webHidden/>
              </w:rPr>
              <w:fldChar w:fldCharType="begin"/>
            </w:r>
            <w:r w:rsidR="00D14B5C">
              <w:rPr>
                <w:noProof/>
                <w:webHidden/>
              </w:rPr>
              <w:instrText xml:space="preserve"> PAGEREF _Toc499897004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2756ABB8" w14:textId="77777777" w:rsidR="00D14B5C" w:rsidRDefault="00591C77">
          <w:pPr>
            <w:pStyle w:val="TOC2"/>
            <w:tabs>
              <w:tab w:val="right" w:leader="dot" w:pos="9350"/>
            </w:tabs>
            <w:rPr>
              <w:rFonts w:eastAsiaTheme="minorEastAsia"/>
              <w:noProof/>
            </w:rPr>
          </w:pPr>
          <w:hyperlink w:anchor="_Toc499897005" w:history="1">
            <w:r w:rsidR="00D14B5C" w:rsidRPr="0014440E">
              <w:rPr>
                <w:rStyle w:val="Hyperlink"/>
                <w:rFonts w:ascii="Times New Roman" w:hAnsi="Times New Roman" w:cs="Times New Roman"/>
                <w:noProof/>
              </w:rPr>
              <w:t>User-accessible catalog</w:t>
            </w:r>
            <w:r w:rsidR="00D14B5C">
              <w:rPr>
                <w:noProof/>
                <w:webHidden/>
              </w:rPr>
              <w:tab/>
            </w:r>
            <w:r w:rsidR="00D14B5C">
              <w:rPr>
                <w:noProof/>
                <w:webHidden/>
              </w:rPr>
              <w:fldChar w:fldCharType="begin"/>
            </w:r>
            <w:r w:rsidR="00D14B5C">
              <w:rPr>
                <w:noProof/>
                <w:webHidden/>
              </w:rPr>
              <w:instrText xml:space="preserve"> PAGEREF _Toc499897005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430687C9" w14:textId="77777777" w:rsidR="00D14B5C" w:rsidRDefault="00591C77">
          <w:pPr>
            <w:pStyle w:val="TOC2"/>
            <w:tabs>
              <w:tab w:val="right" w:leader="dot" w:pos="9350"/>
            </w:tabs>
            <w:rPr>
              <w:rFonts w:eastAsiaTheme="minorEastAsia"/>
              <w:noProof/>
            </w:rPr>
          </w:pPr>
          <w:hyperlink w:anchor="_Toc499897006" w:history="1">
            <w:r w:rsidR="00D14B5C" w:rsidRPr="0014440E">
              <w:rPr>
                <w:rStyle w:val="Hyperlink"/>
                <w:rFonts w:ascii="Times New Roman" w:hAnsi="Times New Roman" w:cs="Times New Roman"/>
                <w:noProof/>
              </w:rPr>
              <w:t>Services to promote data independence</w:t>
            </w:r>
            <w:r w:rsidR="00D14B5C">
              <w:rPr>
                <w:noProof/>
                <w:webHidden/>
              </w:rPr>
              <w:tab/>
            </w:r>
            <w:r w:rsidR="00D14B5C">
              <w:rPr>
                <w:noProof/>
                <w:webHidden/>
              </w:rPr>
              <w:fldChar w:fldCharType="begin"/>
            </w:r>
            <w:r w:rsidR="00D14B5C">
              <w:rPr>
                <w:noProof/>
                <w:webHidden/>
              </w:rPr>
              <w:instrText xml:space="preserve"> PAGEREF _Toc499897006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6C9410F8" w14:textId="77777777" w:rsidR="00D14B5C" w:rsidRDefault="00591C77">
          <w:pPr>
            <w:pStyle w:val="TOC2"/>
            <w:tabs>
              <w:tab w:val="right" w:leader="dot" w:pos="9350"/>
            </w:tabs>
            <w:rPr>
              <w:rFonts w:eastAsiaTheme="minorEastAsia"/>
              <w:noProof/>
            </w:rPr>
          </w:pPr>
          <w:hyperlink w:anchor="_Toc499897007" w:history="1">
            <w:r w:rsidR="00D14B5C" w:rsidRPr="0014440E">
              <w:rPr>
                <w:rStyle w:val="Hyperlink"/>
                <w:rFonts w:ascii="Times New Roman" w:hAnsi="Times New Roman" w:cs="Times New Roman"/>
                <w:noProof/>
              </w:rPr>
              <w:t>Database tuning and performance</w:t>
            </w:r>
            <w:r w:rsidR="00D14B5C">
              <w:rPr>
                <w:noProof/>
                <w:webHidden/>
              </w:rPr>
              <w:tab/>
            </w:r>
            <w:r w:rsidR="00D14B5C">
              <w:rPr>
                <w:noProof/>
                <w:webHidden/>
              </w:rPr>
              <w:fldChar w:fldCharType="begin"/>
            </w:r>
            <w:r w:rsidR="00D14B5C">
              <w:rPr>
                <w:noProof/>
                <w:webHidden/>
              </w:rPr>
              <w:instrText xml:space="preserve"> PAGEREF _Toc499897007 \h </w:instrText>
            </w:r>
            <w:r w:rsidR="00D14B5C">
              <w:rPr>
                <w:noProof/>
                <w:webHidden/>
              </w:rPr>
            </w:r>
            <w:r w:rsidR="00D14B5C">
              <w:rPr>
                <w:noProof/>
                <w:webHidden/>
              </w:rPr>
              <w:fldChar w:fldCharType="separate"/>
            </w:r>
            <w:r w:rsidR="00D14B5C">
              <w:rPr>
                <w:noProof/>
                <w:webHidden/>
              </w:rPr>
              <w:t>4</w:t>
            </w:r>
            <w:r w:rsidR="00D14B5C">
              <w:rPr>
                <w:noProof/>
                <w:webHidden/>
              </w:rPr>
              <w:fldChar w:fldCharType="end"/>
            </w:r>
          </w:hyperlink>
        </w:p>
        <w:p w14:paraId="075BE9F7" w14:textId="77777777" w:rsidR="00D14B5C" w:rsidRDefault="00591C77">
          <w:pPr>
            <w:pStyle w:val="TOC2"/>
            <w:tabs>
              <w:tab w:val="right" w:leader="dot" w:pos="9350"/>
            </w:tabs>
            <w:rPr>
              <w:rFonts w:eastAsiaTheme="minorEastAsia"/>
              <w:noProof/>
            </w:rPr>
          </w:pPr>
          <w:hyperlink w:anchor="_Toc499897008" w:history="1">
            <w:r w:rsidR="00D14B5C" w:rsidRPr="0014440E">
              <w:rPr>
                <w:rStyle w:val="Hyperlink"/>
                <w:rFonts w:ascii="Times New Roman" w:hAnsi="Times New Roman" w:cs="Times New Roman"/>
                <w:noProof/>
              </w:rPr>
              <w:t>Authorization services</w:t>
            </w:r>
            <w:r w:rsidR="00D14B5C">
              <w:rPr>
                <w:noProof/>
                <w:webHidden/>
              </w:rPr>
              <w:tab/>
            </w:r>
            <w:r w:rsidR="00D14B5C">
              <w:rPr>
                <w:noProof/>
                <w:webHidden/>
              </w:rPr>
              <w:fldChar w:fldCharType="begin"/>
            </w:r>
            <w:r w:rsidR="00D14B5C">
              <w:rPr>
                <w:noProof/>
                <w:webHidden/>
              </w:rPr>
              <w:instrText xml:space="preserve"> PAGEREF _Toc499897008 \h </w:instrText>
            </w:r>
            <w:r w:rsidR="00D14B5C">
              <w:rPr>
                <w:noProof/>
                <w:webHidden/>
              </w:rPr>
            </w:r>
            <w:r w:rsidR="00D14B5C">
              <w:rPr>
                <w:noProof/>
                <w:webHidden/>
              </w:rPr>
              <w:fldChar w:fldCharType="separate"/>
            </w:r>
            <w:r w:rsidR="00D14B5C">
              <w:rPr>
                <w:noProof/>
                <w:webHidden/>
              </w:rPr>
              <w:t>5</w:t>
            </w:r>
            <w:r w:rsidR="00D14B5C">
              <w:rPr>
                <w:noProof/>
                <w:webHidden/>
              </w:rPr>
              <w:fldChar w:fldCharType="end"/>
            </w:r>
          </w:hyperlink>
        </w:p>
        <w:p w14:paraId="6C2B638C" w14:textId="77777777" w:rsidR="00D14B5C" w:rsidRDefault="00591C77">
          <w:pPr>
            <w:pStyle w:val="TOC2"/>
            <w:tabs>
              <w:tab w:val="right" w:leader="dot" w:pos="9350"/>
            </w:tabs>
            <w:rPr>
              <w:rFonts w:eastAsiaTheme="minorEastAsia"/>
              <w:noProof/>
            </w:rPr>
          </w:pPr>
          <w:hyperlink w:anchor="_Toc499897009" w:history="1">
            <w:r w:rsidR="00D14B5C" w:rsidRPr="0014440E">
              <w:rPr>
                <w:rStyle w:val="Hyperlink"/>
                <w:rFonts w:ascii="Times New Roman" w:hAnsi="Times New Roman" w:cs="Times New Roman"/>
                <w:noProof/>
              </w:rPr>
              <w:t>Transaction support</w:t>
            </w:r>
            <w:r w:rsidR="00D14B5C">
              <w:rPr>
                <w:noProof/>
                <w:webHidden/>
              </w:rPr>
              <w:tab/>
            </w:r>
            <w:r w:rsidR="00D14B5C">
              <w:rPr>
                <w:noProof/>
                <w:webHidden/>
              </w:rPr>
              <w:fldChar w:fldCharType="begin"/>
            </w:r>
            <w:r w:rsidR="00D14B5C">
              <w:rPr>
                <w:noProof/>
                <w:webHidden/>
              </w:rPr>
              <w:instrText xml:space="preserve"> PAGEREF _Toc499897009 \h </w:instrText>
            </w:r>
            <w:r w:rsidR="00D14B5C">
              <w:rPr>
                <w:noProof/>
                <w:webHidden/>
              </w:rPr>
            </w:r>
            <w:r w:rsidR="00D14B5C">
              <w:rPr>
                <w:noProof/>
                <w:webHidden/>
              </w:rPr>
              <w:fldChar w:fldCharType="separate"/>
            </w:r>
            <w:r w:rsidR="00D14B5C">
              <w:rPr>
                <w:noProof/>
                <w:webHidden/>
              </w:rPr>
              <w:t>5</w:t>
            </w:r>
            <w:r w:rsidR="00D14B5C">
              <w:rPr>
                <w:noProof/>
                <w:webHidden/>
              </w:rPr>
              <w:fldChar w:fldCharType="end"/>
            </w:r>
          </w:hyperlink>
        </w:p>
        <w:p w14:paraId="5796E240" w14:textId="77777777" w:rsidR="00D14B5C" w:rsidRDefault="00591C77">
          <w:pPr>
            <w:pStyle w:val="TOC2"/>
            <w:tabs>
              <w:tab w:val="right" w:leader="dot" w:pos="9350"/>
            </w:tabs>
            <w:rPr>
              <w:rFonts w:eastAsiaTheme="minorEastAsia"/>
              <w:noProof/>
            </w:rPr>
          </w:pPr>
          <w:hyperlink w:anchor="_Toc499897010" w:history="1">
            <w:r w:rsidR="00D14B5C" w:rsidRPr="0014440E">
              <w:rPr>
                <w:rStyle w:val="Hyperlink"/>
                <w:rFonts w:ascii="Times New Roman" w:hAnsi="Times New Roman" w:cs="Times New Roman"/>
                <w:noProof/>
              </w:rPr>
              <w:t>Concurrency control services</w:t>
            </w:r>
            <w:r w:rsidR="00D14B5C">
              <w:rPr>
                <w:noProof/>
                <w:webHidden/>
              </w:rPr>
              <w:tab/>
            </w:r>
            <w:r w:rsidR="00D14B5C">
              <w:rPr>
                <w:noProof/>
                <w:webHidden/>
              </w:rPr>
              <w:fldChar w:fldCharType="begin"/>
            </w:r>
            <w:r w:rsidR="00D14B5C">
              <w:rPr>
                <w:noProof/>
                <w:webHidden/>
              </w:rPr>
              <w:instrText xml:space="preserve"> PAGEREF _Toc499897010 \h </w:instrText>
            </w:r>
            <w:r w:rsidR="00D14B5C">
              <w:rPr>
                <w:noProof/>
                <w:webHidden/>
              </w:rPr>
            </w:r>
            <w:r w:rsidR="00D14B5C">
              <w:rPr>
                <w:noProof/>
                <w:webHidden/>
              </w:rPr>
              <w:fldChar w:fldCharType="separate"/>
            </w:r>
            <w:r w:rsidR="00D14B5C">
              <w:rPr>
                <w:noProof/>
                <w:webHidden/>
              </w:rPr>
              <w:t>5</w:t>
            </w:r>
            <w:r w:rsidR="00D14B5C">
              <w:rPr>
                <w:noProof/>
                <w:webHidden/>
              </w:rPr>
              <w:fldChar w:fldCharType="end"/>
            </w:r>
          </w:hyperlink>
        </w:p>
        <w:p w14:paraId="52729CC5" w14:textId="77777777" w:rsidR="00D14B5C" w:rsidRDefault="00591C77">
          <w:pPr>
            <w:pStyle w:val="TOC2"/>
            <w:tabs>
              <w:tab w:val="right" w:leader="dot" w:pos="9350"/>
            </w:tabs>
            <w:rPr>
              <w:rFonts w:eastAsiaTheme="minorEastAsia"/>
              <w:noProof/>
            </w:rPr>
          </w:pPr>
          <w:hyperlink w:anchor="_Toc499897011" w:history="1">
            <w:r w:rsidR="00D14B5C" w:rsidRPr="0014440E">
              <w:rPr>
                <w:rStyle w:val="Hyperlink"/>
                <w:rFonts w:ascii="Times New Roman" w:hAnsi="Times New Roman" w:cs="Times New Roman"/>
                <w:noProof/>
              </w:rPr>
              <w:t>Recovery services</w:t>
            </w:r>
            <w:r w:rsidR="00D14B5C">
              <w:rPr>
                <w:noProof/>
                <w:webHidden/>
              </w:rPr>
              <w:tab/>
            </w:r>
            <w:r w:rsidR="00D14B5C">
              <w:rPr>
                <w:noProof/>
                <w:webHidden/>
              </w:rPr>
              <w:fldChar w:fldCharType="begin"/>
            </w:r>
            <w:r w:rsidR="00D14B5C">
              <w:rPr>
                <w:noProof/>
                <w:webHidden/>
              </w:rPr>
              <w:instrText xml:space="preserve"> PAGEREF _Toc499897011 \h </w:instrText>
            </w:r>
            <w:r w:rsidR="00D14B5C">
              <w:rPr>
                <w:noProof/>
                <w:webHidden/>
              </w:rPr>
            </w:r>
            <w:r w:rsidR="00D14B5C">
              <w:rPr>
                <w:noProof/>
                <w:webHidden/>
              </w:rPr>
              <w:fldChar w:fldCharType="separate"/>
            </w:r>
            <w:r w:rsidR="00D14B5C">
              <w:rPr>
                <w:noProof/>
                <w:webHidden/>
              </w:rPr>
              <w:t>5</w:t>
            </w:r>
            <w:r w:rsidR="00D14B5C">
              <w:rPr>
                <w:noProof/>
                <w:webHidden/>
              </w:rPr>
              <w:fldChar w:fldCharType="end"/>
            </w:r>
          </w:hyperlink>
        </w:p>
        <w:p w14:paraId="11F52482" w14:textId="77777777" w:rsidR="00D14B5C" w:rsidRDefault="00591C77">
          <w:pPr>
            <w:pStyle w:val="TOC2"/>
            <w:tabs>
              <w:tab w:val="right" w:leader="dot" w:pos="9350"/>
            </w:tabs>
            <w:rPr>
              <w:rFonts w:eastAsiaTheme="minorEastAsia"/>
              <w:noProof/>
            </w:rPr>
          </w:pPr>
          <w:hyperlink w:anchor="_Toc499897012" w:history="1">
            <w:r w:rsidR="00D14B5C" w:rsidRPr="0014440E">
              <w:rPr>
                <w:rStyle w:val="Hyperlink"/>
                <w:rFonts w:ascii="Times New Roman" w:hAnsi="Times New Roman" w:cs="Times New Roman"/>
                <w:noProof/>
              </w:rPr>
              <w:t>Support for data communication/ networks/ internet</w:t>
            </w:r>
            <w:r w:rsidR="00D14B5C">
              <w:rPr>
                <w:noProof/>
                <w:webHidden/>
              </w:rPr>
              <w:tab/>
            </w:r>
            <w:r w:rsidR="00D14B5C">
              <w:rPr>
                <w:noProof/>
                <w:webHidden/>
              </w:rPr>
              <w:fldChar w:fldCharType="begin"/>
            </w:r>
            <w:r w:rsidR="00D14B5C">
              <w:rPr>
                <w:noProof/>
                <w:webHidden/>
              </w:rPr>
              <w:instrText xml:space="preserve"> PAGEREF _Toc499897012 \h </w:instrText>
            </w:r>
            <w:r w:rsidR="00D14B5C">
              <w:rPr>
                <w:noProof/>
                <w:webHidden/>
              </w:rPr>
            </w:r>
            <w:r w:rsidR="00D14B5C">
              <w:rPr>
                <w:noProof/>
                <w:webHidden/>
              </w:rPr>
              <w:fldChar w:fldCharType="separate"/>
            </w:r>
            <w:r w:rsidR="00D14B5C">
              <w:rPr>
                <w:noProof/>
                <w:webHidden/>
              </w:rPr>
              <w:t>6</w:t>
            </w:r>
            <w:r w:rsidR="00D14B5C">
              <w:rPr>
                <w:noProof/>
                <w:webHidden/>
              </w:rPr>
              <w:fldChar w:fldCharType="end"/>
            </w:r>
          </w:hyperlink>
        </w:p>
        <w:p w14:paraId="04865B22" w14:textId="77777777" w:rsidR="00D14B5C" w:rsidRDefault="00591C77">
          <w:pPr>
            <w:pStyle w:val="TOC2"/>
            <w:tabs>
              <w:tab w:val="right" w:leader="dot" w:pos="9350"/>
            </w:tabs>
            <w:rPr>
              <w:rFonts w:eastAsiaTheme="minorEastAsia"/>
              <w:noProof/>
            </w:rPr>
          </w:pPr>
          <w:hyperlink w:anchor="_Toc499897013" w:history="1">
            <w:r w:rsidR="00D14B5C" w:rsidRPr="0014440E">
              <w:rPr>
                <w:rStyle w:val="Hyperlink"/>
                <w:rFonts w:ascii="Times New Roman" w:hAnsi="Times New Roman" w:cs="Times New Roman"/>
                <w:noProof/>
              </w:rPr>
              <w:t>Utility Services</w:t>
            </w:r>
            <w:r w:rsidR="00D14B5C">
              <w:rPr>
                <w:noProof/>
                <w:webHidden/>
              </w:rPr>
              <w:tab/>
            </w:r>
            <w:r w:rsidR="00D14B5C">
              <w:rPr>
                <w:noProof/>
                <w:webHidden/>
              </w:rPr>
              <w:fldChar w:fldCharType="begin"/>
            </w:r>
            <w:r w:rsidR="00D14B5C">
              <w:rPr>
                <w:noProof/>
                <w:webHidden/>
              </w:rPr>
              <w:instrText xml:space="preserve"> PAGEREF _Toc499897013 \h </w:instrText>
            </w:r>
            <w:r w:rsidR="00D14B5C">
              <w:rPr>
                <w:noProof/>
                <w:webHidden/>
              </w:rPr>
            </w:r>
            <w:r w:rsidR="00D14B5C">
              <w:rPr>
                <w:noProof/>
                <w:webHidden/>
              </w:rPr>
              <w:fldChar w:fldCharType="separate"/>
            </w:r>
            <w:r w:rsidR="00D14B5C">
              <w:rPr>
                <w:noProof/>
                <w:webHidden/>
              </w:rPr>
              <w:t>6</w:t>
            </w:r>
            <w:r w:rsidR="00D14B5C">
              <w:rPr>
                <w:noProof/>
                <w:webHidden/>
              </w:rPr>
              <w:fldChar w:fldCharType="end"/>
            </w:r>
          </w:hyperlink>
        </w:p>
        <w:p w14:paraId="3162DAE7" w14:textId="77777777" w:rsidR="00D14B5C" w:rsidRDefault="00591C77">
          <w:pPr>
            <w:pStyle w:val="TOC1"/>
            <w:tabs>
              <w:tab w:val="right" w:leader="dot" w:pos="9350"/>
            </w:tabs>
            <w:rPr>
              <w:rFonts w:eastAsiaTheme="minorEastAsia"/>
              <w:noProof/>
            </w:rPr>
          </w:pPr>
          <w:hyperlink w:anchor="_Toc499897014" w:history="1">
            <w:r w:rsidR="00D14B5C" w:rsidRPr="0014440E">
              <w:rPr>
                <w:rStyle w:val="Hyperlink"/>
                <w:rFonts w:ascii="Times New Roman" w:hAnsi="Times New Roman" w:cs="Times New Roman"/>
                <w:noProof/>
              </w:rPr>
              <w:t>Evaluation</w:t>
            </w:r>
            <w:r w:rsidR="00D14B5C">
              <w:rPr>
                <w:noProof/>
                <w:webHidden/>
              </w:rPr>
              <w:tab/>
            </w:r>
            <w:r w:rsidR="00D14B5C">
              <w:rPr>
                <w:noProof/>
                <w:webHidden/>
              </w:rPr>
              <w:fldChar w:fldCharType="begin"/>
            </w:r>
            <w:r w:rsidR="00D14B5C">
              <w:rPr>
                <w:noProof/>
                <w:webHidden/>
              </w:rPr>
              <w:instrText xml:space="preserve"> PAGEREF _Toc499897014 \h </w:instrText>
            </w:r>
            <w:r w:rsidR="00D14B5C">
              <w:rPr>
                <w:noProof/>
                <w:webHidden/>
              </w:rPr>
            </w:r>
            <w:r w:rsidR="00D14B5C">
              <w:rPr>
                <w:noProof/>
                <w:webHidden/>
              </w:rPr>
              <w:fldChar w:fldCharType="separate"/>
            </w:r>
            <w:r w:rsidR="00D14B5C">
              <w:rPr>
                <w:noProof/>
                <w:webHidden/>
              </w:rPr>
              <w:t>8</w:t>
            </w:r>
            <w:r w:rsidR="00D14B5C">
              <w:rPr>
                <w:noProof/>
                <w:webHidden/>
              </w:rPr>
              <w:fldChar w:fldCharType="end"/>
            </w:r>
          </w:hyperlink>
        </w:p>
        <w:p w14:paraId="3874A88F" w14:textId="77777777" w:rsidR="00D14B5C" w:rsidRDefault="00591C77">
          <w:pPr>
            <w:pStyle w:val="TOC1"/>
            <w:tabs>
              <w:tab w:val="right" w:leader="dot" w:pos="9350"/>
            </w:tabs>
            <w:rPr>
              <w:rFonts w:eastAsiaTheme="minorEastAsia"/>
              <w:noProof/>
            </w:rPr>
          </w:pPr>
          <w:hyperlink w:anchor="_Toc499897015" w:history="1">
            <w:r w:rsidR="00D14B5C" w:rsidRPr="0014440E">
              <w:rPr>
                <w:rStyle w:val="Hyperlink"/>
                <w:rFonts w:ascii="Times New Roman" w:hAnsi="Times New Roman" w:cs="Times New Roman"/>
                <w:noProof/>
              </w:rPr>
              <w:t>Bibliography</w:t>
            </w:r>
            <w:r w:rsidR="00D14B5C">
              <w:rPr>
                <w:noProof/>
                <w:webHidden/>
              </w:rPr>
              <w:tab/>
            </w:r>
            <w:r w:rsidR="00D14B5C">
              <w:rPr>
                <w:noProof/>
                <w:webHidden/>
              </w:rPr>
              <w:fldChar w:fldCharType="begin"/>
            </w:r>
            <w:r w:rsidR="00D14B5C">
              <w:rPr>
                <w:noProof/>
                <w:webHidden/>
              </w:rPr>
              <w:instrText xml:space="preserve"> PAGEREF _Toc499897015 \h </w:instrText>
            </w:r>
            <w:r w:rsidR="00D14B5C">
              <w:rPr>
                <w:noProof/>
                <w:webHidden/>
              </w:rPr>
            </w:r>
            <w:r w:rsidR="00D14B5C">
              <w:rPr>
                <w:noProof/>
                <w:webHidden/>
              </w:rPr>
              <w:fldChar w:fldCharType="separate"/>
            </w:r>
            <w:r w:rsidR="00D14B5C">
              <w:rPr>
                <w:noProof/>
                <w:webHidden/>
              </w:rPr>
              <w:t>10</w:t>
            </w:r>
            <w:r w:rsidR="00D14B5C">
              <w:rPr>
                <w:noProof/>
                <w:webHidden/>
              </w:rPr>
              <w:fldChar w:fldCharType="end"/>
            </w:r>
          </w:hyperlink>
        </w:p>
        <w:p w14:paraId="01A63961" w14:textId="6CEC122B" w:rsidR="00B1710E" w:rsidRPr="00E17F16" w:rsidRDefault="00B1710E">
          <w:pPr>
            <w:rPr>
              <w:rFonts w:ascii="Times New Roman" w:hAnsi="Times New Roman" w:cs="Times New Roman"/>
              <w:sz w:val="24"/>
              <w:szCs w:val="24"/>
            </w:rPr>
          </w:pPr>
          <w:r w:rsidRPr="00E17F16">
            <w:rPr>
              <w:rFonts w:ascii="Times New Roman" w:hAnsi="Times New Roman" w:cs="Times New Roman"/>
              <w:b/>
              <w:bCs/>
              <w:noProof/>
              <w:sz w:val="24"/>
              <w:szCs w:val="24"/>
            </w:rPr>
            <w:fldChar w:fldCharType="end"/>
          </w:r>
        </w:p>
      </w:sdtContent>
    </w:sdt>
    <w:p w14:paraId="003CE683" w14:textId="4466451C" w:rsidR="000F3C47" w:rsidRPr="00E17F16" w:rsidRDefault="000F3C47">
      <w:pPr>
        <w:rPr>
          <w:rFonts w:ascii="Times New Roman" w:hAnsi="Times New Roman" w:cs="Times New Roman"/>
          <w:color w:val="333333"/>
          <w:sz w:val="24"/>
          <w:szCs w:val="24"/>
        </w:rPr>
      </w:pPr>
      <w:r w:rsidRPr="00E17F16">
        <w:rPr>
          <w:rFonts w:ascii="Times New Roman" w:hAnsi="Times New Roman" w:cs="Times New Roman"/>
          <w:color w:val="333333"/>
          <w:sz w:val="24"/>
          <w:szCs w:val="24"/>
        </w:rPr>
        <w:br w:type="page"/>
      </w:r>
    </w:p>
    <w:p w14:paraId="2D51AD63" w14:textId="4C6868BA" w:rsidR="00136DD7" w:rsidRPr="003445B1" w:rsidRDefault="00B1710E" w:rsidP="001617C6">
      <w:pPr>
        <w:pStyle w:val="Heading1"/>
        <w:rPr>
          <w:rFonts w:ascii="Times New Roman" w:hAnsi="Times New Roman" w:cs="Times New Roman"/>
          <w:sz w:val="36"/>
          <w:szCs w:val="24"/>
        </w:rPr>
      </w:pPr>
      <w:bookmarkStart w:id="1" w:name="_Toc499558996"/>
      <w:bookmarkStart w:id="2" w:name="_Toc499829190"/>
      <w:bookmarkStart w:id="3" w:name="_Toc499896951"/>
      <w:bookmarkStart w:id="4" w:name="_Toc499896995"/>
      <w:r w:rsidRPr="003445B1">
        <w:rPr>
          <w:rFonts w:ascii="Times New Roman" w:hAnsi="Times New Roman" w:cs="Times New Roman"/>
          <w:sz w:val="36"/>
          <w:szCs w:val="24"/>
        </w:rPr>
        <w:lastRenderedPageBreak/>
        <w:t>Product Background</w:t>
      </w:r>
      <w:bookmarkEnd w:id="1"/>
      <w:bookmarkEnd w:id="2"/>
      <w:bookmarkEnd w:id="3"/>
      <w:bookmarkEnd w:id="4"/>
    </w:p>
    <w:p w14:paraId="02DC9AE5" w14:textId="3CE5DB44" w:rsidR="001617C6" w:rsidRPr="00B05557" w:rsidRDefault="00951BE3" w:rsidP="00951BE3">
      <w:pPr>
        <w:pStyle w:val="Heading1"/>
        <w:rPr>
          <w:rFonts w:ascii="Times New Roman" w:hAnsi="Times New Roman" w:cs="Times New Roman"/>
          <w:sz w:val="28"/>
          <w:szCs w:val="24"/>
        </w:rPr>
      </w:pPr>
      <w:bookmarkStart w:id="5" w:name="_Toc499829191"/>
      <w:bookmarkStart w:id="6" w:name="_Toc499896952"/>
      <w:bookmarkStart w:id="7" w:name="_Toc499896996"/>
      <w:r w:rsidRPr="00B05557">
        <w:rPr>
          <w:rFonts w:ascii="Times New Roman" w:hAnsi="Times New Roman" w:cs="Times New Roman"/>
          <w:sz w:val="28"/>
          <w:szCs w:val="24"/>
        </w:rPr>
        <w:t>Product Name and Version</w:t>
      </w:r>
      <w:bookmarkEnd w:id="5"/>
      <w:bookmarkEnd w:id="6"/>
      <w:bookmarkEnd w:id="7"/>
    </w:p>
    <w:p w14:paraId="3A93385B" w14:textId="5919A23C" w:rsidR="00951BE3" w:rsidRPr="00E17F16" w:rsidRDefault="00951BE3" w:rsidP="00951BE3">
      <w:pPr>
        <w:rPr>
          <w:rFonts w:ascii="Times New Roman" w:hAnsi="Times New Roman" w:cs="Times New Roman"/>
          <w:sz w:val="24"/>
          <w:szCs w:val="24"/>
        </w:rPr>
      </w:pPr>
      <w:r w:rsidRPr="00E17F16">
        <w:rPr>
          <w:rFonts w:ascii="Times New Roman" w:hAnsi="Times New Roman" w:cs="Times New Roman"/>
          <w:sz w:val="24"/>
          <w:szCs w:val="24"/>
        </w:rPr>
        <w:t>Apache Cassandra, version 3.11.1</w:t>
      </w:r>
    </w:p>
    <w:p w14:paraId="44CEA4CD" w14:textId="6269670B" w:rsidR="001617C6" w:rsidRPr="00B05557" w:rsidRDefault="001617C6" w:rsidP="00951BE3">
      <w:pPr>
        <w:pStyle w:val="Heading1"/>
        <w:rPr>
          <w:rFonts w:ascii="Times New Roman" w:hAnsi="Times New Roman" w:cs="Times New Roman"/>
          <w:sz w:val="28"/>
          <w:szCs w:val="24"/>
        </w:rPr>
      </w:pPr>
      <w:bookmarkStart w:id="8" w:name="_Toc499829192"/>
      <w:bookmarkStart w:id="9" w:name="_Toc499896953"/>
      <w:bookmarkStart w:id="10" w:name="_Toc499896997"/>
      <w:r w:rsidRPr="00B05557">
        <w:rPr>
          <w:rFonts w:ascii="Times New Roman" w:hAnsi="Times New Roman" w:cs="Times New Roman"/>
          <w:sz w:val="28"/>
          <w:szCs w:val="24"/>
        </w:rPr>
        <w:t>Company Name</w:t>
      </w:r>
      <w:bookmarkEnd w:id="8"/>
      <w:bookmarkEnd w:id="9"/>
      <w:bookmarkEnd w:id="10"/>
    </w:p>
    <w:p w14:paraId="04D45FBC" w14:textId="7F5A59E8" w:rsidR="00951BE3" w:rsidRPr="00E17F16" w:rsidRDefault="00AB6686" w:rsidP="00951BE3">
      <w:pPr>
        <w:rPr>
          <w:rFonts w:ascii="Times New Roman" w:hAnsi="Times New Roman" w:cs="Times New Roman"/>
          <w:sz w:val="24"/>
          <w:szCs w:val="24"/>
        </w:rPr>
      </w:pPr>
      <w:r w:rsidRPr="00E17F16">
        <w:rPr>
          <w:rFonts w:ascii="Times New Roman" w:hAnsi="Times New Roman" w:cs="Times New Roman"/>
          <w:sz w:val="24"/>
          <w:szCs w:val="24"/>
        </w:rPr>
        <w:t>Apache Software Foundation</w:t>
      </w:r>
    </w:p>
    <w:p w14:paraId="55DB79F0" w14:textId="4F0F5A27" w:rsidR="001617C6" w:rsidRPr="00B05557" w:rsidRDefault="00AB6686" w:rsidP="00AB6686">
      <w:pPr>
        <w:pStyle w:val="Heading1"/>
        <w:rPr>
          <w:rFonts w:ascii="Times New Roman" w:hAnsi="Times New Roman" w:cs="Times New Roman"/>
          <w:sz w:val="28"/>
          <w:szCs w:val="24"/>
        </w:rPr>
      </w:pPr>
      <w:bookmarkStart w:id="11" w:name="_Toc499829193"/>
      <w:bookmarkStart w:id="12" w:name="_Toc499896954"/>
      <w:bookmarkStart w:id="13" w:name="_Toc499896998"/>
      <w:r w:rsidRPr="00B05557">
        <w:rPr>
          <w:rFonts w:ascii="Times New Roman" w:hAnsi="Times New Roman" w:cs="Times New Roman"/>
          <w:sz w:val="28"/>
          <w:szCs w:val="24"/>
        </w:rPr>
        <w:t>Product b</w:t>
      </w:r>
      <w:r w:rsidR="00203E0C" w:rsidRPr="00B05557">
        <w:rPr>
          <w:rFonts w:ascii="Times New Roman" w:hAnsi="Times New Roman" w:cs="Times New Roman"/>
          <w:sz w:val="28"/>
          <w:szCs w:val="24"/>
        </w:rPr>
        <w:t>ackground and product history/highlights</w:t>
      </w:r>
      <w:bookmarkEnd w:id="11"/>
      <w:bookmarkEnd w:id="12"/>
      <w:bookmarkEnd w:id="13"/>
    </w:p>
    <w:p w14:paraId="189FD3E4" w14:textId="638145E7" w:rsidR="00AB6686" w:rsidRPr="00E17F16" w:rsidRDefault="00AB6686" w:rsidP="00AB6686">
      <w:pPr>
        <w:rPr>
          <w:rFonts w:ascii="Times New Roman" w:hAnsi="Times New Roman" w:cs="Times New Roman"/>
          <w:sz w:val="24"/>
          <w:szCs w:val="24"/>
        </w:rPr>
      </w:pPr>
      <w:r w:rsidRPr="00E17F16">
        <w:rPr>
          <w:rFonts w:ascii="Times New Roman" w:hAnsi="Times New Roman" w:cs="Times New Roman"/>
          <w:sz w:val="24"/>
          <w:szCs w:val="24"/>
        </w:rPr>
        <w:t xml:space="preserve">Apache Cassandra was originally started as a project at Facebook to power their Inbox Search feature. It was originally built using Amazon’s Dynamo and Google’s BigTable. Cassandra was first released as an open source project in July 2008, in 2009 became an Apache incubator project, and in 2010 it became an Apache top-level project. </w:t>
      </w:r>
      <w:r w:rsidR="005538A3" w:rsidRPr="00E17F16">
        <w:rPr>
          <w:rFonts w:ascii="Times New Roman" w:hAnsi="Times New Roman" w:cs="Times New Roman"/>
          <w:sz w:val="24"/>
          <w:szCs w:val="24"/>
        </w:rPr>
        <w:t xml:space="preserve">Since becoming a top-level project, Cassandra has had 11 major releases with the most current being 3.11. </w:t>
      </w:r>
      <w:r w:rsidR="00266A9F" w:rsidRPr="00E17F16">
        <w:rPr>
          <w:rFonts w:ascii="Times New Roman" w:hAnsi="Times New Roman" w:cs="Times New Roman"/>
          <w:sz w:val="24"/>
          <w:szCs w:val="24"/>
        </w:rPr>
        <w:t xml:space="preserve">The purpose of Cassandra is to manage large amount of data across many commodity servers while also delivering high availability and no single point of failure. There is a theorem known as The CAP Theorem which states that it is impossible for a distributed computer system to provide Consistency, Availability, and Partitioning all at the same time. Cassandra is classified as an AP system but can be configure to be a CAP system, meaning that it can provide all three guarantees. Furthermore, Cassandra is known as a “masterless” service meaning that all of its nodes are the same. This allows for automatic data distribution across all nodes in its database cluster. </w:t>
      </w:r>
      <w:r w:rsidR="005538A3" w:rsidRPr="00E17F16">
        <w:rPr>
          <w:rFonts w:ascii="Times New Roman" w:hAnsi="Times New Roman" w:cs="Times New Roman"/>
          <w:sz w:val="24"/>
          <w:szCs w:val="24"/>
        </w:rPr>
        <w:t xml:space="preserve">Cassandra makes it simple for replication to occur through this feature. </w:t>
      </w:r>
      <w:r w:rsidR="00266A9F" w:rsidRPr="00E17F16">
        <w:rPr>
          <w:rFonts w:ascii="Times New Roman" w:hAnsi="Times New Roman" w:cs="Times New Roman"/>
          <w:sz w:val="24"/>
          <w:szCs w:val="24"/>
        </w:rPr>
        <w:t xml:space="preserve"> </w:t>
      </w:r>
    </w:p>
    <w:p w14:paraId="7FD58A8E" w14:textId="2F4C656F" w:rsidR="00203E0C" w:rsidRPr="00B05557" w:rsidRDefault="00EA532C" w:rsidP="005538A3">
      <w:pPr>
        <w:pStyle w:val="Heading1"/>
        <w:rPr>
          <w:rFonts w:ascii="Times New Roman" w:hAnsi="Times New Roman" w:cs="Times New Roman"/>
          <w:sz w:val="28"/>
          <w:szCs w:val="24"/>
        </w:rPr>
      </w:pPr>
      <w:bookmarkStart w:id="14" w:name="_Toc499829194"/>
      <w:bookmarkStart w:id="15" w:name="_Toc499896955"/>
      <w:bookmarkStart w:id="16" w:name="_Toc499896999"/>
      <w:r w:rsidRPr="00B05557">
        <w:rPr>
          <w:rFonts w:ascii="Times New Roman" w:hAnsi="Times New Roman" w:cs="Times New Roman"/>
          <w:sz w:val="28"/>
          <w:szCs w:val="24"/>
        </w:rPr>
        <w:t>W</w:t>
      </w:r>
      <w:r w:rsidR="005538A3" w:rsidRPr="00B05557">
        <w:rPr>
          <w:rFonts w:ascii="Times New Roman" w:hAnsi="Times New Roman" w:cs="Times New Roman"/>
          <w:sz w:val="28"/>
          <w:szCs w:val="24"/>
        </w:rPr>
        <w:t>ho uses the product</w:t>
      </w:r>
      <w:bookmarkEnd w:id="14"/>
      <w:bookmarkEnd w:id="15"/>
      <w:bookmarkEnd w:id="16"/>
    </w:p>
    <w:p w14:paraId="337875CF" w14:textId="7D72EB69" w:rsidR="005538A3" w:rsidRPr="00E17F16" w:rsidRDefault="005538A3" w:rsidP="005538A3">
      <w:pPr>
        <w:rPr>
          <w:rFonts w:ascii="Times New Roman" w:hAnsi="Times New Roman" w:cs="Times New Roman"/>
          <w:sz w:val="24"/>
          <w:szCs w:val="24"/>
        </w:rPr>
      </w:pPr>
      <w:r w:rsidRPr="00E17F16">
        <w:rPr>
          <w:rFonts w:ascii="Times New Roman" w:hAnsi="Times New Roman" w:cs="Times New Roman"/>
          <w:sz w:val="24"/>
          <w:szCs w:val="24"/>
        </w:rPr>
        <w:t xml:space="preserve">There are many large well-known companies that rely on Apache Cassandra to maintain their information. Apple, Comcast, eBay, Instagram, Spotify, Uber, Netflix, Hulu, Reddit, GitHub, Intuit, and The Weather Channel are just a few that use Cassandra to store large amounts of information. Cassandra is one of the best solutions for companies that need to handle large amounts of data and operations all at the same time. </w:t>
      </w:r>
    </w:p>
    <w:p w14:paraId="3E1FA43A" w14:textId="19A4D9ED" w:rsidR="00EA532C" w:rsidRPr="00B05557" w:rsidRDefault="00EA532C" w:rsidP="00A56B3F">
      <w:pPr>
        <w:pStyle w:val="Heading1"/>
        <w:rPr>
          <w:rFonts w:ascii="Times New Roman" w:hAnsi="Times New Roman" w:cs="Times New Roman"/>
          <w:sz w:val="28"/>
          <w:szCs w:val="24"/>
        </w:rPr>
      </w:pPr>
      <w:bookmarkStart w:id="17" w:name="_Toc499829195"/>
      <w:bookmarkStart w:id="18" w:name="_Toc499896956"/>
      <w:bookmarkStart w:id="19" w:name="_Toc499897000"/>
      <w:r w:rsidRPr="00B05557">
        <w:rPr>
          <w:rFonts w:ascii="Times New Roman" w:hAnsi="Times New Roman" w:cs="Times New Roman"/>
          <w:sz w:val="28"/>
          <w:szCs w:val="24"/>
        </w:rPr>
        <w:t xml:space="preserve">Data model </w:t>
      </w:r>
      <w:r w:rsidR="00F80078" w:rsidRPr="00B05557">
        <w:rPr>
          <w:rFonts w:ascii="Times New Roman" w:hAnsi="Times New Roman" w:cs="Times New Roman"/>
          <w:sz w:val="28"/>
          <w:szCs w:val="24"/>
        </w:rPr>
        <w:t>supported</w:t>
      </w:r>
      <w:bookmarkEnd w:id="17"/>
      <w:bookmarkEnd w:id="18"/>
      <w:bookmarkEnd w:id="19"/>
    </w:p>
    <w:p w14:paraId="708AD89C" w14:textId="1A695A30" w:rsidR="00A56B3F" w:rsidRPr="00E17F16" w:rsidRDefault="00A56B3F" w:rsidP="00A56B3F">
      <w:pPr>
        <w:rPr>
          <w:rFonts w:ascii="Times New Roman" w:hAnsi="Times New Roman" w:cs="Times New Roman"/>
          <w:sz w:val="24"/>
          <w:szCs w:val="24"/>
        </w:rPr>
      </w:pPr>
      <w:r w:rsidRPr="00E17F16">
        <w:rPr>
          <w:rFonts w:ascii="Times New Roman" w:hAnsi="Times New Roman" w:cs="Times New Roman"/>
          <w:sz w:val="24"/>
          <w:szCs w:val="24"/>
        </w:rPr>
        <w:t>Wide column store</w:t>
      </w:r>
    </w:p>
    <w:p w14:paraId="09164265" w14:textId="71C2E5E3" w:rsidR="00F80078" w:rsidRPr="00B05557" w:rsidRDefault="00F80078" w:rsidP="00A56B3F">
      <w:pPr>
        <w:pStyle w:val="Heading1"/>
        <w:rPr>
          <w:rFonts w:ascii="Times New Roman" w:hAnsi="Times New Roman" w:cs="Times New Roman"/>
          <w:sz w:val="28"/>
          <w:szCs w:val="24"/>
        </w:rPr>
      </w:pPr>
      <w:bookmarkStart w:id="20" w:name="_Toc499829196"/>
      <w:bookmarkStart w:id="21" w:name="_Toc499896957"/>
      <w:bookmarkStart w:id="22" w:name="_Toc499897001"/>
      <w:r w:rsidRPr="00B05557">
        <w:rPr>
          <w:rFonts w:ascii="Times New Roman" w:hAnsi="Times New Roman" w:cs="Times New Roman"/>
          <w:sz w:val="28"/>
          <w:szCs w:val="24"/>
        </w:rPr>
        <w:t>System Requirements</w:t>
      </w:r>
      <w:bookmarkEnd w:id="20"/>
      <w:bookmarkEnd w:id="21"/>
      <w:bookmarkEnd w:id="22"/>
      <w:r w:rsidRPr="00B05557">
        <w:rPr>
          <w:rFonts w:ascii="Times New Roman" w:hAnsi="Times New Roman" w:cs="Times New Roman"/>
          <w:sz w:val="28"/>
          <w:szCs w:val="24"/>
        </w:rPr>
        <w:t xml:space="preserve"> </w:t>
      </w:r>
    </w:p>
    <w:p w14:paraId="21143F3E" w14:textId="5C5916F7" w:rsidR="006F7643" w:rsidRPr="00E17F16" w:rsidRDefault="00161DB6" w:rsidP="00117B25">
      <w:pPr>
        <w:pStyle w:val="ListParagraph"/>
        <w:numPr>
          <w:ilvl w:val="1"/>
          <w:numId w:val="4"/>
        </w:numPr>
        <w:rPr>
          <w:rFonts w:ascii="Times New Roman" w:hAnsi="Times New Roman" w:cs="Times New Roman"/>
          <w:sz w:val="24"/>
          <w:szCs w:val="24"/>
        </w:rPr>
      </w:pPr>
      <w:r w:rsidRPr="00E17F16">
        <w:rPr>
          <w:rFonts w:ascii="Times New Roman" w:hAnsi="Times New Roman" w:cs="Times New Roman"/>
          <w:sz w:val="24"/>
          <w:szCs w:val="24"/>
        </w:rPr>
        <w:t xml:space="preserve">Minimal production servers require at least 2 cores and 8GB of RAM. </w:t>
      </w:r>
    </w:p>
    <w:p w14:paraId="74257727" w14:textId="2D9B0152" w:rsidR="0043270A" w:rsidRPr="00E17F16" w:rsidRDefault="0043270A" w:rsidP="0043270A">
      <w:pPr>
        <w:pStyle w:val="ListParagraph"/>
        <w:numPr>
          <w:ilvl w:val="1"/>
          <w:numId w:val="4"/>
        </w:numPr>
        <w:rPr>
          <w:rFonts w:ascii="Times New Roman" w:hAnsi="Times New Roman" w:cs="Times New Roman"/>
          <w:sz w:val="24"/>
          <w:szCs w:val="24"/>
        </w:rPr>
      </w:pPr>
      <w:r w:rsidRPr="00E17F16">
        <w:rPr>
          <w:rFonts w:ascii="Times New Roman" w:hAnsi="Times New Roman" w:cs="Times New Roman"/>
          <w:sz w:val="24"/>
          <w:szCs w:val="24"/>
        </w:rPr>
        <w:t>Specific hardware is not necessary. The only requirement is that it has access to at least 2 cores and 8GB of RAM.</w:t>
      </w:r>
    </w:p>
    <w:p w14:paraId="3F2B7E55" w14:textId="51A00729" w:rsidR="006F7643" w:rsidRPr="00E17F16" w:rsidRDefault="00A56B3F" w:rsidP="006F7643">
      <w:pPr>
        <w:pStyle w:val="ListParagraph"/>
        <w:numPr>
          <w:ilvl w:val="1"/>
          <w:numId w:val="4"/>
        </w:numPr>
        <w:rPr>
          <w:rFonts w:ascii="Times New Roman" w:hAnsi="Times New Roman" w:cs="Times New Roman"/>
          <w:sz w:val="24"/>
          <w:szCs w:val="24"/>
        </w:rPr>
      </w:pPr>
      <w:r w:rsidRPr="00E17F16">
        <w:rPr>
          <w:rFonts w:ascii="Times New Roman" w:hAnsi="Times New Roman" w:cs="Times New Roman"/>
          <w:sz w:val="24"/>
          <w:szCs w:val="24"/>
        </w:rPr>
        <w:t>BSD, Linux, OS X, Windows</w:t>
      </w:r>
    </w:p>
    <w:p w14:paraId="26E27EC5" w14:textId="09588FD4" w:rsidR="006F7643" w:rsidRPr="00E17F16" w:rsidRDefault="002A28CB" w:rsidP="006F7643">
      <w:pPr>
        <w:pStyle w:val="ListParagraph"/>
        <w:numPr>
          <w:ilvl w:val="0"/>
          <w:numId w:val="4"/>
        </w:numPr>
        <w:rPr>
          <w:rFonts w:ascii="Times New Roman" w:hAnsi="Times New Roman" w:cs="Times New Roman"/>
          <w:sz w:val="24"/>
          <w:szCs w:val="24"/>
        </w:rPr>
      </w:pPr>
      <w:r w:rsidRPr="00E17F16">
        <w:rPr>
          <w:rFonts w:ascii="Times New Roman" w:hAnsi="Times New Roman" w:cs="Times New Roman"/>
          <w:sz w:val="24"/>
          <w:szCs w:val="24"/>
        </w:rPr>
        <w:t>DB size supported</w:t>
      </w:r>
    </w:p>
    <w:p w14:paraId="7C079FE4" w14:textId="7F0AC83B" w:rsidR="002A28CB" w:rsidRPr="00E17F16" w:rsidRDefault="00E30F1D" w:rsidP="006F7643">
      <w:pPr>
        <w:pStyle w:val="ListParagraph"/>
        <w:numPr>
          <w:ilvl w:val="0"/>
          <w:numId w:val="4"/>
        </w:numPr>
        <w:rPr>
          <w:rFonts w:ascii="Times New Roman" w:hAnsi="Times New Roman" w:cs="Times New Roman"/>
          <w:sz w:val="24"/>
          <w:szCs w:val="24"/>
        </w:rPr>
      </w:pPr>
      <w:r w:rsidRPr="00E17F16">
        <w:rPr>
          <w:rFonts w:ascii="Times New Roman" w:hAnsi="Times New Roman" w:cs="Times New Roman"/>
          <w:sz w:val="24"/>
          <w:szCs w:val="24"/>
        </w:rPr>
        <w:t>Apache Cassandra is an open source free software. There are third party application</w:t>
      </w:r>
      <w:r w:rsidR="00F4611F" w:rsidRPr="00E17F16">
        <w:rPr>
          <w:rFonts w:ascii="Times New Roman" w:hAnsi="Times New Roman" w:cs="Times New Roman"/>
          <w:sz w:val="24"/>
          <w:szCs w:val="24"/>
        </w:rPr>
        <w:t xml:space="preserve">s that offer different cluster hosting services. </w:t>
      </w:r>
    </w:p>
    <w:p w14:paraId="04BD7FCE" w14:textId="4AC549DA" w:rsidR="002A28CB" w:rsidRPr="00E17F16" w:rsidRDefault="00D17124" w:rsidP="006F7643">
      <w:pPr>
        <w:pStyle w:val="ListParagraph"/>
        <w:numPr>
          <w:ilvl w:val="0"/>
          <w:numId w:val="4"/>
        </w:numPr>
        <w:rPr>
          <w:rFonts w:ascii="Times New Roman" w:hAnsi="Times New Roman" w:cs="Times New Roman"/>
          <w:sz w:val="24"/>
          <w:szCs w:val="24"/>
        </w:rPr>
      </w:pPr>
      <w:r w:rsidRPr="00E17F16">
        <w:rPr>
          <w:rFonts w:ascii="Times New Roman" w:hAnsi="Times New Roman" w:cs="Times New Roman"/>
          <w:sz w:val="24"/>
          <w:szCs w:val="24"/>
        </w:rPr>
        <w:t xml:space="preserve">Cassandra can manage large amounts of data across multiple servers while maintaining high availability. Being a masterless service, Cassandra can replicate information </w:t>
      </w:r>
      <w:r w:rsidRPr="00E17F16">
        <w:rPr>
          <w:rFonts w:ascii="Times New Roman" w:hAnsi="Times New Roman" w:cs="Times New Roman"/>
          <w:sz w:val="24"/>
          <w:szCs w:val="24"/>
        </w:rPr>
        <w:lastRenderedPageBreak/>
        <w:t xml:space="preserve">constantly for quick and easy recovery if anything bad were to occur. Furthermore, Cassandra is comparatively fast allowing for fast linear scale performance, moreover it allows for fast response time that customers expect. </w:t>
      </w:r>
    </w:p>
    <w:p w14:paraId="525CBA23" w14:textId="77777777" w:rsidR="00117B25" w:rsidRPr="00E17F16" w:rsidRDefault="00117B25" w:rsidP="00117B25">
      <w:pPr>
        <w:rPr>
          <w:rFonts w:ascii="Times New Roman" w:hAnsi="Times New Roman" w:cs="Times New Roman"/>
          <w:sz w:val="24"/>
          <w:szCs w:val="24"/>
        </w:rPr>
      </w:pPr>
    </w:p>
    <w:p w14:paraId="0F504736" w14:textId="77777777" w:rsidR="00117B25" w:rsidRPr="00E17F16" w:rsidRDefault="00117B25" w:rsidP="00117B25">
      <w:pPr>
        <w:rPr>
          <w:rFonts w:ascii="Times New Roman" w:hAnsi="Times New Roman" w:cs="Times New Roman"/>
          <w:sz w:val="24"/>
          <w:szCs w:val="24"/>
        </w:rPr>
      </w:pPr>
    </w:p>
    <w:p w14:paraId="52818131" w14:textId="77777777" w:rsidR="00117B25" w:rsidRPr="00E17F16" w:rsidRDefault="00117B25" w:rsidP="00117B25">
      <w:pPr>
        <w:rPr>
          <w:rFonts w:ascii="Times New Roman" w:hAnsi="Times New Roman" w:cs="Times New Roman"/>
          <w:sz w:val="24"/>
          <w:szCs w:val="24"/>
        </w:rPr>
      </w:pPr>
    </w:p>
    <w:p w14:paraId="0B74CD1C" w14:textId="77777777" w:rsidR="00117B25" w:rsidRPr="00E17F16" w:rsidRDefault="00117B25" w:rsidP="00117B25">
      <w:pPr>
        <w:rPr>
          <w:rFonts w:ascii="Times New Roman" w:hAnsi="Times New Roman" w:cs="Times New Roman"/>
          <w:sz w:val="24"/>
          <w:szCs w:val="24"/>
        </w:rPr>
      </w:pPr>
    </w:p>
    <w:p w14:paraId="5083FEF3" w14:textId="77777777" w:rsidR="00117B25" w:rsidRPr="00E17F16" w:rsidRDefault="00117B25" w:rsidP="00117B25">
      <w:pPr>
        <w:rPr>
          <w:rFonts w:ascii="Times New Roman" w:hAnsi="Times New Roman" w:cs="Times New Roman"/>
          <w:sz w:val="24"/>
          <w:szCs w:val="24"/>
        </w:rPr>
      </w:pPr>
    </w:p>
    <w:p w14:paraId="37351D89" w14:textId="77777777" w:rsidR="00117B25" w:rsidRPr="00E17F16" w:rsidRDefault="00117B25" w:rsidP="00117B25">
      <w:pPr>
        <w:rPr>
          <w:rFonts w:ascii="Times New Roman" w:hAnsi="Times New Roman" w:cs="Times New Roman"/>
          <w:sz w:val="24"/>
          <w:szCs w:val="24"/>
        </w:rPr>
      </w:pPr>
    </w:p>
    <w:p w14:paraId="6D1D06E4" w14:textId="77777777" w:rsidR="00117B25" w:rsidRPr="00E17F16" w:rsidRDefault="00117B25" w:rsidP="00117B25">
      <w:pPr>
        <w:rPr>
          <w:rFonts w:ascii="Times New Roman" w:hAnsi="Times New Roman" w:cs="Times New Roman"/>
          <w:sz w:val="24"/>
          <w:szCs w:val="24"/>
        </w:rPr>
      </w:pPr>
    </w:p>
    <w:p w14:paraId="57A7257D" w14:textId="77777777" w:rsidR="00117B25" w:rsidRPr="00E17F16" w:rsidRDefault="00117B25" w:rsidP="00117B25">
      <w:pPr>
        <w:rPr>
          <w:rFonts w:ascii="Times New Roman" w:hAnsi="Times New Roman" w:cs="Times New Roman"/>
          <w:sz w:val="24"/>
          <w:szCs w:val="24"/>
        </w:rPr>
      </w:pPr>
    </w:p>
    <w:p w14:paraId="3E62EBF6" w14:textId="77777777" w:rsidR="00117B25" w:rsidRPr="00E17F16" w:rsidRDefault="00117B25" w:rsidP="00117B25">
      <w:pPr>
        <w:rPr>
          <w:rFonts w:ascii="Times New Roman" w:hAnsi="Times New Roman" w:cs="Times New Roman"/>
          <w:sz w:val="24"/>
          <w:szCs w:val="24"/>
        </w:rPr>
      </w:pPr>
    </w:p>
    <w:p w14:paraId="547C65EA" w14:textId="77777777" w:rsidR="00117B25" w:rsidRPr="00E17F16" w:rsidRDefault="00117B25" w:rsidP="00117B25">
      <w:pPr>
        <w:rPr>
          <w:rFonts w:ascii="Times New Roman" w:hAnsi="Times New Roman" w:cs="Times New Roman"/>
          <w:sz w:val="24"/>
          <w:szCs w:val="24"/>
        </w:rPr>
      </w:pPr>
    </w:p>
    <w:p w14:paraId="5730357F" w14:textId="77777777" w:rsidR="00117B25" w:rsidRPr="00E17F16" w:rsidRDefault="00117B25" w:rsidP="00117B25">
      <w:pPr>
        <w:rPr>
          <w:rFonts w:ascii="Times New Roman" w:hAnsi="Times New Roman" w:cs="Times New Roman"/>
          <w:sz w:val="24"/>
          <w:szCs w:val="24"/>
        </w:rPr>
      </w:pPr>
    </w:p>
    <w:p w14:paraId="64F191FD" w14:textId="5239329D" w:rsidR="00D17124" w:rsidRPr="00E17F16" w:rsidRDefault="00D17124" w:rsidP="00117B25">
      <w:pPr>
        <w:rPr>
          <w:rFonts w:ascii="Times New Roman" w:hAnsi="Times New Roman" w:cs="Times New Roman"/>
          <w:sz w:val="24"/>
          <w:szCs w:val="24"/>
        </w:rPr>
      </w:pPr>
    </w:p>
    <w:p w14:paraId="18961F3D" w14:textId="77777777" w:rsidR="00D17124" w:rsidRPr="00E17F16" w:rsidRDefault="00D17124" w:rsidP="00117B25">
      <w:pPr>
        <w:rPr>
          <w:rFonts w:ascii="Times New Roman" w:hAnsi="Times New Roman" w:cs="Times New Roman"/>
          <w:sz w:val="24"/>
          <w:szCs w:val="24"/>
        </w:rPr>
      </w:pPr>
    </w:p>
    <w:p w14:paraId="719AB8CB" w14:textId="77777777" w:rsidR="00D17124" w:rsidRPr="00E17F16" w:rsidRDefault="00D17124" w:rsidP="00117B25">
      <w:pPr>
        <w:rPr>
          <w:rFonts w:ascii="Times New Roman" w:hAnsi="Times New Roman" w:cs="Times New Roman"/>
          <w:sz w:val="24"/>
          <w:szCs w:val="24"/>
        </w:rPr>
      </w:pPr>
    </w:p>
    <w:p w14:paraId="76D7D389" w14:textId="77777777" w:rsidR="00D17124" w:rsidRPr="00E17F16" w:rsidRDefault="00D17124" w:rsidP="00117B25">
      <w:pPr>
        <w:rPr>
          <w:rFonts w:ascii="Times New Roman" w:hAnsi="Times New Roman" w:cs="Times New Roman"/>
          <w:sz w:val="24"/>
          <w:szCs w:val="24"/>
        </w:rPr>
      </w:pPr>
    </w:p>
    <w:p w14:paraId="595E03DD" w14:textId="5EF08715" w:rsidR="00AE02E9" w:rsidRPr="00E17F16" w:rsidRDefault="00AE02E9" w:rsidP="00117B25">
      <w:pPr>
        <w:rPr>
          <w:rFonts w:ascii="Times New Roman" w:hAnsi="Times New Roman" w:cs="Times New Roman"/>
          <w:sz w:val="24"/>
          <w:szCs w:val="24"/>
        </w:rPr>
      </w:pPr>
    </w:p>
    <w:p w14:paraId="6F244ED0" w14:textId="77777777" w:rsidR="00AE02E9" w:rsidRPr="00E17F16" w:rsidRDefault="00AE02E9" w:rsidP="00117B25">
      <w:pPr>
        <w:rPr>
          <w:rFonts w:ascii="Times New Roman" w:hAnsi="Times New Roman" w:cs="Times New Roman"/>
          <w:sz w:val="24"/>
          <w:szCs w:val="24"/>
        </w:rPr>
      </w:pPr>
    </w:p>
    <w:p w14:paraId="3E987751" w14:textId="77777777" w:rsidR="00AE02E9" w:rsidRPr="00E17F16" w:rsidRDefault="00AE02E9" w:rsidP="00117B25">
      <w:pPr>
        <w:rPr>
          <w:rFonts w:ascii="Times New Roman" w:hAnsi="Times New Roman" w:cs="Times New Roman"/>
          <w:sz w:val="24"/>
          <w:szCs w:val="24"/>
        </w:rPr>
      </w:pPr>
    </w:p>
    <w:p w14:paraId="6A97EBCA" w14:textId="77777777" w:rsidR="00AE02E9" w:rsidRPr="00E17F16" w:rsidRDefault="00AE02E9" w:rsidP="00117B25">
      <w:pPr>
        <w:rPr>
          <w:rFonts w:ascii="Times New Roman" w:hAnsi="Times New Roman" w:cs="Times New Roman"/>
          <w:sz w:val="24"/>
          <w:szCs w:val="24"/>
        </w:rPr>
      </w:pPr>
    </w:p>
    <w:p w14:paraId="2A4CB5A7" w14:textId="77777777" w:rsidR="00AE02E9" w:rsidRPr="00E17F16" w:rsidRDefault="00AE02E9" w:rsidP="00117B25">
      <w:pPr>
        <w:rPr>
          <w:rFonts w:ascii="Times New Roman" w:hAnsi="Times New Roman" w:cs="Times New Roman"/>
          <w:sz w:val="24"/>
          <w:szCs w:val="24"/>
        </w:rPr>
      </w:pPr>
    </w:p>
    <w:p w14:paraId="2085E8CA" w14:textId="77777777" w:rsidR="00AE02E9" w:rsidRPr="00E17F16" w:rsidRDefault="00AE02E9" w:rsidP="00117B25">
      <w:pPr>
        <w:rPr>
          <w:rFonts w:ascii="Times New Roman" w:hAnsi="Times New Roman" w:cs="Times New Roman"/>
          <w:sz w:val="24"/>
          <w:szCs w:val="24"/>
        </w:rPr>
      </w:pPr>
    </w:p>
    <w:p w14:paraId="0087A9D4" w14:textId="621EA31E" w:rsidR="00AE02E9" w:rsidRPr="00E17F16" w:rsidRDefault="00AE02E9" w:rsidP="00117B25">
      <w:pPr>
        <w:rPr>
          <w:rFonts w:ascii="Times New Roman" w:hAnsi="Times New Roman" w:cs="Times New Roman"/>
          <w:sz w:val="24"/>
          <w:szCs w:val="24"/>
        </w:rPr>
      </w:pPr>
    </w:p>
    <w:p w14:paraId="0B735208" w14:textId="77777777" w:rsidR="009E546D" w:rsidRPr="00E17F16" w:rsidRDefault="009E546D" w:rsidP="00117B25">
      <w:pPr>
        <w:rPr>
          <w:rFonts w:ascii="Times New Roman" w:hAnsi="Times New Roman" w:cs="Times New Roman"/>
          <w:sz w:val="24"/>
          <w:szCs w:val="24"/>
        </w:rPr>
      </w:pPr>
      <w:bookmarkStart w:id="23" w:name="_Toc499558997"/>
    </w:p>
    <w:p w14:paraId="6C64D464" w14:textId="77777777" w:rsidR="009E546D" w:rsidRPr="00E17F16" w:rsidRDefault="009E546D" w:rsidP="00117B25">
      <w:pPr>
        <w:rPr>
          <w:rFonts w:ascii="Times New Roman" w:hAnsi="Times New Roman" w:cs="Times New Roman"/>
          <w:sz w:val="24"/>
          <w:szCs w:val="24"/>
        </w:rPr>
      </w:pPr>
    </w:p>
    <w:p w14:paraId="3366AD36" w14:textId="77777777" w:rsidR="009E546D" w:rsidRPr="00E17F16" w:rsidRDefault="009E546D" w:rsidP="00117B25">
      <w:pPr>
        <w:rPr>
          <w:rFonts w:ascii="Times New Roman" w:hAnsi="Times New Roman" w:cs="Times New Roman"/>
          <w:sz w:val="24"/>
          <w:szCs w:val="24"/>
        </w:rPr>
      </w:pPr>
    </w:p>
    <w:p w14:paraId="38B10723" w14:textId="33CD2D50" w:rsidR="00B1710E" w:rsidRPr="003445B1" w:rsidRDefault="00B1710E" w:rsidP="00B1710E">
      <w:pPr>
        <w:pStyle w:val="Heading1"/>
        <w:rPr>
          <w:rFonts w:ascii="Times New Roman" w:hAnsi="Times New Roman" w:cs="Times New Roman"/>
          <w:sz w:val="36"/>
          <w:szCs w:val="24"/>
        </w:rPr>
      </w:pPr>
      <w:bookmarkStart w:id="24" w:name="_Toc499829197"/>
      <w:bookmarkStart w:id="25" w:name="_Toc499896958"/>
      <w:bookmarkStart w:id="26" w:name="_Toc499897002"/>
      <w:r w:rsidRPr="003445B1">
        <w:rPr>
          <w:rFonts w:ascii="Times New Roman" w:hAnsi="Times New Roman" w:cs="Times New Roman"/>
          <w:sz w:val="36"/>
          <w:szCs w:val="24"/>
        </w:rPr>
        <w:lastRenderedPageBreak/>
        <w:t>DBMS Functions</w:t>
      </w:r>
      <w:bookmarkEnd w:id="23"/>
      <w:bookmarkEnd w:id="24"/>
      <w:bookmarkEnd w:id="25"/>
      <w:bookmarkEnd w:id="26"/>
    </w:p>
    <w:p w14:paraId="0BC6D346" w14:textId="72C6F396" w:rsidR="00AE02E9" w:rsidRPr="00B05557" w:rsidRDefault="00750238" w:rsidP="00AE02E9">
      <w:pPr>
        <w:pStyle w:val="Heading2"/>
        <w:rPr>
          <w:rFonts w:ascii="Times New Roman" w:hAnsi="Times New Roman" w:cs="Times New Roman"/>
          <w:sz w:val="28"/>
          <w:szCs w:val="24"/>
        </w:rPr>
      </w:pPr>
      <w:bookmarkStart w:id="27" w:name="_Toc499558998"/>
      <w:bookmarkStart w:id="28" w:name="_Toc499829198"/>
      <w:bookmarkStart w:id="29" w:name="_Toc499896959"/>
      <w:bookmarkStart w:id="30" w:name="_Toc499897003"/>
      <w:r w:rsidRPr="00B05557">
        <w:rPr>
          <w:rFonts w:ascii="Times New Roman" w:hAnsi="Times New Roman" w:cs="Times New Roman"/>
          <w:sz w:val="28"/>
          <w:szCs w:val="24"/>
        </w:rPr>
        <w:t>Data storage, retrieval and update</w:t>
      </w:r>
      <w:bookmarkEnd w:id="27"/>
      <w:bookmarkEnd w:id="28"/>
      <w:bookmarkEnd w:id="29"/>
      <w:bookmarkEnd w:id="30"/>
      <w:r w:rsidR="00AE02E9" w:rsidRPr="00B05557">
        <w:rPr>
          <w:rFonts w:ascii="Times New Roman" w:hAnsi="Times New Roman" w:cs="Times New Roman"/>
          <w:sz w:val="28"/>
          <w:szCs w:val="24"/>
        </w:rPr>
        <w:t xml:space="preserve"> </w:t>
      </w:r>
    </w:p>
    <w:p w14:paraId="0C8C79DC" w14:textId="0114D852" w:rsidR="00AE02E9" w:rsidRPr="00E17F16" w:rsidRDefault="007966D5" w:rsidP="00AE02E9">
      <w:pPr>
        <w:rPr>
          <w:rFonts w:ascii="Times New Roman" w:hAnsi="Times New Roman" w:cs="Times New Roman"/>
          <w:sz w:val="24"/>
          <w:szCs w:val="24"/>
        </w:rPr>
      </w:pPr>
      <w:r w:rsidRPr="00E17F16">
        <w:rPr>
          <w:rFonts w:ascii="Times New Roman" w:hAnsi="Times New Roman" w:cs="Times New Roman"/>
          <w:sz w:val="24"/>
          <w:szCs w:val="24"/>
        </w:rPr>
        <w:t>Basic Cassandra DDLs include CREATE KEYSPACE, ALTER KEYSPACE, DROP KEYSPACE, and CREATE TABLE</w:t>
      </w:r>
      <w:r w:rsidR="006B2C5E" w:rsidRPr="00E17F16">
        <w:rPr>
          <w:rFonts w:ascii="Times New Roman" w:hAnsi="Times New Roman" w:cs="Times New Roman"/>
          <w:sz w:val="24"/>
          <w:szCs w:val="24"/>
        </w:rPr>
        <w:t>. Some basic DMLs include SELECT, UPDATE, INSERT, DELETE, and BATCH. Apache Cassandra is a “language oriented” program that uses the Cassandra Query Language or CQL</w:t>
      </w:r>
      <w:r w:rsidR="00774848" w:rsidRPr="00E17F16">
        <w:rPr>
          <w:rFonts w:ascii="Times New Roman" w:hAnsi="Times New Roman" w:cs="Times New Roman"/>
          <w:sz w:val="24"/>
          <w:szCs w:val="24"/>
        </w:rPr>
        <w:t>, it’s very similar to SQL</w:t>
      </w:r>
      <w:r w:rsidR="006B2C5E" w:rsidRPr="00E17F16">
        <w:rPr>
          <w:rFonts w:ascii="Times New Roman" w:hAnsi="Times New Roman" w:cs="Times New Roman"/>
          <w:sz w:val="24"/>
          <w:szCs w:val="24"/>
        </w:rPr>
        <w:t>. There are quite a few of host languages that Cassandra supports,  the most popular languages include, C#, C++, Java, JavaScript, Perl, PHP, Ruby, and Python.</w:t>
      </w:r>
      <w:r w:rsidR="001F7E8B" w:rsidRPr="00E17F16">
        <w:rPr>
          <w:rFonts w:ascii="Times New Roman" w:hAnsi="Times New Roman" w:cs="Times New Roman"/>
          <w:sz w:val="24"/>
          <w:szCs w:val="24"/>
        </w:rPr>
        <w:t xml:space="preserve"> Cassandra does allow the creation of user defined functions. These functions must be created prior to when it is first used in a SELECT statement. In order to use user-defined functions with Java or Javascript, just set </w:t>
      </w:r>
      <w:r w:rsidR="001F7E8B" w:rsidRPr="00E17F16">
        <w:rPr>
          <w:rFonts w:ascii="Times New Roman" w:hAnsi="Times New Roman" w:cs="Times New Roman"/>
          <w:i/>
          <w:sz w:val="24"/>
          <w:szCs w:val="24"/>
        </w:rPr>
        <w:t xml:space="preserve">enable_user_defined_function </w:t>
      </w:r>
      <w:r w:rsidR="001F7E8B" w:rsidRPr="00E17F16">
        <w:rPr>
          <w:rFonts w:ascii="Times New Roman" w:hAnsi="Times New Roman" w:cs="Times New Roman"/>
          <w:sz w:val="24"/>
          <w:szCs w:val="24"/>
        </w:rPr>
        <w:t xml:space="preserve">to </w:t>
      </w:r>
      <w:r w:rsidR="001F7E8B" w:rsidRPr="00E17F16">
        <w:rPr>
          <w:rFonts w:ascii="Times New Roman" w:hAnsi="Times New Roman" w:cs="Times New Roman"/>
          <w:i/>
          <w:sz w:val="24"/>
          <w:szCs w:val="24"/>
        </w:rPr>
        <w:t xml:space="preserve">true </w:t>
      </w:r>
      <w:r w:rsidR="001F7E8B" w:rsidRPr="00E17F16">
        <w:rPr>
          <w:rFonts w:ascii="Times New Roman" w:hAnsi="Times New Roman" w:cs="Times New Roman"/>
          <w:sz w:val="24"/>
          <w:szCs w:val="24"/>
        </w:rPr>
        <w:t xml:space="preserve">in the Cassandra.yaml file. </w:t>
      </w:r>
      <w:r w:rsidR="009E546D" w:rsidRPr="00E17F16">
        <w:rPr>
          <w:rFonts w:ascii="Times New Roman" w:hAnsi="Times New Roman" w:cs="Times New Roman"/>
          <w:sz w:val="24"/>
          <w:szCs w:val="24"/>
        </w:rPr>
        <w:t>Other scripting languages such as Python, Ruby, and Scala can be used as well, only it requires adding a JAR to the classpath.</w:t>
      </w:r>
    </w:p>
    <w:p w14:paraId="63ECA12B" w14:textId="1BA13865" w:rsidR="00750238" w:rsidRPr="00B05557" w:rsidRDefault="00750238" w:rsidP="00173538">
      <w:pPr>
        <w:pStyle w:val="Heading2"/>
        <w:rPr>
          <w:rFonts w:ascii="Times New Roman" w:hAnsi="Times New Roman" w:cs="Times New Roman"/>
          <w:sz w:val="28"/>
          <w:szCs w:val="24"/>
        </w:rPr>
      </w:pPr>
      <w:bookmarkStart w:id="31" w:name="_Toc499558999"/>
      <w:bookmarkStart w:id="32" w:name="_Toc499829199"/>
      <w:bookmarkStart w:id="33" w:name="_Toc499896960"/>
      <w:bookmarkStart w:id="34" w:name="_Toc499897004"/>
      <w:r w:rsidRPr="00B05557">
        <w:rPr>
          <w:rFonts w:ascii="Times New Roman" w:hAnsi="Times New Roman" w:cs="Times New Roman"/>
          <w:sz w:val="28"/>
          <w:szCs w:val="24"/>
        </w:rPr>
        <w:t>Integrity services</w:t>
      </w:r>
      <w:bookmarkEnd w:id="31"/>
      <w:bookmarkEnd w:id="32"/>
      <w:bookmarkEnd w:id="33"/>
      <w:bookmarkEnd w:id="34"/>
    </w:p>
    <w:p w14:paraId="5785BB32" w14:textId="3E76E817" w:rsidR="009E546D" w:rsidRPr="00B05557" w:rsidRDefault="009E546D" w:rsidP="009E546D">
      <w:pPr>
        <w:rPr>
          <w:rFonts w:ascii="Times New Roman" w:hAnsi="Times New Roman" w:cs="Times New Roman"/>
          <w:sz w:val="24"/>
          <w:szCs w:val="24"/>
        </w:rPr>
      </w:pPr>
      <w:bookmarkStart w:id="35" w:name="_Toc499559000"/>
      <w:r w:rsidRPr="00B05557">
        <w:rPr>
          <w:rFonts w:ascii="Times New Roman" w:hAnsi="Times New Roman" w:cs="Times New Roman"/>
          <w:sz w:val="24"/>
          <w:szCs w:val="24"/>
        </w:rPr>
        <w:t xml:space="preserve">Cassandra supports Primary </w:t>
      </w:r>
      <w:r w:rsidR="007A398C" w:rsidRPr="00B05557">
        <w:rPr>
          <w:rFonts w:ascii="Times New Roman" w:hAnsi="Times New Roman" w:cs="Times New Roman"/>
          <w:sz w:val="24"/>
          <w:szCs w:val="24"/>
        </w:rPr>
        <w:t xml:space="preserve">Keys, Partition Keys, and Clustering Keys. Just like a relational database, a Primary Key in Cassandra must be unique and must contain a value. In Cassandra they can be either simple or compound. A Compound Primary Key contains multiple columns, while a Simple Primary Key contains only one column. Cassandra also uses the first column of the Primary Key as the Partition Key. This Partition Key which node in the cluster will store that row. If the Primary Key is simple, the Primary Key serves also as the Partition Key. Furthermore, Cassandra allows the use of Triggers. These can be defined with a name and given a statement to execute. </w:t>
      </w:r>
    </w:p>
    <w:p w14:paraId="2F212F51" w14:textId="02A11CFC" w:rsidR="007A398C" w:rsidRDefault="00750238" w:rsidP="00041C25">
      <w:pPr>
        <w:pStyle w:val="Heading2"/>
        <w:rPr>
          <w:rFonts w:ascii="Times New Roman" w:hAnsi="Times New Roman" w:cs="Times New Roman"/>
          <w:sz w:val="28"/>
          <w:szCs w:val="24"/>
        </w:rPr>
      </w:pPr>
      <w:bookmarkStart w:id="36" w:name="_Toc499829200"/>
      <w:bookmarkStart w:id="37" w:name="_Toc499896961"/>
      <w:bookmarkStart w:id="38" w:name="_Toc499897005"/>
      <w:r w:rsidRPr="00B05557">
        <w:rPr>
          <w:rFonts w:ascii="Times New Roman" w:hAnsi="Times New Roman" w:cs="Times New Roman"/>
          <w:sz w:val="28"/>
          <w:szCs w:val="24"/>
        </w:rPr>
        <w:t>User-accessible catalog</w:t>
      </w:r>
      <w:bookmarkStart w:id="39" w:name="_Toc499559001"/>
      <w:bookmarkEnd w:id="35"/>
      <w:bookmarkEnd w:id="36"/>
      <w:bookmarkEnd w:id="37"/>
      <w:bookmarkEnd w:id="38"/>
    </w:p>
    <w:p w14:paraId="762B9FDF" w14:textId="666400A7" w:rsidR="00041C25" w:rsidRPr="00041C25" w:rsidRDefault="00041C25" w:rsidP="00041C25">
      <w:pPr>
        <w:rPr>
          <w:sz w:val="24"/>
          <w:szCs w:val="24"/>
        </w:rPr>
      </w:pPr>
      <w:bookmarkStart w:id="40" w:name="_Toc499829201"/>
      <w:r w:rsidRPr="00041C25">
        <w:rPr>
          <w:rFonts w:ascii="Times New Roman" w:hAnsi="Times New Roman" w:cs="Times New Roman"/>
          <w:sz w:val="24"/>
          <w:szCs w:val="24"/>
        </w:rPr>
        <w:t xml:space="preserve">There is a lot of information in the Cassandra system catalog. Mainly it consists of information on how to operate their service. Information such as how to set up replication between servers, how to use their CQL queries and other functions. All of this information is available to the user through the Apache Cassandra website in their documentation. As Cassandra 3.11.1 is very new, there is new data documentation being released still. </w:t>
      </w:r>
    </w:p>
    <w:p w14:paraId="3F216BF7" w14:textId="6C475EDB" w:rsidR="00750238" w:rsidRPr="00B05557" w:rsidRDefault="00750238" w:rsidP="00173538">
      <w:pPr>
        <w:pStyle w:val="Heading2"/>
        <w:rPr>
          <w:rFonts w:ascii="Times New Roman" w:hAnsi="Times New Roman" w:cs="Times New Roman"/>
          <w:sz w:val="28"/>
          <w:szCs w:val="24"/>
        </w:rPr>
      </w:pPr>
      <w:bookmarkStart w:id="41" w:name="_Toc499896962"/>
      <w:bookmarkStart w:id="42" w:name="_Toc499897006"/>
      <w:r w:rsidRPr="00B05557">
        <w:rPr>
          <w:rFonts w:ascii="Times New Roman" w:hAnsi="Times New Roman" w:cs="Times New Roman"/>
          <w:sz w:val="28"/>
          <w:szCs w:val="24"/>
        </w:rPr>
        <w:t>Services to promote data independence</w:t>
      </w:r>
      <w:bookmarkEnd w:id="39"/>
      <w:bookmarkEnd w:id="40"/>
      <w:bookmarkEnd w:id="41"/>
      <w:bookmarkEnd w:id="42"/>
    </w:p>
    <w:p w14:paraId="638B2640" w14:textId="57DE70BE" w:rsidR="0046363A" w:rsidRPr="00B05557" w:rsidRDefault="00A10C32" w:rsidP="0046363A">
      <w:pPr>
        <w:rPr>
          <w:rFonts w:ascii="Times New Roman" w:hAnsi="Times New Roman" w:cs="Times New Roman"/>
          <w:sz w:val="24"/>
          <w:szCs w:val="24"/>
        </w:rPr>
      </w:pPr>
      <w:bookmarkStart w:id="43" w:name="_Toc499559002"/>
      <w:r w:rsidRPr="00B05557">
        <w:rPr>
          <w:rFonts w:ascii="Times New Roman" w:hAnsi="Times New Roman" w:cs="Times New Roman"/>
          <w:sz w:val="24"/>
          <w:szCs w:val="24"/>
        </w:rPr>
        <w:t xml:space="preserve">Apache Cassandra, Hadoop, and Solr can be all be configure to across multiple data centers and cloud services. This allows for the fastest response times to both customers and employees needing access. This also allows for an extra level of security. In the case that one data center goes down, there are others that can pick up the slack. </w:t>
      </w:r>
    </w:p>
    <w:p w14:paraId="125E2394" w14:textId="00C05574" w:rsidR="00750238" w:rsidRPr="00B05557" w:rsidRDefault="00750238" w:rsidP="00173538">
      <w:pPr>
        <w:pStyle w:val="Heading2"/>
        <w:rPr>
          <w:rFonts w:ascii="Times New Roman" w:hAnsi="Times New Roman" w:cs="Times New Roman"/>
          <w:sz w:val="28"/>
          <w:szCs w:val="24"/>
        </w:rPr>
      </w:pPr>
      <w:bookmarkStart w:id="44" w:name="_Toc499829202"/>
      <w:bookmarkStart w:id="45" w:name="_Toc499896963"/>
      <w:bookmarkStart w:id="46" w:name="_Toc499897007"/>
      <w:r w:rsidRPr="00B05557">
        <w:rPr>
          <w:rFonts w:ascii="Times New Roman" w:hAnsi="Times New Roman" w:cs="Times New Roman"/>
          <w:sz w:val="28"/>
          <w:szCs w:val="24"/>
        </w:rPr>
        <w:t>Database tuning and performance</w:t>
      </w:r>
      <w:bookmarkEnd w:id="43"/>
      <w:bookmarkEnd w:id="44"/>
      <w:bookmarkEnd w:id="45"/>
      <w:bookmarkEnd w:id="46"/>
    </w:p>
    <w:p w14:paraId="748DD8BA" w14:textId="6698A99C" w:rsidR="00A10C32" w:rsidRPr="00B05557" w:rsidRDefault="00A10C32" w:rsidP="00A10C32">
      <w:pPr>
        <w:rPr>
          <w:rFonts w:ascii="Times New Roman" w:hAnsi="Times New Roman" w:cs="Times New Roman"/>
          <w:sz w:val="24"/>
          <w:szCs w:val="24"/>
        </w:rPr>
      </w:pPr>
      <w:bookmarkStart w:id="47" w:name="_Toc499559003"/>
      <w:r w:rsidRPr="00B05557">
        <w:rPr>
          <w:rFonts w:ascii="Times New Roman" w:hAnsi="Times New Roman" w:cs="Times New Roman"/>
          <w:sz w:val="24"/>
          <w:szCs w:val="24"/>
        </w:rPr>
        <w:t xml:space="preserve">A very popular tool for testing with Cassandra is cstar_perf that was built by Datastax. This tool </w:t>
      </w:r>
      <w:r w:rsidR="00D200A2" w:rsidRPr="00B05557">
        <w:rPr>
          <w:rFonts w:ascii="Times New Roman" w:hAnsi="Times New Roman" w:cs="Times New Roman"/>
          <w:sz w:val="24"/>
          <w:szCs w:val="24"/>
        </w:rPr>
        <w:t xml:space="preserve">provides users with helpful insight into the performance of their Cassandra databases. Cassandra also offers the </w:t>
      </w:r>
      <w:r w:rsidR="00D200A2" w:rsidRPr="00B05557">
        <w:rPr>
          <w:rFonts w:ascii="Times New Roman" w:hAnsi="Times New Roman" w:cs="Times New Roman"/>
          <w:i/>
          <w:sz w:val="24"/>
          <w:szCs w:val="24"/>
        </w:rPr>
        <w:t>Cassandra-stress</w:t>
      </w:r>
      <w:r w:rsidR="00D200A2" w:rsidRPr="00B05557">
        <w:rPr>
          <w:rFonts w:ascii="Times New Roman" w:hAnsi="Times New Roman" w:cs="Times New Roman"/>
          <w:sz w:val="24"/>
          <w:szCs w:val="24"/>
        </w:rPr>
        <w:t xml:space="preserve"> tool. It a Java-based stress testing tool for basic benchmarking and load testing a Cassandra cluster. There are also a few monitoring tools for Cassandra such as RazorSQL that boasts many features such Export/Import tools, backup tools, and a table editor that automatically generates an appropriate INSERT, UPDATE, or DELETE statement. </w:t>
      </w:r>
    </w:p>
    <w:p w14:paraId="5FC00BA4" w14:textId="2C938347" w:rsidR="00750238" w:rsidRPr="00B05557" w:rsidRDefault="00750238" w:rsidP="00173538">
      <w:pPr>
        <w:pStyle w:val="Heading2"/>
        <w:rPr>
          <w:rFonts w:ascii="Times New Roman" w:hAnsi="Times New Roman" w:cs="Times New Roman"/>
          <w:sz w:val="28"/>
          <w:szCs w:val="24"/>
        </w:rPr>
      </w:pPr>
      <w:bookmarkStart w:id="48" w:name="_Toc499829203"/>
      <w:bookmarkStart w:id="49" w:name="_Toc499896964"/>
      <w:bookmarkStart w:id="50" w:name="_Toc499897008"/>
      <w:r w:rsidRPr="00B05557">
        <w:rPr>
          <w:rFonts w:ascii="Times New Roman" w:hAnsi="Times New Roman" w:cs="Times New Roman"/>
          <w:sz w:val="28"/>
          <w:szCs w:val="24"/>
        </w:rPr>
        <w:lastRenderedPageBreak/>
        <w:t>Authorization services</w:t>
      </w:r>
      <w:bookmarkEnd w:id="47"/>
      <w:bookmarkEnd w:id="48"/>
      <w:bookmarkEnd w:id="49"/>
      <w:bookmarkEnd w:id="50"/>
    </w:p>
    <w:p w14:paraId="663088A1" w14:textId="02CE6D6F" w:rsidR="00641B3F" w:rsidRPr="00E17F16" w:rsidRDefault="00C47005" w:rsidP="00641B3F">
      <w:pPr>
        <w:rPr>
          <w:rFonts w:ascii="Times New Roman" w:hAnsi="Times New Roman" w:cs="Times New Roman"/>
          <w:sz w:val="24"/>
          <w:szCs w:val="24"/>
        </w:rPr>
      </w:pPr>
      <w:r w:rsidRPr="00E17F16">
        <w:rPr>
          <w:rFonts w:ascii="Times New Roman" w:hAnsi="Times New Roman" w:cs="Times New Roman"/>
          <w:sz w:val="24"/>
          <w:szCs w:val="24"/>
        </w:rPr>
        <w:t xml:space="preserve">Within Cassandra Role Based Access control (RBAC), the concept of “ROLE” replaces that of “USER,” where a “ROLE” refers to single user or a group of users that have the same access permissions. A role can be created, altered, dropped and listed through CQL statements. Cassandra only supports internal authentication features. </w:t>
      </w:r>
      <w:r w:rsidR="00290801" w:rsidRPr="00E17F16">
        <w:rPr>
          <w:rFonts w:ascii="Times New Roman" w:hAnsi="Times New Roman" w:cs="Times New Roman"/>
          <w:sz w:val="24"/>
          <w:szCs w:val="24"/>
        </w:rPr>
        <w:t>The default authorization in Cassandra grants all permissions to all roles</w:t>
      </w:r>
      <w:r w:rsidRPr="00E17F16">
        <w:rPr>
          <w:rFonts w:ascii="Times New Roman" w:hAnsi="Times New Roman" w:cs="Times New Roman"/>
          <w:sz w:val="24"/>
          <w:szCs w:val="24"/>
        </w:rPr>
        <w:t xml:space="preserve"> – “AllowAllAuthenticator”, which does not enforce authentication at all</w:t>
      </w:r>
      <w:r w:rsidR="00290801" w:rsidRPr="00E17F16">
        <w:rPr>
          <w:rFonts w:ascii="Times New Roman" w:hAnsi="Times New Roman" w:cs="Times New Roman"/>
          <w:sz w:val="24"/>
          <w:szCs w:val="24"/>
        </w:rPr>
        <w:t xml:space="preserve">. Cassandra also has full permissions </w:t>
      </w:r>
      <w:r w:rsidR="00205B80" w:rsidRPr="00E17F16">
        <w:rPr>
          <w:rFonts w:ascii="Times New Roman" w:hAnsi="Times New Roman" w:cs="Times New Roman"/>
          <w:sz w:val="24"/>
          <w:szCs w:val="24"/>
        </w:rPr>
        <w:t xml:space="preserve">management functionality and stores the data in system tables. </w:t>
      </w:r>
      <w:r w:rsidR="005051CF" w:rsidRPr="00E17F16">
        <w:rPr>
          <w:rFonts w:ascii="Times New Roman" w:hAnsi="Times New Roman" w:cs="Times New Roman"/>
          <w:sz w:val="24"/>
          <w:szCs w:val="24"/>
        </w:rPr>
        <w:t xml:space="preserve">The default assumption for permissions is that a given role has no access to any database resources, meaning that all requests will be rejected until the needed/required permissions have been allowed to the role. </w:t>
      </w:r>
    </w:p>
    <w:p w14:paraId="43B9FCC1" w14:textId="6F945556" w:rsidR="00750238" w:rsidRPr="00B05557" w:rsidRDefault="00750238" w:rsidP="00173538">
      <w:pPr>
        <w:pStyle w:val="Heading2"/>
        <w:rPr>
          <w:rFonts w:ascii="Times New Roman" w:hAnsi="Times New Roman" w:cs="Times New Roman"/>
          <w:sz w:val="28"/>
          <w:szCs w:val="24"/>
        </w:rPr>
      </w:pPr>
      <w:bookmarkStart w:id="51" w:name="_Toc499559004"/>
      <w:bookmarkStart w:id="52" w:name="_Toc499829204"/>
      <w:bookmarkStart w:id="53" w:name="_Toc499896965"/>
      <w:bookmarkStart w:id="54" w:name="_Toc499897009"/>
      <w:r w:rsidRPr="00B05557">
        <w:rPr>
          <w:rFonts w:ascii="Times New Roman" w:hAnsi="Times New Roman" w:cs="Times New Roman"/>
          <w:sz w:val="28"/>
          <w:szCs w:val="24"/>
        </w:rPr>
        <w:t>Transaction support</w:t>
      </w:r>
      <w:bookmarkEnd w:id="51"/>
      <w:bookmarkEnd w:id="52"/>
      <w:bookmarkEnd w:id="53"/>
      <w:bookmarkEnd w:id="54"/>
    </w:p>
    <w:p w14:paraId="6B3FB3EE" w14:textId="79FC2D50" w:rsidR="005051CF" w:rsidRPr="00E17F16" w:rsidRDefault="001C625C" w:rsidP="005051CF">
      <w:pPr>
        <w:rPr>
          <w:rFonts w:ascii="Times New Roman" w:hAnsi="Times New Roman" w:cs="Times New Roman"/>
          <w:sz w:val="24"/>
          <w:szCs w:val="24"/>
        </w:rPr>
      </w:pPr>
      <w:r w:rsidRPr="00E17F16">
        <w:rPr>
          <w:rFonts w:ascii="Times New Roman" w:hAnsi="Times New Roman" w:cs="Times New Roman"/>
          <w:sz w:val="24"/>
          <w:szCs w:val="24"/>
        </w:rPr>
        <w:t xml:space="preserve">Cassandra does not use ACID transactions with </w:t>
      </w:r>
      <w:r w:rsidR="002E345A" w:rsidRPr="00E17F16">
        <w:rPr>
          <w:rFonts w:ascii="Times New Roman" w:hAnsi="Times New Roman" w:cs="Times New Roman"/>
          <w:sz w:val="24"/>
          <w:szCs w:val="24"/>
        </w:rPr>
        <w:t xml:space="preserve">rollback or </w:t>
      </w:r>
      <w:r w:rsidRPr="00E17F16">
        <w:rPr>
          <w:rFonts w:ascii="Times New Roman" w:hAnsi="Times New Roman" w:cs="Times New Roman"/>
          <w:sz w:val="24"/>
          <w:szCs w:val="24"/>
        </w:rPr>
        <w:t xml:space="preserve">locking mechanisms. Cassandra uses atomic, isolated, and durable transactions with consistency that lets the users decide the strength in which the want each transaction to be. It is important to note that Cassandra does not support joins or foreign keys and thus does not give consistency in the case of ACID. The write operations in Casandra are atomic at the partition level, hence, insertions or updates in two or more rows in the same partition is counted as one write operation. </w:t>
      </w:r>
      <w:r w:rsidR="00396531">
        <w:rPr>
          <w:rFonts w:ascii="Times New Roman" w:hAnsi="Times New Roman" w:cs="Times New Roman"/>
          <w:sz w:val="24"/>
          <w:szCs w:val="24"/>
        </w:rPr>
        <w:t xml:space="preserve">Casandra also has lightweight or compare and set transactions, which are used in situations that require nodes in the distributed system to agree on changes in data. </w:t>
      </w:r>
    </w:p>
    <w:p w14:paraId="349ECF1E" w14:textId="6337EDEC" w:rsidR="00750238" w:rsidRPr="00B05557" w:rsidRDefault="00750238" w:rsidP="00173538">
      <w:pPr>
        <w:pStyle w:val="Heading2"/>
        <w:rPr>
          <w:rFonts w:ascii="Times New Roman" w:hAnsi="Times New Roman" w:cs="Times New Roman"/>
          <w:sz w:val="28"/>
          <w:szCs w:val="24"/>
        </w:rPr>
      </w:pPr>
      <w:bookmarkStart w:id="55" w:name="_Toc499559005"/>
      <w:bookmarkStart w:id="56" w:name="_Toc499829205"/>
      <w:bookmarkStart w:id="57" w:name="_Toc499896966"/>
      <w:bookmarkStart w:id="58" w:name="_Toc499897010"/>
      <w:r w:rsidRPr="00B05557">
        <w:rPr>
          <w:rFonts w:ascii="Times New Roman" w:hAnsi="Times New Roman" w:cs="Times New Roman"/>
          <w:sz w:val="28"/>
          <w:szCs w:val="24"/>
        </w:rPr>
        <w:t>Concurrency control services</w:t>
      </w:r>
      <w:bookmarkEnd w:id="55"/>
      <w:bookmarkEnd w:id="56"/>
      <w:bookmarkEnd w:id="57"/>
      <w:bookmarkEnd w:id="58"/>
    </w:p>
    <w:p w14:paraId="704867A1" w14:textId="6C7F98D0" w:rsidR="00E17F16" w:rsidRPr="00E17F16" w:rsidRDefault="00E17F16" w:rsidP="00E17F16">
      <w:pPr>
        <w:rPr>
          <w:rFonts w:ascii="Times New Roman" w:hAnsi="Times New Roman" w:cs="Times New Roman"/>
        </w:rPr>
      </w:pPr>
      <w:r w:rsidRPr="00E17F16">
        <w:rPr>
          <w:rFonts w:ascii="Times New Roman" w:hAnsi="Times New Roman" w:cs="Times New Roman"/>
        </w:rPr>
        <w:t xml:space="preserve">As said before, </w:t>
      </w:r>
      <w:r w:rsidRPr="00E17F16">
        <w:rPr>
          <w:rFonts w:ascii="Times New Roman" w:hAnsi="Times New Roman" w:cs="Times New Roman"/>
          <w:sz w:val="24"/>
          <w:szCs w:val="24"/>
        </w:rPr>
        <w:t xml:space="preserve">Cassandra does not use ACID transactions with rollback or locking mechanisms. Client side time stamps are used to figure out the most recent update to a column. </w:t>
      </w:r>
      <w:r w:rsidR="00396531" w:rsidRPr="00E17F16">
        <w:rPr>
          <w:rFonts w:ascii="Times New Roman" w:hAnsi="Times New Roman" w:cs="Times New Roman"/>
          <w:sz w:val="24"/>
          <w:szCs w:val="24"/>
        </w:rPr>
        <w:t>The</w:t>
      </w:r>
      <w:r w:rsidRPr="00E17F16">
        <w:rPr>
          <w:rFonts w:ascii="Times New Roman" w:hAnsi="Times New Roman" w:cs="Times New Roman"/>
          <w:sz w:val="24"/>
          <w:szCs w:val="24"/>
        </w:rPr>
        <w:t xml:space="preserve"> most current or latest timestamp always wins when requesting data, so that the most recent update is the one that will eventually </w:t>
      </w:r>
      <w:r w:rsidR="00396531">
        <w:rPr>
          <w:rFonts w:ascii="Times New Roman" w:hAnsi="Times New Roman" w:cs="Times New Roman"/>
          <w:sz w:val="24"/>
          <w:szCs w:val="24"/>
        </w:rPr>
        <w:t>keep</w:t>
      </w:r>
      <w:r w:rsidRPr="00E17F16">
        <w:rPr>
          <w:rFonts w:ascii="Times New Roman" w:hAnsi="Times New Roman" w:cs="Times New Roman"/>
          <w:sz w:val="24"/>
          <w:szCs w:val="24"/>
        </w:rPr>
        <w:t xml:space="preserve">. </w:t>
      </w:r>
      <w:r w:rsidRPr="00E17F16">
        <w:rPr>
          <w:rFonts w:ascii="Times New Roman" w:hAnsi="Times New Roman" w:cs="Times New Roman"/>
        </w:rPr>
        <w:t>Cassandra does not support transactions such like in the case of bundling multiple row updates into one all-or-nothing operation. It also does not roll back when a write succeeds on one replica, but fails on other replicas.</w:t>
      </w:r>
      <w:r>
        <w:rPr>
          <w:rFonts w:ascii="Times New Roman" w:hAnsi="Times New Roman" w:cs="Times New Roman"/>
        </w:rPr>
        <w:t xml:space="preserve"> Writes in </w:t>
      </w:r>
      <w:r w:rsidR="00396531">
        <w:rPr>
          <w:rFonts w:ascii="Times New Roman" w:hAnsi="Times New Roman" w:cs="Times New Roman"/>
        </w:rPr>
        <w:t>Cassandra</w:t>
      </w:r>
      <w:r>
        <w:rPr>
          <w:rFonts w:ascii="Times New Roman" w:hAnsi="Times New Roman" w:cs="Times New Roman"/>
        </w:rPr>
        <w:t xml:space="preserve"> are also durable, meaning that all writes to a replica node are recorded in memory and on disk before the writes are acknowledged as successful. If a failure occurs in the system</w:t>
      </w:r>
      <w:r w:rsidR="00396531">
        <w:rPr>
          <w:rFonts w:ascii="Times New Roman" w:hAnsi="Times New Roman" w:cs="Times New Roman"/>
        </w:rPr>
        <w:t xml:space="preserve"> the commit log is replayed to recover any lost writes. </w:t>
      </w:r>
      <w:r w:rsidR="005F0AC2">
        <w:rPr>
          <w:rFonts w:ascii="Times New Roman" w:hAnsi="Times New Roman" w:cs="Times New Roman"/>
        </w:rPr>
        <w:t xml:space="preserve">Write and delete operations in Cassandra are performed with full row-level isolation, meaning that a write to a row within a single partition on a single node is only seen by clients performing the operation and it is restricted like that until the operation is complete. </w:t>
      </w:r>
    </w:p>
    <w:p w14:paraId="26B4DE70" w14:textId="747C2065" w:rsidR="00750238" w:rsidRPr="00B05557" w:rsidRDefault="00750238" w:rsidP="00173538">
      <w:pPr>
        <w:pStyle w:val="Heading2"/>
        <w:rPr>
          <w:rFonts w:ascii="Times New Roman" w:hAnsi="Times New Roman" w:cs="Times New Roman"/>
          <w:sz w:val="28"/>
          <w:szCs w:val="24"/>
        </w:rPr>
      </w:pPr>
      <w:bookmarkStart w:id="59" w:name="_Toc499559006"/>
      <w:bookmarkStart w:id="60" w:name="_Toc499829206"/>
      <w:bookmarkStart w:id="61" w:name="_Toc499896967"/>
      <w:bookmarkStart w:id="62" w:name="_Toc499897011"/>
      <w:r w:rsidRPr="00B05557">
        <w:rPr>
          <w:rFonts w:ascii="Times New Roman" w:hAnsi="Times New Roman" w:cs="Times New Roman"/>
          <w:sz w:val="28"/>
          <w:szCs w:val="24"/>
        </w:rPr>
        <w:t>Recovery services</w:t>
      </w:r>
      <w:bookmarkEnd w:id="59"/>
      <w:bookmarkEnd w:id="60"/>
      <w:bookmarkEnd w:id="61"/>
      <w:bookmarkEnd w:id="62"/>
    </w:p>
    <w:p w14:paraId="349FE672" w14:textId="008E5983" w:rsidR="00727367" w:rsidRDefault="00727367" w:rsidP="00727367">
      <w:pPr>
        <w:rPr>
          <w:rFonts w:ascii="Times New Roman" w:hAnsi="Times New Roman" w:cs="Times New Roman"/>
          <w:sz w:val="24"/>
          <w:szCs w:val="24"/>
        </w:rPr>
      </w:pPr>
      <w:r>
        <w:t xml:space="preserve">Cassandra is a peer-to-peer, fault-tolerant system, where data </w:t>
      </w:r>
      <w:r w:rsidR="00B26806">
        <w:t>i</w:t>
      </w:r>
      <w:r>
        <w:t xml:space="preserve">s replicated among multiple nodes across multiple data centers, thus, single or more node failures can be recovered from surviving nodes with the data. </w:t>
      </w:r>
      <w:r w:rsidR="00B26806">
        <w:t xml:space="preserve">As long as there is at least one node with the replicated data, Cassandra can recover the data without needing an external source. It is still necessary to do backups to recover any errors made in data edits by client applications. </w:t>
      </w:r>
      <w:r w:rsidR="00974F73">
        <w:t xml:space="preserve">A point-in-time recovery is done in the event of data corruption or some other disastrous situation. </w:t>
      </w:r>
      <w:r w:rsidR="00074083">
        <w:t>Cassandra keeps data in SSTable files and these are written to when Cassandra fills its memtable. New SSTable files are in key</w:t>
      </w:r>
      <w:r w:rsidR="00FC7D5C">
        <w:t xml:space="preserve"> </w:t>
      </w:r>
      <w:r w:rsidR="00074083">
        <w:t>space directories as its memTable is filled and emptied. While the memTable is written to an SSTable file</w:t>
      </w:r>
      <w:r w:rsidR="00FC7D5C">
        <w:t xml:space="preserve"> no more writes are made into that file. </w:t>
      </w:r>
      <w:r w:rsidR="00974F73" w:rsidRPr="00974F73">
        <w:rPr>
          <w:rFonts w:ascii="Times New Roman" w:hAnsi="Times New Roman" w:cs="Times New Roman"/>
          <w:sz w:val="24"/>
          <w:szCs w:val="24"/>
        </w:rPr>
        <w:t>A “point-in-time” recovery requires recovery of all the SSTable files in a key space exactly as they were in a given instant.</w:t>
      </w:r>
      <w:r w:rsidR="00FC7D5C">
        <w:rPr>
          <w:rFonts w:ascii="Times New Roman" w:hAnsi="Times New Roman" w:cs="Times New Roman"/>
          <w:sz w:val="24"/>
          <w:szCs w:val="24"/>
        </w:rPr>
        <w:t xml:space="preserve"> Cassandra has a snapshot utility that flushes all-in memory writes to a </w:t>
      </w:r>
      <w:r w:rsidR="00FC7D5C">
        <w:rPr>
          <w:rFonts w:ascii="Times New Roman" w:hAnsi="Times New Roman" w:cs="Times New Roman"/>
          <w:sz w:val="24"/>
          <w:szCs w:val="24"/>
        </w:rPr>
        <w:lastRenderedPageBreak/>
        <w:t>disk, then hard link each current SSTable file for each key space in snapshots sub directory in the local disk key space area. It also have incremental backup features, which reduces disk space requirements because Cassandra adds new files and deletes old ones as needed. Restoring Cassandra key space means restoring all the SSTable files as they existed, and although Cassandra does not provide a native restore utility, it does provide a restore procedure.</w:t>
      </w:r>
    </w:p>
    <w:p w14:paraId="700CA112" w14:textId="3000CEA2" w:rsidR="00FC7D5C" w:rsidRDefault="00FC7D5C" w:rsidP="00727367">
      <w:pPr>
        <w:rPr>
          <w:rFonts w:ascii="Times New Roman" w:hAnsi="Times New Roman" w:cs="Times New Roman"/>
          <w:sz w:val="24"/>
          <w:szCs w:val="24"/>
        </w:rPr>
      </w:pPr>
      <w:r>
        <w:rPr>
          <w:rFonts w:ascii="Times New Roman" w:hAnsi="Times New Roman" w:cs="Times New Roman"/>
          <w:sz w:val="24"/>
          <w:szCs w:val="24"/>
        </w:rPr>
        <w:t>(Procedure taken from techblog)</w:t>
      </w:r>
    </w:p>
    <w:p w14:paraId="6D843A70" w14:textId="77777777" w:rsidR="00FC7D5C" w:rsidRPr="00FC7D5C" w:rsidRDefault="00FC7D5C" w:rsidP="00FC7D5C">
      <w:pPr>
        <w:shd w:val="clear" w:color="auto" w:fill="FFFFFF"/>
        <w:spacing w:before="100" w:beforeAutospacing="1" w:after="240" w:line="240" w:lineRule="auto"/>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For each node in the cluster:</w:t>
      </w:r>
    </w:p>
    <w:p w14:paraId="04C2C4F1" w14:textId="77777777" w:rsidR="00FC7D5C" w:rsidRPr="00FC7D5C" w:rsidRDefault="00FC7D5C" w:rsidP="00FC7D5C">
      <w:pPr>
        <w:numPr>
          <w:ilvl w:val="0"/>
          <w:numId w:val="5"/>
        </w:numPr>
        <w:shd w:val="clear" w:color="auto" w:fill="FFFFFF"/>
        <w:spacing w:after="120" w:line="240" w:lineRule="auto"/>
        <w:ind w:left="525"/>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Shut down Cassandra.</w:t>
      </w:r>
    </w:p>
    <w:p w14:paraId="3F09F48B" w14:textId="77777777" w:rsidR="00FC7D5C" w:rsidRPr="00FC7D5C" w:rsidRDefault="00FC7D5C" w:rsidP="00FC7D5C">
      <w:pPr>
        <w:numPr>
          <w:ilvl w:val="0"/>
          <w:numId w:val="5"/>
        </w:numPr>
        <w:shd w:val="clear" w:color="auto" w:fill="FFFFFF"/>
        <w:spacing w:after="120" w:line="240" w:lineRule="auto"/>
        <w:ind w:left="525"/>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Clear all files in commitlog directory (path defined by the &lt;CommitLogDirectory&gt; parameter in the cassandra.yaml file, by default /var/lib/cassandra/commitlog). Ideally, logs will be flushed before Cassandra is shut down, as the commitlog directory is a shared resource of all keyspaces, not just the one to be restored.</w:t>
      </w:r>
    </w:p>
    <w:p w14:paraId="7BF74BAA" w14:textId="77777777" w:rsidR="00FC7D5C" w:rsidRPr="00FC7D5C" w:rsidRDefault="00FC7D5C" w:rsidP="00FC7D5C">
      <w:pPr>
        <w:numPr>
          <w:ilvl w:val="0"/>
          <w:numId w:val="5"/>
        </w:numPr>
        <w:shd w:val="clear" w:color="auto" w:fill="FFFFFF"/>
        <w:spacing w:after="120" w:line="240" w:lineRule="auto"/>
        <w:ind w:left="525"/>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Removing all current contents of the active keyspace (all *.db files).</w:t>
      </w:r>
    </w:p>
    <w:p w14:paraId="591EAA6C" w14:textId="77777777" w:rsidR="00FC7D5C" w:rsidRPr="00FC7D5C" w:rsidRDefault="00FC7D5C" w:rsidP="00FC7D5C">
      <w:pPr>
        <w:numPr>
          <w:ilvl w:val="0"/>
          <w:numId w:val="5"/>
        </w:numPr>
        <w:shd w:val="clear" w:color="auto" w:fill="FFFFFF"/>
        <w:spacing w:after="120" w:line="240" w:lineRule="auto"/>
        <w:ind w:left="525"/>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Copying contents of desired snapshot to active keyspace.</w:t>
      </w:r>
    </w:p>
    <w:p w14:paraId="087CE035" w14:textId="77777777" w:rsidR="00FC7D5C" w:rsidRPr="00FC7D5C" w:rsidRDefault="00FC7D5C" w:rsidP="00FC7D5C">
      <w:pPr>
        <w:numPr>
          <w:ilvl w:val="0"/>
          <w:numId w:val="5"/>
        </w:numPr>
        <w:shd w:val="clear" w:color="auto" w:fill="FFFFFF"/>
        <w:spacing w:after="120" w:line="240" w:lineRule="auto"/>
        <w:ind w:left="525"/>
        <w:contextualSpacing/>
        <w:rPr>
          <w:rFonts w:ascii="Times New Roman" w:eastAsia="Times New Roman" w:hAnsi="Times New Roman" w:cs="Times New Roman"/>
          <w:i/>
          <w:sz w:val="24"/>
          <w:szCs w:val="24"/>
        </w:rPr>
      </w:pPr>
      <w:r w:rsidRPr="00FC7D5C">
        <w:rPr>
          <w:rFonts w:ascii="Times New Roman" w:eastAsia="Times New Roman" w:hAnsi="Times New Roman" w:cs="Times New Roman"/>
          <w:i/>
          <w:sz w:val="24"/>
          <w:szCs w:val="24"/>
        </w:rPr>
        <w:t>Only if restored snapshot is the latest one, and you want the latest backup, copy contents of backup directory into active keyspace area on top of the restored snapshot files.</w:t>
      </w:r>
    </w:p>
    <w:p w14:paraId="39B2051B" w14:textId="5C31E89D" w:rsidR="00FC7D5C" w:rsidRDefault="00FC7D5C" w:rsidP="00FC7D5C">
      <w:pPr>
        <w:shd w:val="clear" w:color="auto" w:fill="FFFFFF"/>
        <w:spacing w:before="100" w:beforeAutospacing="1" w:line="240" w:lineRule="auto"/>
        <w:contextualSpacing/>
        <w:rPr>
          <w:rFonts w:ascii="Times New Roman" w:eastAsia="Times New Roman" w:hAnsi="Times New Roman" w:cs="Times New Roman"/>
          <w:sz w:val="24"/>
          <w:szCs w:val="24"/>
        </w:rPr>
      </w:pPr>
      <w:r w:rsidRPr="00FC7D5C">
        <w:rPr>
          <w:rFonts w:ascii="Times New Roman" w:eastAsia="Times New Roman" w:hAnsi="Times New Roman" w:cs="Times New Roman"/>
          <w:sz w:val="24"/>
          <w:szCs w:val="24"/>
        </w:rPr>
        <w:t>Note that the process must be executed on all nodes in the cluster, otherwise nodes that did not get the restored data will “update” the restored nodes with the newer, bad data.</w:t>
      </w:r>
    </w:p>
    <w:p w14:paraId="01B5AF8C" w14:textId="6A76D7F7" w:rsidR="00FC7D5C" w:rsidRDefault="00FC7D5C" w:rsidP="00FC7D5C">
      <w:pPr>
        <w:shd w:val="clear" w:color="auto" w:fill="FFFFFF"/>
        <w:spacing w:before="100" w:beforeAutospacing="1" w:line="240" w:lineRule="auto"/>
        <w:contextualSpacing/>
        <w:rPr>
          <w:rFonts w:ascii="Times New Roman" w:eastAsia="Times New Roman" w:hAnsi="Times New Roman" w:cs="Times New Roman"/>
          <w:sz w:val="24"/>
          <w:szCs w:val="24"/>
        </w:rPr>
      </w:pPr>
    </w:p>
    <w:p w14:paraId="6C4815CA" w14:textId="65ACBC6C" w:rsidR="003445B1" w:rsidRPr="00FC7D5C" w:rsidRDefault="003445B1" w:rsidP="00FC7D5C">
      <w:pPr>
        <w:shd w:val="clear" w:color="auto" w:fill="FFFFFF"/>
        <w:spacing w:before="100" w:before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also multiple extensions to Cassandra native backup tools; automation, non-local storage, and multi-day/instance retentions. These are achieved through using bash, Puppet, Cron, and NFS. Cassandra does need a lot of space for backups. </w:t>
      </w:r>
    </w:p>
    <w:p w14:paraId="25189BA3" w14:textId="49438953" w:rsidR="00750238" w:rsidRDefault="00750238" w:rsidP="00173538">
      <w:pPr>
        <w:pStyle w:val="Heading2"/>
        <w:rPr>
          <w:rFonts w:ascii="Times New Roman" w:hAnsi="Times New Roman" w:cs="Times New Roman"/>
          <w:sz w:val="24"/>
          <w:szCs w:val="24"/>
        </w:rPr>
      </w:pPr>
      <w:bookmarkStart w:id="63" w:name="_Toc499559007"/>
      <w:bookmarkStart w:id="64" w:name="_Toc499829207"/>
      <w:bookmarkStart w:id="65" w:name="_Toc499896968"/>
      <w:bookmarkStart w:id="66" w:name="_Toc499897012"/>
      <w:r w:rsidRPr="00E17F16">
        <w:rPr>
          <w:rFonts w:ascii="Times New Roman" w:hAnsi="Times New Roman" w:cs="Times New Roman"/>
          <w:sz w:val="24"/>
          <w:szCs w:val="24"/>
        </w:rPr>
        <w:t>Support for data communication/ networks/ internet</w:t>
      </w:r>
      <w:bookmarkEnd w:id="63"/>
      <w:bookmarkEnd w:id="64"/>
      <w:bookmarkEnd w:id="65"/>
      <w:bookmarkEnd w:id="66"/>
    </w:p>
    <w:p w14:paraId="23AEDAA5" w14:textId="58D6BAE4" w:rsidR="00535AAF" w:rsidRPr="00535AAF" w:rsidRDefault="00535AAF" w:rsidP="00535AAF">
      <w:pPr>
        <w:rPr>
          <w:rFonts w:ascii="Times New Roman" w:hAnsi="Times New Roman" w:cs="Times New Roman"/>
          <w:sz w:val="24"/>
          <w:szCs w:val="24"/>
        </w:rPr>
      </w:pPr>
      <w:r w:rsidRPr="00535AAF">
        <w:rPr>
          <w:rFonts w:ascii="Times New Roman" w:hAnsi="Times New Roman" w:cs="Times New Roman"/>
          <w:sz w:val="24"/>
          <w:szCs w:val="24"/>
        </w:rPr>
        <w:t xml:space="preserve">It is possible for client applications to communicate with Cassandra via a public or private network. An application that tries to connect to Cassandra is given a list of initial endpoints and the application will try to establish an initial connection to each of the endpoints given, until a successful connection is made or all endpoints were tried. </w:t>
      </w:r>
      <w:r w:rsidRPr="00535AAF">
        <w:rPr>
          <w:rFonts w:ascii="Times New Roman" w:hAnsi="Times New Roman" w:cs="Times New Roman"/>
          <w:sz w:val="24"/>
          <w:szCs w:val="24"/>
          <w:lang w:val="en"/>
        </w:rPr>
        <w:t>When the driver successfully establishes a connection to one of the nodes, the node will send back the list of IPs of all the other nodes in the cluster.</w:t>
      </w:r>
      <w:r>
        <w:rPr>
          <w:rFonts w:ascii="Times New Roman" w:hAnsi="Times New Roman" w:cs="Times New Roman"/>
          <w:sz w:val="24"/>
          <w:szCs w:val="24"/>
          <w:lang w:val="en"/>
        </w:rPr>
        <w:t xml:space="preserve"> </w:t>
      </w:r>
      <w:r w:rsidRPr="00535AAF">
        <w:rPr>
          <w:rFonts w:ascii="Times New Roman" w:hAnsi="Times New Roman" w:cs="Times New Roman"/>
          <w:sz w:val="24"/>
          <w:szCs w:val="24"/>
          <w:lang w:val="en"/>
        </w:rPr>
        <w:t xml:space="preserve">As a result, when executing queries, the driver will use this list of IP, as well as the IP used to initiate the connection (one of the IP specified in </w:t>
      </w:r>
      <w:r>
        <w:rPr>
          <w:rFonts w:ascii="Times New Roman" w:hAnsi="Times New Roman" w:cs="Times New Roman"/>
          <w:sz w:val="24"/>
          <w:szCs w:val="24"/>
          <w:lang w:val="en"/>
        </w:rPr>
        <w:t>“</w:t>
      </w:r>
      <w:r w:rsidRPr="00535AAF">
        <w:rPr>
          <w:rFonts w:ascii="Times New Roman" w:hAnsi="Times New Roman" w:cs="Times New Roman"/>
          <w:sz w:val="24"/>
          <w:szCs w:val="24"/>
          <w:lang w:val="en"/>
        </w:rPr>
        <w:t>addContactPoints</w:t>
      </w:r>
      <w:r>
        <w:rPr>
          <w:rFonts w:ascii="Times New Roman" w:hAnsi="Times New Roman" w:cs="Times New Roman"/>
          <w:sz w:val="24"/>
          <w:szCs w:val="24"/>
          <w:lang w:val="en"/>
        </w:rPr>
        <w:t>”</w:t>
      </w:r>
      <w:r w:rsidRPr="00535AAF">
        <w:rPr>
          <w:rFonts w:ascii="Times New Roman" w:hAnsi="Times New Roman" w:cs="Times New Roman"/>
          <w:sz w:val="24"/>
          <w:szCs w:val="24"/>
          <w:lang w:val="en"/>
        </w:rPr>
        <w:t xml:space="preserve">). The list of IP address returned by the node is constructed using the cassandra.yaml parameter </w:t>
      </w:r>
      <w:r>
        <w:rPr>
          <w:rFonts w:ascii="Times New Roman" w:hAnsi="Times New Roman" w:cs="Times New Roman"/>
          <w:sz w:val="24"/>
          <w:szCs w:val="24"/>
          <w:lang w:val="en"/>
        </w:rPr>
        <w:t>“</w:t>
      </w:r>
      <w:r w:rsidRPr="00535AAF">
        <w:rPr>
          <w:rStyle w:val="Strong"/>
          <w:rFonts w:ascii="Times New Roman" w:hAnsi="Times New Roman" w:cs="Times New Roman"/>
          <w:sz w:val="24"/>
          <w:szCs w:val="24"/>
          <w:lang w:val="en"/>
        </w:rPr>
        <w:t>broadcast_rpc_address</w:t>
      </w:r>
      <w:r>
        <w:rPr>
          <w:rStyle w:val="Strong"/>
          <w:rFonts w:ascii="Times New Roman" w:hAnsi="Times New Roman" w:cs="Times New Roman"/>
          <w:sz w:val="24"/>
          <w:szCs w:val="24"/>
          <w:lang w:val="en"/>
        </w:rPr>
        <w:t>”</w:t>
      </w:r>
      <w:r w:rsidRPr="00535AAF">
        <w:rPr>
          <w:rFonts w:ascii="Times New Roman" w:hAnsi="Times New Roman" w:cs="Times New Roman"/>
          <w:sz w:val="24"/>
          <w:szCs w:val="24"/>
          <w:lang w:val="en"/>
        </w:rPr>
        <w:t xml:space="preserve"> configured on each node of the cluster.</w:t>
      </w:r>
      <w:r>
        <w:rPr>
          <w:rFonts w:ascii="Times New Roman" w:hAnsi="Times New Roman" w:cs="Times New Roman"/>
          <w:sz w:val="24"/>
          <w:szCs w:val="24"/>
          <w:lang w:val="en"/>
        </w:rPr>
        <w:t xml:space="preserve"> “</w:t>
      </w:r>
      <w:r w:rsidRPr="00535AAF">
        <w:rPr>
          <w:rStyle w:val="Strong"/>
          <w:rFonts w:ascii="Times New Roman" w:hAnsi="Times New Roman" w:cs="Times New Roman"/>
          <w:sz w:val="24"/>
          <w:szCs w:val="24"/>
          <w:lang w:val="en"/>
        </w:rPr>
        <w:t>broadcast_rpc_address</w:t>
      </w:r>
      <w:r>
        <w:rPr>
          <w:rStyle w:val="Strong"/>
          <w:rFonts w:ascii="Times New Roman" w:hAnsi="Times New Roman" w:cs="Times New Roman"/>
          <w:sz w:val="24"/>
          <w:szCs w:val="24"/>
          <w:lang w:val="en"/>
        </w:rPr>
        <w:t xml:space="preserve">” </w:t>
      </w:r>
      <w:r>
        <w:rPr>
          <w:rStyle w:val="Strong"/>
          <w:rFonts w:ascii="Times New Roman" w:hAnsi="Times New Roman" w:cs="Times New Roman"/>
          <w:b w:val="0"/>
          <w:sz w:val="24"/>
          <w:szCs w:val="24"/>
          <w:lang w:val="en"/>
        </w:rPr>
        <w:t xml:space="preserve">can be set to public or private IP. There is no way to </w:t>
      </w:r>
      <w:r w:rsidRPr="00535AAF">
        <w:rPr>
          <w:rFonts w:ascii="Times New Roman" w:hAnsi="Times New Roman" w:cs="Times New Roman"/>
          <w:sz w:val="24"/>
          <w:szCs w:val="24"/>
          <w:lang w:val="en"/>
        </w:rPr>
        <w:t>configure it to conditionally broadcast the list of public IP when a connection is established via the public interface, and broadcast the list of private IP when a connection is established via the private interface.</w:t>
      </w:r>
      <w:r>
        <w:rPr>
          <w:rFonts w:ascii="Times New Roman" w:hAnsi="Times New Roman" w:cs="Times New Roman"/>
          <w:sz w:val="24"/>
          <w:szCs w:val="24"/>
          <w:lang w:val="en"/>
        </w:rPr>
        <w:t xml:space="preserve"> Datastax Cassandra driver provides an interface called AddressTranslater which is meant to translate all InetScoketAddresses corresponding to the IP address found during node discovery, thus, making it easier to build a map that will translate private IP address to the corresponding public one. </w:t>
      </w:r>
    </w:p>
    <w:p w14:paraId="07CF1F30" w14:textId="30A2425E" w:rsidR="00173538" w:rsidRDefault="00173538" w:rsidP="00173538">
      <w:pPr>
        <w:pStyle w:val="Heading2"/>
        <w:rPr>
          <w:rFonts w:ascii="Times New Roman" w:hAnsi="Times New Roman" w:cs="Times New Roman"/>
          <w:sz w:val="24"/>
          <w:szCs w:val="24"/>
        </w:rPr>
      </w:pPr>
      <w:bookmarkStart w:id="67" w:name="_Toc499559008"/>
      <w:bookmarkStart w:id="68" w:name="_Toc499829208"/>
      <w:bookmarkStart w:id="69" w:name="_Toc499896969"/>
      <w:bookmarkStart w:id="70" w:name="_Toc499897013"/>
      <w:r w:rsidRPr="00E17F16">
        <w:rPr>
          <w:rFonts w:ascii="Times New Roman" w:hAnsi="Times New Roman" w:cs="Times New Roman"/>
          <w:sz w:val="24"/>
          <w:szCs w:val="24"/>
        </w:rPr>
        <w:t>Utility Servic</w:t>
      </w:r>
      <w:bookmarkEnd w:id="67"/>
      <w:bookmarkEnd w:id="68"/>
      <w:r w:rsidR="008C4857">
        <w:rPr>
          <w:rFonts w:ascii="Times New Roman" w:hAnsi="Times New Roman" w:cs="Times New Roman"/>
          <w:sz w:val="24"/>
          <w:szCs w:val="24"/>
        </w:rPr>
        <w:t>es</w:t>
      </w:r>
      <w:bookmarkEnd w:id="69"/>
      <w:bookmarkEnd w:id="70"/>
    </w:p>
    <w:p w14:paraId="54D1B66E" w14:textId="6183191B" w:rsidR="007A181D" w:rsidRPr="007A181D" w:rsidRDefault="007A181D" w:rsidP="007A181D">
      <w:pPr>
        <w:rPr>
          <w:rFonts w:ascii="Times New Roman" w:hAnsi="Times New Roman" w:cs="Times New Roman"/>
          <w:sz w:val="24"/>
          <w:szCs w:val="24"/>
        </w:rPr>
      </w:pPr>
      <w:r w:rsidRPr="007A181D">
        <w:rPr>
          <w:rFonts w:ascii="Times New Roman" w:hAnsi="Times New Roman" w:cs="Times New Roman"/>
          <w:sz w:val="24"/>
          <w:szCs w:val="24"/>
          <w:lang w:val="en"/>
        </w:rPr>
        <w:t xml:space="preserve">Cassandra start-up parameters can be run from the command line (Tarball installations) or specified in the </w:t>
      </w:r>
      <w:hyperlink r:id="rId10" w:anchor="toolsCUtility_t__cassandraenvsh" w:history="1">
        <w:r w:rsidRPr="007A181D">
          <w:rPr>
            <w:rStyle w:val="keyword"/>
            <w:rFonts w:ascii="Times New Roman" w:hAnsi="Times New Roman" w:cs="Times New Roman"/>
            <w:sz w:val="24"/>
            <w:szCs w:val="24"/>
            <w:lang w:val="en"/>
          </w:rPr>
          <w:t>cassandra-env.sh</w:t>
        </w:r>
      </w:hyperlink>
      <w:r w:rsidRPr="007A181D">
        <w:rPr>
          <w:rFonts w:ascii="Times New Roman" w:hAnsi="Times New Roman" w:cs="Times New Roman"/>
          <w:sz w:val="24"/>
          <w:szCs w:val="24"/>
          <w:lang w:val="en"/>
        </w:rPr>
        <w:t xml:space="preserve"> file</w:t>
      </w:r>
      <w:r>
        <w:rPr>
          <w:rFonts w:ascii="Times New Roman" w:hAnsi="Times New Roman" w:cs="Times New Roman"/>
          <w:sz w:val="24"/>
          <w:szCs w:val="24"/>
          <w:lang w:val="en"/>
        </w:rPr>
        <w:t>. Three utility services examples are;</w:t>
      </w:r>
    </w:p>
    <w:p w14:paraId="368D30FA" w14:textId="77777777" w:rsidR="008C4857" w:rsidRPr="008C4857" w:rsidRDefault="008C4857" w:rsidP="008C4857">
      <w:pPr>
        <w:spacing w:after="0" w:line="240" w:lineRule="auto"/>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b/>
          <w:bCs/>
          <w:color w:val="374C51"/>
          <w:sz w:val="24"/>
          <w:szCs w:val="24"/>
          <w:lang w:val="en"/>
        </w:rPr>
        <w:t>Clear gossip state when starting a node:</w:t>
      </w:r>
      <w:r w:rsidRPr="008C4857">
        <w:rPr>
          <w:rFonts w:ascii="Times New Roman" w:eastAsia="Times New Roman" w:hAnsi="Times New Roman" w:cs="Times New Roman"/>
          <w:color w:val="374C51"/>
          <w:sz w:val="24"/>
          <w:szCs w:val="24"/>
          <w:lang w:val="en"/>
        </w:rPr>
        <w:t xml:space="preserve"> </w:t>
      </w:r>
    </w:p>
    <w:p w14:paraId="619CB99D" w14:textId="77777777" w:rsidR="008C4857" w:rsidRPr="008C4857" w:rsidRDefault="008C4857" w:rsidP="008C4857">
      <w:pPr>
        <w:numPr>
          <w:ilvl w:val="0"/>
          <w:numId w:val="6"/>
        </w:numPr>
        <w:spacing w:before="100" w:beforeAutospacing="1" w:after="120" w:line="240" w:lineRule="auto"/>
        <w:ind w:left="495"/>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color w:val="374C51"/>
          <w:sz w:val="24"/>
          <w:szCs w:val="24"/>
          <w:lang w:val="en"/>
        </w:rPr>
        <w:lastRenderedPageBreak/>
        <w:t>Command line: bin/cassandra -Dcassandra.load_ring_state=false</w:t>
      </w:r>
    </w:p>
    <w:p w14:paraId="5489B139" w14:textId="77777777" w:rsidR="008C4857" w:rsidRPr="008C4857" w:rsidRDefault="008C4857" w:rsidP="008C4857">
      <w:pPr>
        <w:numPr>
          <w:ilvl w:val="0"/>
          <w:numId w:val="6"/>
        </w:numPr>
        <w:spacing w:before="100" w:beforeAutospacing="1" w:after="120" w:line="240" w:lineRule="auto"/>
        <w:ind w:left="495"/>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color w:val="374C51"/>
          <w:sz w:val="24"/>
          <w:szCs w:val="24"/>
          <w:lang w:val="en"/>
        </w:rPr>
        <w:t>cassandra-env.sh: JVM_OPTS="$JVM_OPTS -Dcassandra.load_ring_state=false"</w:t>
      </w:r>
    </w:p>
    <w:p w14:paraId="4160B4D8" w14:textId="77777777" w:rsidR="008C4857" w:rsidRPr="008C4857" w:rsidRDefault="008C4857" w:rsidP="008C4857">
      <w:pPr>
        <w:spacing w:after="0" w:line="240" w:lineRule="auto"/>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b/>
          <w:bCs/>
          <w:color w:val="374C51"/>
          <w:sz w:val="24"/>
          <w:szCs w:val="24"/>
          <w:lang w:val="en"/>
        </w:rPr>
        <w:t>Start Cassandra on a node and do not join the cluster:</w:t>
      </w:r>
    </w:p>
    <w:p w14:paraId="360693D8" w14:textId="77777777" w:rsidR="008C4857" w:rsidRPr="008C4857" w:rsidRDefault="008C4857" w:rsidP="008C4857">
      <w:pPr>
        <w:numPr>
          <w:ilvl w:val="0"/>
          <w:numId w:val="7"/>
        </w:numPr>
        <w:spacing w:before="100" w:beforeAutospacing="1" w:after="120" w:line="240" w:lineRule="auto"/>
        <w:ind w:left="495"/>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color w:val="374C51"/>
          <w:sz w:val="24"/>
          <w:szCs w:val="24"/>
          <w:lang w:val="en"/>
        </w:rPr>
        <w:t>Command line: bin/cassandra -Dcassandra.join_ring=false</w:t>
      </w:r>
    </w:p>
    <w:p w14:paraId="356282FC" w14:textId="77777777" w:rsidR="008C4857" w:rsidRPr="008C4857" w:rsidRDefault="008C4857" w:rsidP="008C4857">
      <w:pPr>
        <w:numPr>
          <w:ilvl w:val="0"/>
          <w:numId w:val="7"/>
        </w:numPr>
        <w:spacing w:before="100" w:beforeAutospacing="1" w:after="120" w:line="240" w:lineRule="auto"/>
        <w:ind w:left="495"/>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color w:val="374C51"/>
          <w:sz w:val="24"/>
          <w:szCs w:val="24"/>
          <w:lang w:val="en"/>
        </w:rPr>
        <w:t>cassandra-env.sh: JVM_OPTS="$JVM_OPTS -Dcassandra.join_ring=false"</w:t>
      </w:r>
    </w:p>
    <w:p w14:paraId="1F47DC42" w14:textId="77777777" w:rsidR="008C4857" w:rsidRPr="008C4857" w:rsidRDefault="008C4857" w:rsidP="008C4857">
      <w:pPr>
        <w:spacing w:after="0" w:line="240" w:lineRule="auto"/>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b/>
          <w:bCs/>
          <w:color w:val="374C51"/>
          <w:sz w:val="24"/>
          <w:szCs w:val="24"/>
          <w:lang w:val="en"/>
        </w:rPr>
        <w:t>Replacing a dead node:</w:t>
      </w:r>
      <w:r w:rsidRPr="008C4857">
        <w:rPr>
          <w:rFonts w:ascii="Times New Roman" w:eastAsia="Times New Roman" w:hAnsi="Times New Roman" w:cs="Times New Roman"/>
          <w:color w:val="374C51"/>
          <w:sz w:val="24"/>
          <w:szCs w:val="24"/>
          <w:lang w:val="en"/>
        </w:rPr>
        <w:t xml:space="preserve"> </w:t>
      </w:r>
    </w:p>
    <w:p w14:paraId="22D99A3C" w14:textId="77777777" w:rsidR="008C4857" w:rsidRPr="008C4857" w:rsidRDefault="008C4857" w:rsidP="008C4857">
      <w:pPr>
        <w:numPr>
          <w:ilvl w:val="0"/>
          <w:numId w:val="8"/>
        </w:numPr>
        <w:spacing w:before="100" w:beforeAutospacing="1" w:after="120" w:line="240" w:lineRule="auto"/>
        <w:ind w:left="495"/>
        <w:contextualSpacing/>
        <w:rPr>
          <w:rFonts w:ascii="Times New Roman" w:eastAsia="Times New Roman" w:hAnsi="Times New Roman" w:cs="Times New Roman"/>
          <w:color w:val="374C51"/>
          <w:sz w:val="24"/>
          <w:szCs w:val="24"/>
          <w:lang w:val="en"/>
        </w:rPr>
      </w:pPr>
      <w:r w:rsidRPr="008C4857">
        <w:rPr>
          <w:rFonts w:ascii="Times New Roman" w:eastAsia="Times New Roman" w:hAnsi="Times New Roman" w:cs="Times New Roman"/>
          <w:color w:val="374C51"/>
          <w:sz w:val="24"/>
          <w:szCs w:val="24"/>
          <w:lang w:val="en"/>
        </w:rPr>
        <w:t>Command line: bin/cassandra -Dcassandra.replace_address=10.91.176.160</w:t>
      </w:r>
    </w:p>
    <w:p w14:paraId="10FEA380" w14:textId="77777777" w:rsidR="008C4857" w:rsidRPr="008C4857" w:rsidRDefault="008C4857" w:rsidP="008C4857">
      <w:pPr>
        <w:numPr>
          <w:ilvl w:val="0"/>
          <w:numId w:val="8"/>
        </w:numPr>
        <w:spacing w:before="100" w:beforeAutospacing="1" w:line="240" w:lineRule="auto"/>
        <w:ind w:left="495"/>
        <w:contextualSpacing/>
        <w:rPr>
          <w:rFonts w:ascii="Helvetica" w:eastAsia="Times New Roman" w:hAnsi="Helvetica" w:cs="Arial"/>
          <w:color w:val="374C51"/>
          <w:sz w:val="24"/>
          <w:szCs w:val="24"/>
          <w:lang w:val="en"/>
        </w:rPr>
      </w:pPr>
      <w:r w:rsidRPr="008C4857">
        <w:rPr>
          <w:rFonts w:ascii="Times New Roman" w:eastAsia="Times New Roman" w:hAnsi="Times New Roman" w:cs="Times New Roman"/>
          <w:color w:val="374C51"/>
          <w:sz w:val="24"/>
          <w:szCs w:val="24"/>
          <w:lang w:val="en"/>
        </w:rPr>
        <w:t>cassandra-env.sh: JVM_OPTS="$JVM_OPTS -Dcassandra.replace_address=10.91.176.160"</w:t>
      </w:r>
    </w:p>
    <w:p w14:paraId="73FC49A5" w14:textId="77777777" w:rsidR="008C4857" w:rsidRPr="008C4857" w:rsidRDefault="008C4857" w:rsidP="008C4857"/>
    <w:p w14:paraId="7E86B4C4" w14:textId="77777777" w:rsidR="00750238" w:rsidRPr="00E17F16" w:rsidRDefault="00750238" w:rsidP="00750238">
      <w:pPr>
        <w:rPr>
          <w:rFonts w:ascii="Times New Roman" w:hAnsi="Times New Roman" w:cs="Times New Roman"/>
          <w:sz w:val="24"/>
          <w:szCs w:val="24"/>
        </w:rPr>
      </w:pPr>
    </w:p>
    <w:p w14:paraId="46F92588" w14:textId="77777777" w:rsidR="00BE50EC" w:rsidRPr="00E17F16" w:rsidRDefault="00BE50EC">
      <w:pPr>
        <w:rPr>
          <w:rFonts w:ascii="Times New Roman" w:eastAsiaTheme="majorEastAsia" w:hAnsi="Times New Roman" w:cs="Times New Roman"/>
          <w:color w:val="2E74B5" w:themeColor="accent1" w:themeShade="BF"/>
          <w:sz w:val="24"/>
          <w:szCs w:val="24"/>
        </w:rPr>
      </w:pPr>
      <w:r w:rsidRPr="00E17F16">
        <w:rPr>
          <w:rFonts w:ascii="Times New Roman" w:hAnsi="Times New Roman" w:cs="Times New Roman"/>
          <w:sz w:val="24"/>
          <w:szCs w:val="24"/>
        </w:rPr>
        <w:br w:type="page"/>
      </w:r>
    </w:p>
    <w:p w14:paraId="462C046F" w14:textId="46D62F0C" w:rsidR="00502743" w:rsidRPr="00502743" w:rsidRDefault="00B1710E" w:rsidP="00502743">
      <w:pPr>
        <w:pStyle w:val="Heading1"/>
        <w:rPr>
          <w:rFonts w:ascii="Times New Roman" w:hAnsi="Times New Roman" w:cs="Times New Roman"/>
          <w:sz w:val="24"/>
          <w:szCs w:val="24"/>
        </w:rPr>
      </w:pPr>
      <w:bookmarkStart w:id="71" w:name="_Toc499559009"/>
      <w:bookmarkStart w:id="72" w:name="_Toc499829209"/>
      <w:bookmarkStart w:id="73" w:name="_Toc499896970"/>
      <w:bookmarkStart w:id="74" w:name="_Toc499897014"/>
      <w:r w:rsidRPr="00E17F16">
        <w:rPr>
          <w:rFonts w:ascii="Times New Roman" w:hAnsi="Times New Roman" w:cs="Times New Roman"/>
          <w:sz w:val="24"/>
          <w:szCs w:val="24"/>
        </w:rPr>
        <w:lastRenderedPageBreak/>
        <w:t>Evaluation</w:t>
      </w:r>
      <w:bookmarkEnd w:id="71"/>
      <w:bookmarkEnd w:id="72"/>
      <w:bookmarkEnd w:id="73"/>
      <w:bookmarkEnd w:id="74"/>
    </w:p>
    <w:p w14:paraId="3E05F73C" w14:textId="77777777" w:rsidR="00502743" w:rsidRDefault="00502743" w:rsidP="00502743">
      <w:pPr>
        <w:spacing w:after="0" w:line="240" w:lineRule="auto"/>
        <w:rPr>
          <w:rFonts w:ascii="Helvetica" w:eastAsia="Times New Roman" w:hAnsi="Helvetica" w:cs="Arial"/>
          <w:color w:val="374C51"/>
          <w:sz w:val="24"/>
          <w:szCs w:val="24"/>
        </w:rPr>
      </w:pPr>
      <w:r>
        <w:rPr>
          <w:rFonts w:ascii="Helvetica" w:eastAsia="Times New Roman" w:hAnsi="Helvetica" w:cs="Arial"/>
          <w:color w:val="374C51"/>
          <w:sz w:val="24"/>
          <w:szCs w:val="24"/>
        </w:rPr>
        <w:t xml:space="preserve">This table shows a </w:t>
      </w:r>
      <w:r w:rsidRPr="00502743">
        <w:rPr>
          <w:rFonts w:ascii="Helvetica" w:eastAsia="Times New Roman" w:hAnsi="Helvetica" w:cs="Arial"/>
          <w:color w:val="374C51"/>
          <w:sz w:val="24"/>
          <w:szCs w:val="24"/>
        </w:rPr>
        <w:t>quick compariso</w:t>
      </w:r>
      <w:r>
        <w:rPr>
          <w:rFonts w:ascii="Helvetica" w:eastAsia="Times New Roman" w:hAnsi="Helvetica" w:cs="Arial"/>
          <w:color w:val="374C51"/>
          <w:sz w:val="24"/>
          <w:szCs w:val="24"/>
        </w:rPr>
        <w:t xml:space="preserve">n of RDBMS and a NoSQL database </w:t>
      </w:r>
      <w:r w:rsidRPr="00502743">
        <w:rPr>
          <w:rFonts w:ascii="Helvetica" w:eastAsia="Times New Roman" w:hAnsi="Helvetica" w:cs="Arial"/>
          <w:color w:val="374C51"/>
          <w:sz w:val="24"/>
          <w:szCs w:val="24"/>
        </w:rPr>
        <w:t>Cassandra.</w:t>
      </w:r>
    </w:p>
    <w:p w14:paraId="1C662D89" w14:textId="05EA9C15" w:rsidR="00502743" w:rsidRPr="00502743" w:rsidRDefault="00502743" w:rsidP="00502743">
      <w:pPr>
        <w:spacing w:after="0" w:line="240" w:lineRule="auto"/>
        <w:rPr>
          <w:rFonts w:ascii="Helvetica" w:eastAsia="Times New Roman" w:hAnsi="Helvetica" w:cs="Arial"/>
          <w:color w:val="374C51"/>
          <w:sz w:val="24"/>
          <w:szCs w:val="24"/>
        </w:rPr>
      </w:pPr>
      <w:r w:rsidRPr="00502743">
        <w:rPr>
          <w:rFonts w:ascii="Helvetica" w:eastAsia="Times New Roman" w:hAnsi="Helvetica" w:cs="Arial"/>
          <w:color w:val="374C51"/>
          <w:sz w:val="24"/>
          <w:szCs w:val="24"/>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183"/>
        <w:gridCol w:w="4177"/>
      </w:tblGrid>
      <w:tr w:rsidR="00502743" w:rsidRPr="00502743" w14:paraId="341F8348" w14:textId="77777777" w:rsidTr="00502743">
        <w:trPr>
          <w:tblHeader/>
        </w:trPr>
        <w:tc>
          <w:tcPr>
            <w:tcW w:w="0" w:type="auto"/>
            <w:shd w:val="clear" w:color="auto" w:fill="auto"/>
            <w:tcMar>
              <w:top w:w="0" w:type="dxa"/>
              <w:left w:w="0" w:type="dxa"/>
              <w:bottom w:w="0" w:type="dxa"/>
              <w:right w:w="0" w:type="dxa"/>
            </w:tcMar>
            <w:vAlign w:val="center"/>
            <w:hideMark/>
          </w:tcPr>
          <w:p w14:paraId="16ED9B24" w14:textId="77777777" w:rsidR="00502743" w:rsidRPr="00502743" w:rsidRDefault="00502743" w:rsidP="00502743">
            <w:pPr>
              <w:spacing w:before="600" w:after="100" w:afterAutospacing="1" w:line="240" w:lineRule="auto"/>
              <w:contextualSpacing/>
              <w:rPr>
                <w:rFonts w:ascii="Helvetica" w:eastAsia="Times New Roman" w:hAnsi="Helvetica" w:cs="Times New Roman"/>
                <w:b/>
                <w:bCs/>
                <w:color w:val="374C51"/>
                <w:sz w:val="24"/>
                <w:szCs w:val="24"/>
              </w:rPr>
            </w:pPr>
            <w:r w:rsidRPr="00502743">
              <w:rPr>
                <w:rFonts w:ascii="Helvetica" w:eastAsia="Times New Roman" w:hAnsi="Helvetica" w:cs="Times New Roman"/>
                <w:b/>
                <w:bCs/>
                <w:color w:val="374C51"/>
                <w:sz w:val="24"/>
                <w:szCs w:val="24"/>
              </w:rPr>
              <w:t>Relational Database</w:t>
            </w:r>
          </w:p>
        </w:tc>
        <w:tc>
          <w:tcPr>
            <w:tcW w:w="0" w:type="auto"/>
            <w:shd w:val="clear" w:color="auto" w:fill="auto"/>
            <w:tcMar>
              <w:top w:w="0" w:type="dxa"/>
              <w:left w:w="0" w:type="dxa"/>
              <w:bottom w:w="0" w:type="dxa"/>
              <w:right w:w="0" w:type="dxa"/>
            </w:tcMar>
            <w:vAlign w:val="center"/>
            <w:hideMark/>
          </w:tcPr>
          <w:p w14:paraId="34657AA9" w14:textId="77777777" w:rsidR="00502743" w:rsidRPr="00502743" w:rsidRDefault="00502743" w:rsidP="00502743">
            <w:pPr>
              <w:spacing w:before="600" w:after="100" w:afterAutospacing="1" w:line="240" w:lineRule="auto"/>
              <w:contextualSpacing/>
              <w:rPr>
                <w:rFonts w:ascii="Helvetica" w:eastAsia="Times New Roman" w:hAnsi="Helvetica" w:cs="Times New Roman"/>
                <w:b/>
                <w:bCs/>
                <w:color w:val="374C51"/>
                <w:sz w:val="24"/>
                <w:szCs w:val="24"/>
              </w:rPr>
            </w:pPr>
            <w:r w:rsidRPr="00502743">
              <w:rPr>
                <w:rFonts w:ascii="Helvetica" w:eastAsia="Times New Roman" w:hAnsi="Helvetica" w:cs="Times New Roman"/>
                <w:b/>
                <w:bCs/>
                <w:color w:val="374C51"/>
                <w:sz w:val="24"/>
                <w:szCs w:val="24"/>
              </w:rPr>
              <w:t>Cassandra</w:t>
            </w:r>
          </w:p>
        </w:tc>
      </w:tr>
      <w:tr w:rsidR="00502743" w:rsidRPr="00502743" w14:paraId="56BE82B8" w14:textId="77777777" w:rsidTr="00502743">
        <w:tc>
          <w:tcPr>
            <w:tcW w:w="0" w:type="auto"/>
            <w:shd w:val="clear" w:color="auto" w:fill="auto"/>
            <w:tcMar>
              <w:top w:w="75" w:type="dxa"/>
              <w:left w:w="75" w:type="dxa"/>
              <w:bottom w:w="150" w:type="dxa"/>
              <w:right w:w="0" w:type="dxa"/>
            </w:tcMar>
            <w:vAlign w:val="center"/>
            <w:hideMark/>
          </w:tcPr>
          <w:p w14:paraId="37FC2B7C"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Handles moderate incoming data velocity</w:t>
            </w:r>
          </w:p>
        </w:tc>
        <w:tc>
          <w:tcPr>
            <w:tcW w:w="0" w:type="auto"/>
            <w:shd w:val="clear" w:color="auto" w:fill="auto"/>
            <w:tcMar>
              <w:top w:w="75" w:type="dxa"/>
              <w:left w:w="75" w:type="dxa"/>
              <w:bottom w:w="150" w:type="dxa"/>
              <w:right w:w="0" w:type="dxa"/>
            </w:tcMar>
            <w:vAlign w:val="center"/>
            <w:hideMark/>
          </w:tcPr>
          <w:p w14:paraId="601D1514"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Handles high incoming data velocity</w:t>
            </w:r>
          </w:p>
        </w:tc>
      </w:tr>
      <w:tr w:rsidR="00502743" w:rsidRPr="00502743" w14:paraId="3AD3BD72" w14:textId="77777777" w:rsidTr="00502743">
        <w:tc>
          <w:tcPr>
            <w:tcW w:w="0" w:type="auto"/>
            <w:shd w:val="clear" w:color="auto" w:fill="auto"/>
            <w:tcMar>
              <w:top w:w="75" w:type="dxa"/>
              <w:left w:w="75" w:type="dxa"/>
              <w:bottom w:w="150" w:type="dxa"/>
              <w:right w:w="0" w:type="dxa"/>
            </w:tcMar>
            <w:vAlign w:val="center"/>
            <w:hideMark/>
          </w:tcPr>
          <w:p w14:paraId="65A9C09B"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Data arriving from one/few locations</w:t>
            </w:r>
          </w:p>
        </w:tc>
        <w:tc>
          <w:tcPr>
            <w:tcW w:w="0" w:type="auto"/>
            <w:shd w:val="clear" w:color="auto" w:fill="auto"/>
            <w:tcMar>
              <w:top w:w="75" w:type="dxa"/>
              <w:left w:w="75" w:type="dxa"/>
              <w:bottom w:w="150" w:type="dxa"/>
              <w:right w:w="0" w:type="dxa"/>
            </w:tcMar>
            <w:vAlign w:val="center"/>
            <w:hideMark/>
          </w:tcPr>
          <w:p w14:paraId="3C4EEC80"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Data arriving from many locations</w:t>
            </w:r>
          </w:p>
        </w:tc>
      </w:tr>
      <w:tr w:rsidR="00502743" w:rsidRPr="00502743" w14:paraId="25FC36A6" w14:textId="77777777" w:rsidTr="00502743">
        <w:tc>
          <w:tcPr>
            <w:tcW w:w="0" w:type="auto"/>
            <w:shd w:val="clear" w:color="auto" w:fill="auto"/>
            <w:tcMar>
              <w:top w:w="75" w:type="dxa"/>
              <w:left w:w="75" w:type="dxa"/>
              <w:bottom w:w="150" w:type="dxa"/>
              <w:right w:w="0" w:type="dxa"/>
            </w:tcMar>
            <w:vAlign w:val="center"/>
            <w:hideMark/>
          </w:tcPr>
          <w:p w14:paraId="68179B2C"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Manages primarily structured data</w:t>
            </w:r>
          </w:p>
        </w:tc>
        <w:tc>
          <w:tcPr>
            <w:tcW w:w="0" w:type="auto"/>
            <w:shd w:val="clear" w:color="auto" w:fill="auto"/>
            <w:tcMar>
              <w:top w:w="75" w:type="dxa"/>
              <w:left w:w="75" w:type="dxa"/>
              <w:bottom w:w="150" w:type="dxa"/>
              <w:right w:w="0" w:type="dxa"/>
            </w:tcMar>
            <w:vAlign w:val="center"/>
            <w:hideMark/>
          </w:tcPr>
          <w:p w14:paraId="6CA8E23D"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Manages all types of data</w:t>
            </w:r>
          </w:p>
        </w:tc>
      </w:tr>
      <w:tr w:rsidR="00502743" w:rsidRPr="00502743" w14:paraId="13C5D689" w14:textId="77777777" w:rsidTr="00502743">
        <w:tc>
          <w:tcPr>
            <w:tcW w:w="0" w:type="auto"/>
            <w:shd w:val="clear" w:color="auto" w:fill="auto"/>
            <w:tcMar>
              <w:top w:w="75" w:type="dxa"/>
              <w:left w:w="75" w:type="dxa"/>
              <w:bottom w:w="150" w:type="dxa"/>
              <w:right w:w="0" w:type="dxa"/>
            </w:tcMar>
            <w:vAlign w:val="center"/>
            <w:hideMark/>
          </w:tcPr>
          <w:p w14:paraId="57C934C7"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complex/nested transactions</w:t>
            </w:r>
          </w:p>
        </w:tc>
        <w:tc>
          <w:tcPr>
            <w:tcW w:w="0" w:type="auto"/>
            <w:shd w:val="clear" w:color="auto" w:fill="auto"/>
            <w:tcMar>
              <w:top w:w="75" w:type="dxa"/>
              <w:left w:w="75" w:type="dxa"/>
              <w:bottom w:w="150" w:type="dxa"/>
              <w:right w:w="0" w:type="dxa"/>
            </w:tcMar>
            <w:vAlign w:val="center"/>
            <w:hideMark/>
          </w:tcPr>
          <w:p w14:paraId="5CFA9227"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simple transactions</w:t>
            </w:r>
          </w:p>
        </w:tc>
      </w:tr>
      <w:tr w:rsidR="00502743" w:rsidRPr="00502743" w14:paraId="51185F6B" w14:textId="77777777" w:rsidTr="00502743">
        <w:tc>
          <w:tcPr>
            <w:tcW w:w="0" w:type="auto"/>
            <w:shd w:val="clear" w:color="auto" w:fill="auto"/>
            <w:tcMar>
              <w:top w:w="75" w:type="dxa"/>
              <w:left w:w="75" w:type="dxa"/>
              <w:bottom w:w="150" w:type="dxa"/>
              <w:right w:w="0" w:type="dxa"/>
            </w:tcMar>
            <w:vAlign w:val="center"/>
            <w:hideMark/>
          </w:tcPr>
          <w:p w14:paraId="27C3FC9E"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Single points of failure with failover</w:t>
            </w:r>
          </w:p>
        </w:tc>
        <w:tc>
          <w:tcPr>
            <w:tcW w:w="0" w:type="auto"/>
            <w:shd w:val="clear" w:color="auto" w:fill="auto"/>
            <w:tcMar>
              <w:top w:w="75" w:type="dxa"/>
              <w:left w:w="75" w:type="dxa"/>
              <w:bottom w:w="150" w:type="dxa"/>
              <w:right w:w="0" w:type="dxa"/>
            </w:tcMar>
            <w:vAlign w:val="center"/>
            <w:hideMark/>
          </w:tcPr>
          <w:p w14:paraId="24BF11BE"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No single points of failure; constant uptime</w:t>
            </w:r>
          </w:p>
        </w:tc>
      </w:tr>
      <w:tr w:rsidR="00502743" w:rsidRPr="00502743" w14:paraId="3A9FBB1F" w14:textId="77777777" w:rsidTr="00502743">
        <w:tc>
          <w:tcPr>
            <w:tcW w:w="0" w:type="auto"/>
            <w:shd w:val="clear" w:color="auto" w:fill="auto"/>
            <w:tcMar>
              <w:top w:w="75" w:type="dxa"/>
              <w:left w:w="75" w:type="dxa"/>
              <w:bottom w:w="150" w:type="dxa"/>
              <w:right w:w="0" w:type="dxa"/>
            </w:tcMar>
            <w:vAlign w:val="center"/>
            <w:hideMark/>
          </w:tcPr>
          <w:p w14:paraId="2F116AF5"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moderate data volumes</w:t>
            </w:r>
          </w:p>
        </w:tc>
        <w:tc>
          <w:tcPr>
            <w:tcW w:w="0" w:type="auto"/>
            <w:shd w:val="clear" w:color="auto" w:fill="auto"/>
            <w:tcMar>
              <w:top w:w="75" w:type="dxa"/>
              <w:left w:w="75" w:type="dxa"/>
              <w:bottom w:w="150" w:type="dxa"/>
              <w:right w:w="0" w:type="dxa"/>
            </w:tcMar>
            <w:vAlign w:val="center"/>
            <w:hideMark/>
          </w:tcPr>
          <w:p w14:paraId="4A40FFBC"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very high data volumes</w:t>
            </w:r>
          </w:p>
        </w:tc>
      </w:tr>
      <w:tr w:rsidR="00502743" w:rsidRPr="00502743" w14:paraId="5AD311F2" w14:textId="77777777" w:rsidTr="00502743">
        <w:tc>
          <w:tcPr>
            <w:tcW w:w="0" w:type="auto"/>
            <w:shd w:val="clear" w:color="auto" w:fill="auto"/>
            <w:tcMar>
              <w:top w:w="75" w:type="dxa"/>
              <w:left w:w="75" w:type="dxa"/>
              <w:bottom w:w="150" w:type="dxa"/>
              <w:right w:w="0" w:type="dxa"/>
            </w:tcMar>
            <w:vAlign w:val="center"/>
            <w:hideMark/>
          </w:tcPr>
          <w:p w14:paraId="1CDA565A"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Centralized deployments</w:t>
            </w:r>
          </w:p>
        </w:tc>
        <w:tc>
          <w:tcPr>
            <w:tcW w:w="0" w:type="auto"/>
            <w:shd w:val="clear" w:color="auto" w:fill="auto"/>
            <w:tcMar>
              <w:top w:w="75" w:type="dxa"/>
              <w:left w:w="75" w:type="dxa"/>
              <w:bottom w:w="150" w:type="dxa"/>
              <w:right w:w="0" w:type="dxa"/>
            </w:tcMar>
            <w:vAlign w:val="center"/>
            <w:hideMark/>
          </w:tcPr>
          <w:p w14:paraId="7F2F761C"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Decentralized deployments</w:t>
            </w:r>
          </w:p>
        </w:tc>
      </w:tr>
      <w:tr w:rsidR="00502743" w:rsidRPr="00502743" w14:paraId="457A21E2" w14:textId="77777777" w:rsidTr="00502743">
        <w:tc>
          <w:tcPr>
            <w:tcW w:w="0" w:type="auto"/>
            <w:shd w:val="clear" w:color="auto" w:fill="auto"/>
            <w:tcMar>
              <w:top w:w="75" w:type="dxa"/>
              <w:left w:w="75" w:type="dxa"/>
              <w:bottom w:w="150" w:type="dxa"/>
              <w:right w:w="0" w:type="dxa"/>
            </w:tcMar>
            <w:vAlign w:val="center"/>
            <w:hideMark/>
          </w:tcPr>
          <w:p w14:paraId="6E6461D4"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Data written in mostly one location</w:t>
            </w:r>
          </w:p>
        </w:tc>
        <w:tc>
          <w:tcPr>
            <w:tcW w:w="0" w:type="auto"/>
            <w:shd w:val="clear" w:color="auto" w:fill="auto"/>
            <w:tcMar>
              <w:top w:w="75" w:type="dxa"/>
              <w:left w:w="75" w:type="dxa"/>
              <w:bottom w:w="150" w:type="dxa"/>
              <w:right w:w="0" w:type="dxa"/>
            </w:tcMar>
            <w:vAlign w:val="center"/>
            <w:hideMark/>
          </w:tcPr>
          <w:p w14:paraId="1C09F7F5"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Data written in many locations</w:t>
            </w:r>
          </w:p>
        </w:tc>
      </w:tr>
      <w:tr w:rsidR="00502743" w:rsidRPr="00502743" w14:paraId="28EA0559" w14:textId="77777777" w:rsidTr="00502743">
        <w:tc>
          <w:tcPr>
            <w:tcW w:w="0" w:type="auto"/>
            <w:shd w:val="clear" w:color="auto" w:fill="auto"/>
            <w:tcMar>
              <w:top w:w="75" w:type="dxa"/>
              <w:left w:w="75" w:type="dxa"/>
              <w:bottom w:w="150" w:type="dxa"/>
              <w:right w:w="0" w:type="dxa"/>
            </w:tcMar>
            <w:vAlign w:val="center"/>
            <w:hideMark/>
          </w:tcPr>
          <w:p w14:paraId="7972B78F"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read scalability (with consistency sacrifices)</w:t>
            </w:r>
          </w:p>
        </w:tc>
        <w:tc>
          <w:tcPr>
            <w:tcW w:w="0" w:type="auto"/>
            <w:shd w:val="clear" w:color="auto" w:fill="auto"/>
            <w:tcMar>
              <w:top w:w="75" w:type="dxa"/>
              <w:left w:w="75" w:type="dxa"/>
              <w:bottom w:w="150" w:type="dxa"/>
              <w:right w:w="0" w:type="dxa"/>
            </w:tcMar>
            <w:vAlign w:val="center"/>
            <w:hideMark/>
          </w:tcPr>
          <w:p w14:paraId="40F8EEB2"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Supports read and write scalability</w:t>
            </w:r>
          </w:p>
        </w:tc>
      </w:tr>
      <w:tr w:rsidR="00502743" w:rsidRPr="00502743" w14:paraId="1F83EA0C" w14:textId="77777777" w:rsidTr="00502743">
        <w:tc>
          <w:tcPr>
            <w:tcW w:w="0" w:type="auto"/>
            <w:shd w:val="clear" w:color="auto" w:fill="auto"/>
            <w:tcMar>
              <w:top w:w="75" w:type="dxa"/>
              <w:left w:w="75" w:type="dxa"/>
              <w:bottom w:w="150" w:type="dxa"/>
              <w:right w:w="0" w:type="dxa"/>
            </w:tcMar>
            <w:vAlign w:val="center"/>
            <w:hideMark/>
          </w:tcPr>
          <w:p w14:paraId="34DBE347"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Deployed in vertical scale up fashion</w:t>
            </w:r>
          </w:p>
        </w:tc>
        <w:tc>
          <w:tcPr>
            <w:tcW w:w="0" w:type="auto"/>
            <w:shd w:val="clear" w:color="auto" w:fill="auto"/>
            <w:tcMar>
              <w:top w:w="75" w:type="dxa"/>
              <w:left w:w="75" w:type="dxa"/>
              <w:bottom w:w="150" w:type="dxa"/>
              <w:right w:w="0" w:type="dxa"/>
            </w:tcMar>
            <w:vAlign w:val="center"/>
            <w:hideMark/>
          </w:tcPr>
          <w:p w14:paraId="72AADA41" w14:textId="77777777" w:rsidR="00502743" w:rsidRPr="00502743" w:rsidRDefault="00502743" w:rsidP="00502743">
            <w:pPr>
              <w:spacing w:after="150" w:line="240" w:lineRule="auto"/>
              <w:contextualSpacing/>
              <w:rPr>
                <w:rFonts w:ascii="Helvetica" w:eastAsia="Times New Roman" w:hAnsi="Helvetica" w:cs="Times New Roman"/>
                <w:color w:val="000000"/>
                <w:sz w:val="24"/>
                <w:szCs w:val="24"/>
              </w:rPr>
            </w:pPr>
            <w:r w:rsidRPr="00502743">
              <w:rPr>
                <w:rFonts w:ascii="Helvetica" w:eastAsia="Times New Roman" w:hAnsi="Helvetica" w:cs="Times New Roman"/>
                <w:color w:val="000000"/>
                <w:sz w:val="24"/>
                <w:szCs w:val="24"/>
              </w:rPr>
              <w:t>Deployed in horizontal scale out fashion</w:t>
            </w:r>
          </w:p>
        </w:tc>
      </w:tr>
    </w:tbl>
    <w:p w14:paraId="29E7F587" w14:textId="77777777" w:rsidR="00502743" w:rsidRDefault="00502743" w:rsidP="00502743"/>
    <w:p w14:paraId="7B90F206" w14:textId="1F5A19C4" w:rsidR="00BE50EC" w:rsidRDefault="00502743">
      <w:pPr>
        <w:rPr>
          <w:rFonts w:ascii="Times New Roman" w:hAnsi="Times New Roman" w:cs="Times New Roman"/>
          <w:sz w:val="24"/>
          <w:szCs w:val="24"/>
        </w:rPr>
      </w:pPr>
      <w:r w:rsidRPr="00502743">
        <w:rPr>
          <w:rFonts w:ascii="Times New Roman" w:hAnsi="Times New Roman" w:cs="Times New Roman"/>
          <w:sz w:val="24"/>
          <w:szCs w:val="24"/>
        </w:rPr>
        <w:t xml:space="preserve">Cassandra’s hierarchy of caching mechanisms and carefully done disk I/O ensures speed and data safety. </w:t>
      </w:r>
      <w:r>
        <w:rPr>
          <w:rFonts w:ascii="Times New Roman" w:hAnsi="Times New Roman" w:cs="Times New Roman"/>
          <w:sz w:val="24"/>
          <w:szCs w:val="24"/>
        </w:rPr>
        <w:t xml:space="preserve">Cassandra has massively scalable architecture with design where all nodes are the same, making it simple. Cassandra enables all nodes to be written to and read from. There is an increase in performance because of the ability to add nodes without going down. The continuous ability offers redundancy of both data and node function, which takes out single points of failure and provide constant uptime. Nodes that fail can be easily restored or replaced because of transparent fault detection and recovery. There is strong data protection though its commit log design that makes sure that there are no data loss and built in security. And above all, there is data compression without it affecting performance overhead. Cassandra excels at some use cases including; internet of things applications, product catalogs and retail apps, user activity tracking and monitoring, messaging, social media analytics and recommendation settings. </w:t>
      </w:r>
    </w:p>
    <w:p w14:paraId="423FA999" w14:textId="332B7ACA" w:rsidR="0002258D" w:rsidRPr="0002258D" w:rsidRDefault="0002258D">
      <w:pPr>
        <w:rPr>
          <w:rFonts w:ascii="Times New Roman" w:eastAsiaTheme="majorEastAsia" w:hAnsi="Times New Roman" w:cs="Times New Roman"/>
          <w:color w:val="2E74B5" w:themeColor="accent1" w:themeShade="BF"/>
          <w:sz w:val="24"/>
          <w:szCs w:val="24"/>
        </w:rPr>
      </w:pPr>
      <w:r w:rsidRPr="0002258D">
        <w:rPr>
          <w:rFonts w:ascii="Times New Roman" w:hAnsi="Times New Roman" w:cs="Times New Roman"/>
          <w:sz w:val="24"/>
          <w:szCs w:val="24"/>
        </w:rPr>
        <w:t xml:space="preserve">So far we talked about the pros of Cassandra, but Cassandra has it weaknesses as well. Cassandra employs “No Ad-Hoc Queries” meaning that one must model the data around queries one wants to surface, rather than around the structure of the data itself. There is also concerns with unpredictable performance because </w:t>
      </w:r>
      <w:r w:rsidRPr="0002258D">
        <w:rPr>
          <w:rFonts w:ascii="Times New Roman" w:hAnsi="Times New Roman" w:cs="Times New Roman"/>
          <w:color w:val="333333"/>
          <w:sz w:val="24"/>
          <w:szCs w:val="24"/>
          <w:lang w:val="en"/>
        </w:rPr>
        <w:t xml:space="preserve">Cassandra has many different asynchronous jobs and background tasks that are not scheduled by the user, the performance can be unpredictable. This means that you may see performance impacts that may not be related to a query, or volume of queries.  This can make troubleshooting performance issues rather difficult. Newer versions of </w:t>
      </w:r>
      <w:r w:rsidRPr="0002258D">
        <w:rPr>
          <w:rFonts w:ascii="Times New Roman" w:hAnsi="Times New Roman" w:cs="Times New Roman"/>
          <w:color w:val="333333"/>
          <w:sz w:val="24"/>
          <w:szCs w:val="24"/>
          <w:lang w:val="en"/>
        </w:rPr>
        <w:lastRenderedPageBreak/>
        <w:t>Cassandra will have limited support for aggregations with a single partition.</w:t>
      </w:r>
      <w:r>
        <w:rPr>
          <w:rFonts w:ascii="Times New Roman" w:hAnsi="Times New Roman" w:cs="Times New Roman"/>
          <w:color w:val="333333"/>
          <w:sz w:val="24"/>
          <w:szCs w:val="24"/>
          <w:lang w:val="en"/>
        </w:rPr>
        <w:t xml:space="preserve">  This is of very limited use. </w:t>
      </w:r>
      <w:r w:rsidR="003F56BE">
        <w:rPr>
          <w:rFonts w:ascii="Times New Roman" w:hAnsi="Times New Roman" w:cs="Times New Roman"/>
          <w:color w:val="333333"/>
          <w:sz w:val="24"/>
          <w:szCs w:val="24"/>
          <w:lang w:val="en"/>
        </w:rPr>
        <w:t>Thus, i</w:t>
      </w:r>
      <w:r w:rsidRPr="0002258D">
        <w:rPr>
          <w:rFonts w:ascii="Times New Roman" w:hAnsi="Times New Roman" w:cs="Times New Roman"/>
          <w:color w:val="333333"/>
          <w:sz w:val="24"/>
          <w:szCs w:val="24"/>
          <w:lang w:val="en"/>
        </w:rPr>
        <w:t>f doing ad-hoc analysis is a requirement for your application then Cassandra may not be for you.</w:t>
      </w:r>
    </w:p>
    <w:p w14:paraId="0623C3E0" w14:textId="77777777" w:rsidR="00DD7D41" w:rsidRDefault="00DD7D41">
      <w:pPr>
        <w:rPr>
          <w:rFonts w:ascii="Times New Roman" w:eastAsiaTheme="majorEastAsia" w:hAnsi="Times New Roman" w:cs="Times New Roman"/>
          <w:color w:val="2E74B5" w:themeColor="accent1" w:themeShade="BF"/>
          <w:sz w:val="28"/>
          <w:szCs w:val="24"/>
        </w:rPr>
      </w:pPr>
      <w:bookmarkStart w:id="75" w:name="_Toc499559010"/>
      <w:bookmarkStart w:id="76" w:name="_Toc499829210"/>
      <w:r>
        <w:rPr>
          <w:rFonts w:ascii="Times New Roman" w:hAnsi="Times New Roman" w:cs="Times New Roman"/>
          <w:sz w:val="28"/>
          <w:szCs w:val="24"/>
        </w:rPr>
        <w:br w:type="page"/>
      </w:r>
    </w:p>
    <w:p w14:paraId="596A60B3" w14:textId="2B8E1E0E" w:rsidR="00750238" w:rsidRPr="00DD7D41" w:rsidRDefault="00750238" w:rsidP="00750238">
      <w:pPr>
        <w:pStyle w:val="Heading1"/>
        <w:rPr>
          <w:rFonts w:ascii="Times New Roman" w:hAnsi="Times New Roman" w:cs="Times New Roman"/>
          <w:sz w:val="28"/>
          <w:szCs w:val="24"/>
        </w:rPr>
      </w:pPr>
      <w:bookmarkStart w:id="77" w:name="_Toc499896971"/>
      <w:bookmarkStart w:id="78" w:name="_Toc499897015"/>
      <w:r w:rsidRPr="00DD7D41">
        <w:rPr>
          <w:rFonts w:ascii="Times New Roman" w:hAnsi="Times New Roman" w:cs="Times New Roman"/>
          <w:sz w:val="28"/>
          <w:szCs w:val="24"/>
        </w:rPr>
        <w:lastRenderedPageBreak/>
        <w:t>Bibliography</w:t>
      </w:r>
      <w:bookmarkEnd w:id="77"/>
      <w:bookmarkEnd w:id="78"/>
      <w:r w:rsidRPr="00DD7D41">
        <w:rPr>
          <w:rFonts w:ascii="Times New Roman" w:hAnsi="Times New Roman" w:cs="Times New Roman"/>
          <w:sz w:val="28"/>
          <w:szCs w:val="24"/>
        </w:rPr>
        <w:t xml:space="preserve"> </w:t>
      </w:r>
      <w:bookmarkEnd w:id="75"/>
      <w:bookmarkEnd w:id="76"/>
    </w:p>
    <w:p w14:paraId="5696F07D" w14:textId="77777777" w:rsidR="00746999" w:rsidRPr="00746999" w:rsidRDefault="00746999" w:rsidP="00746999"/>
    <w:p w14:paraId="749D8987" w14:textId="77777777" w:rsidR="008A4CCA" w:rsidRPr="008A4CCA" w:rsidRDefault="008A4CCA" w:rsidP="008A4CCA">
      <w:pPr>
        <w:pStyle w:val="ListParagraph"/>
        <w:numPr>
          <w:ilvl w:val="0"/>
          <w:numId w:val="9"/>
        </w:numPr>
        <w:spacing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“Cassandra and Backups.” </w:t>
      </w:r>
      <w:r w:rsidRPr="008A4CCA">
        <w:rPr>
          <w:rFonts w:ascii="Times New Roman" w:eastAsia="Times New Roman" w:hAnsi="Times New Roman" w:cs="Times New Roman"/>
          <w:i/>
          <w:iCs/>
          <w:color w:val="000000"/>
          <w:sz w:val="24"/>
          <w:szCs w:val="24"/>
          <w:lang w:val="en"/>
        </w:rPr>
        <w:t>Constant Contact Tech Blog</w:t>
      </w:r>
      <w:r w:rsidRPr="008A4CCA">
        <w:rPr>
          <w:rFonts w:ascii="Times New Roman" w:eastAsia="Times New Roman" w:hAnsi="Times New Roman" w:cs="Times New Roman"/>
          <w:color w:val="000000"/>
          <w:sz w:val="24"/>
          <w:szCs w:val="24"/>
          <w:lang w:val="en"/>
        </w:rPr>
        <w:t xml:space="preserve">, 18 Feb. 2013, techblog.constantcontact.com/devops/cassandra-and-backups/. </w:t>
      </w:r>
    </w:p>
    <w:p w14:paraId="5AB1FF6B"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i/>
          <w:iCs/>
          <w:color w:val="000000"/>
          <w:sz w:val="24"/>
          <w:szCs w:val="24"/>
          <w:lang w:val="en"/>
        </w:rPr>
        <w:t>Cassandra System Properties</w:t>
      </w:r>
      <w:r w:rsidRPr="008A4CCA">
        <w:rPr>
          <w:rFonts w:ascii="Times New Roman" w:eastAsia="Times New Roman" w:hAnsi="Times New Roman" w:cs="Times New Roman"/>
          <w:color w:val="000000"/>
          <w:sz w:val="24"/>
          <w:szCs w:val="24"/>
          <w:lang w:val="en"/>
        </w:rPr>
        <w:t xml:space="preserve">, db-engines.com/en/system/cassandra. </w:t>
      </w:r>
    </w:p>
    <w:p w14:paraId="79A0A3FA"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“CassandraHardware.” </w:t>
      </w:r>
      <w:r w:rsidRPr="008A4CCA">
        <w:rPr>
          <w:rFonts w:ascii="Times New Roman" w:eastAsia="Times New Roman" w:hAnsi="Times New Roman" w:cs="Times New Roman"/>
          <w:i/>
          <w:iCs/>
          <w:color w:val="000000"/>
          <w:sz w:val="24"/>
          <w:szCs w:val="24"/>
          <w:lang w:val="en"/>
        </w:rPr>
        <w:t>CassandraHardware - Cassandra Wiki</w:t>
      </w:r>
      <w:r w:rsidRPr="008A4CCA">
        <w:rPr>
          <w:rFonts w:ascii="Times New Roman" w:eastAsia="Times New Roman" w:hAnsi="Times New Roman" w:cs="Times New Roman"/>
          <w:color w:val="000000"/>
          <w:sz w:val="24"/>
          <w:szCs w:val="24"/>
          <w:lang w:val="en"/>
        </w:rPr>
        <w:t xml:space="preserve">, wiki.apache.org/cassandra/CassandraHardware. </w:t>
      </w:r>
    </w:p>
    <w:p w14:paraId="22BFB48B"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“Hardware Choices¶.” </w:t>
      </w:r>
      <w:r w:rsidRPr="008A4CCA">
        <w:rPr>
          <w:rFonts w:ascii="Times New Roman" w:eastAsia="Times New Roman" w:hAnsi="Times New Roman" w:cs="Times New Roman"/>
          <w:i/>
          <w:iCs/>
          <w:color w:val="000000"/>
          <w:sz w:val="24"/>
          <w:szCs w:val="24"/>
          <w:lang w:val="en"/>
        </w:rPr>
        <w:t>Documentation</w:t>
      </w:r>
      <w:r w:rsidRPr="008A4CCA">
        <w:rPr>
          <w:rFonts w:ascii="Times New Roman" w:eastAsia="Times New Roman" w:hAnsi="Times New Roman" w:cs="Times New Roman"/>
          <w:color w:val="000000"/>
          <w:sz w:val="24"/>
          <w:szCs w:val="24"/>
          <w:lang w:val="en"/>
        </w:rPr>
        <w:t xml:space="preserve">, cassandra.apache.org/doc/latest/operating/hardware.html. </w:t>
      </w:r>
    </w:p>
    <w:p w14:paraId="2F7E02C0"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“Introduction to Multi-Data Center Operations with Apache Cassandra, Hadoop, and Solr.” </w:t>
      </w:r>
      <w:r w:rsidRPr="008A4CCA">
        <w:rPr>
          <w:rFonts w:ascii="Times New Roman" w:eastAsia="Times New Roman" w:hAnsi="Times New Roman" w:cs="Times New Roman"/>
          <w:i/>
          <w:iCs/>
          <w:color w:val="000000"/>
          <w:sz w:val="24"/>
          <w:szCs w:val="24"/>
          <w:lang w:val="en"/>
        </w:rPr>
        <w:t>DataStax: Always-on Data Platform | NoSQL | Apache Cassandra</w:t>
      </w:r>
      <w:r w:rsidRPr="008A4CCA">
        <w:rPr>
          <w:rFonts w:ascii="Times New Roman" w:eastAsia="Times New Roman" w:hAnsi="Times New Roman" w:cs="Times New Roman"/>
          <w:color w:val="000000"/>
          <w:sz w:val="24"/>
          <w:szCs w:val="24"/>
          <w:lang w:val="en"/>
        </w:rPr>
        <w:t xml:space="preserve">, www.datastax.com/resources/whitepapers/intro-to-multidc. </w:t>
      </w:r>
    </w:p>
    <w:p w14:paraId="103C59D1"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“Learn Cassandra.” </w:t>
      </w:r>
      <w:r w:rsidRPr="008A4CCA">
        <w:rPr>
          <w:rFonts w:ascii="Times New Roman" w:eastAsia="Times New Roman" w:hAnsi="Times New Roman" w:cs="Times New Roman"/>
          <w:i/>
          <w:iCs/>
          <w:color w:val="000000"/>
          <w:sz w:val="24"/>
          <w:szCs w:val="24"/>
          <w:lang w:val="en"/>
        </w:rPr>
        <w:t>Where Is Data Stored | Learn Cassandra</w:t>
      </w:r>
      <w:r w:rsidRPr="008A4CCA">
        <w:rPr>
          <w:rFonts w:ascii="Times New Roman" w:eastAsia="Times New Roman" w:hAnsi="Times New Roman" w:cs="Times New Roman"/>
          <w:color w:val="000000"/>
          <w:sz w:val="24"/>
          <w:szCs w:val="24"/>
          <w:lang w:val="en"/>
        </w:rPr>
        <w:t xml:space="preserve">, teddyma.gitbooks.io/learncassandra/content/model/where_is_data_stored.html. </w:t>
      </w:r>
    </w:p>
    <w:p w14:paraId="38D79D1B"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Pandaforme. “Introduction To Cassandra.” </w:t>
      </w:r>
      <w:r w:rsidRPr="008A4CCA">
        <w:rPr>
          <w:rFonts w:ascii="Times New Roman" w:eastAsia="Times New Roman" w:hAnsi="Times New Roman" w:cs="Times New Roman"/>
          <w:i/>
          <w:iCs/>
          <w:color w:val="000000"/>
          <w:sz w:val="24"/>
          <w:szCs w:val="24"/>
          <w:lang w:val="en"/>
        </w:rPr>
        <w:t xml:space="preserve">Understand the Cassandra Data Model | </w:t>
      </w:r>
      <w:r w:rsidRPr="00D021A3">
        <w:rPr>
          <w:rFonts w:ascii="Times New Roman" w:hAnsi="Times New Roman" w:cs="Times New Roman"/>
          <w:sz w:val="24"/>
          <w:szCs w:val="24"/>
        </w:rPr>
        <w:t>Introduction To Cassandra, pandaforme.gitbooks.io/introduction-to-</w:t>
      </w:r>
      <w:r w:rsidRPr="008A4CCA">
        <w:rPr>
          <w:rFonts w:ascii="Times New Roman" w:eastAsia="Times New Roman" w:hAnsi="Times New Roman" w:cs="Times New Roman"/>
          <w:color w:val="000000"/>
          <w:sz w:val="24"/>
          <w:szCs w:val="24"/>
          <w:lang w:val="en"/>
        </w:rPr>
        <w:t xml:space="preserve">cassandra/content/understand_the_cassandra_data_model.html. </w:t>
      </w:r>
    </w:p>
    <w:p w14:paraId="42B2E428" w14:textId="77777777" w:rsidR="008A4CCA" w:rsidRPr="008A4CCA" w:rsidRDefault="008A4CCA" w:rsidP="008A4CCA">
      <w:pPr>
        <w:pStyle w:val="ListParagraph"/>
        <w:numPr>
          <w:ilvl w:val="0"/>
          <w:numId w:val="9"/>
        </w:numPr>
        <w:spacing w:after="0" w:line="480" w:lineRule="atLeast"/>
        <w:rPr>
          <w:rFonts w:ascii="Times New Roman" w:eastAsia="Times New Roman" w:hAnsi="Times New Roman" w:cs="Times New Roman"/>
          <w:color w:val="000000"/>
          <w:sz w:val="24"/>
          <w:szCs w:val="24"/>
          <w:lang w:val="en"/>
        </w:rPr>
      </w:pPr>
      <w:r w:rsidRPr="008A4CCA">
        <w:rPr>
          <w:rFonts w:ascii="Times New Roman" w:eastAsia="Times New Roman" w:hAnsi="Times New Roman" w:cs="Times New Roman"/>
          <w:color w:val="000000"/>
          <w:sz w:val="24"/>
          <w:szCs w:val="24"/>
          <w:lang w:val="en"/>
        </w:rPr>
        <w:t xml:space="preserve">“What Is Apache Cassandra™?” </w:t>
      </w:r>
      <w:r w:rsidRPr="008A4CCA">
        <w:rPr>
          <w:rFonts w:ascii="Times New Roman" w:eastAsia="Times New Roman" w:hAnsi="Times New Roman" w:cs="Times New Roman"/>
          <w:i/>
          <w:iCs/>
          <w:color w:val="000000"/>
          <w:sz w:val="24"/>
          <w:szCs w:val="24"/>
          <w:lang w:val="en"/>
        </w:rPr>
        <w:t>What Is Apache Cassandra | DataStax Academy: Free Cassandra Tutorials and Training</w:t>
      </w:r>
      <w:r w:rsidRPr="008A4CCA">
        <w:rPr>
          <w:rFonts w:ascii="Times New Roman" w:eastAsia="Times New Roman" w:hAnsi="Times New Roman" w:cs="Times New Roman"/>
          <w:color w:val="000000"/>
          <w:sz w:val="24"/>
          <w:szCs w:val="24"/>
          <w:lang w:val="en"/>
        </w:rPr>
        <w:t>, academy.datastax.com/planet-cassandra/what-is-apache-cassandra.</w:t>
      </w:r>
    </w:p>
    <w:p w14:paraId="173CB971" w14:textId="77777777" w:rsidR="00746999" w:rsidRDefault="00746999" w:rsidP="7759B312"/>
    <w:p w14:paraId="50DA31CD" w14:textId="505A5385" w:rsidR="00774848" w:rsidRPr="00E17F16" w:rsidRDefault="008A4CCA" w:rsidP="00DD7D41">
      <w:pPr>
        <w:pStyle w:val="CommentText"/>
        <w:rPr>
          <w:rFonts w:ascii="Times New Roman" w:hAnsi="Times New Roman" w:cs="Times New Roman"/>
          <w:sz w:val="24"/>
          <w:szCs w:val="24"/>
        </w:rPr>
      </w:pPr>
      <w:r w:rsidRPr="00E17F16">
        <w:rPr>
          <w:rFonts w:ascii="Times New Roman" w:hAnsi="Times New Roman" w:cs="Times New Roman"/>
          <w:sz w:val="24"/>
          <w:szCs w:val="24"/>
        </w:rPr>
        <w:t xml:space="preserve"> </w:t>
      </w:r>
    </w:p>
    <w:p w14:paraId="6F08B2E9" w14:textId="01588635" w:rsidR="7759B312" w:rsidRPr="00E17F16" w:rsidRDefault="7759B312" w:rsidP="7759B312">
      <w:pPr>
        <w:rPr>
          <w:rFonts w:ascii="Times New Roman" w:hAnsi="Times New Roman" w:cs="Times New Roman"/>
          <w:sz w:val="24"/>
          <w:szCs w:val="24"/>
        </w:rPr>
      </w:pPr>
    </w:p>
    <w:sectPr w:rsidR="7759B312" w:rsidRPr="00E17F16" w:rsidSect="00C439B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1393F" w14:textId="77777777" w:rsidR="00591C77" w:rsidRDefault="00591C77" w:rsidP="000822DF">
      <w:pPr>
        <w:spacing w:after="0" w:line="240" w:lineRule="auto"/>
      </w:pPr>
      <w:r>
        <w:separator/>
      </w:r>
    </w:p>
  </w:endnote>
  <w:endnote w:type="continuationSeparator" w:id="0">
    <w:p w14:paraId="4A08E753" w14:textId="77777777" w:rsidR="00591C77" w:rsidRDefault="00591C77" w:rsidP="000822DF">
      <w:pPr>
        <w:spacing w:after="0" w:line="240" w:lineRule="auto"/>
      </w:pPr>
      <w:r>
        <w:continuationSeparator/>
      </w:r>
    </w:p>
  </w:endnote>
  <w:endnote w:type="continuationNotice" w:id="1">
    <w:p w14:paraId="432ACA24" w14:textId="77777777" w:rsidR="00591C77" w:rsidRDefault="00591C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624158"/>
      <w:docPartObj>
        <w:docPartGallery w:val="Page Numbers (Bottom of Page)"/>
        <w:docPartUnique/>
      </w:docPartObj>
    </w:sdtPr>
    <w:sdtEndPr>
      <w:rPr>
        <w:noProof/>
      </w:rPr>
    </w:sdtEndPr>
    <w:sdtContent>
      <w:p w14:paraId="4F8E96BF" w14:textId="209BAF7B" w:rsidR="008A4CCA" w:rsidRDefault="008A4CCA">
        <w:pPr>
          <w:pStyle w:val="Footer"/>
        </w:pPr>
        <w:r>
          <w:t xml:space="preserve">Page | </w:t>
        </w:r>
        <w:r>
          <w:fldChar w:fldCharType="begin"/>
        </w:r>
        <w:r>
          <w:instrText xml:space="preserve"> PAGE   \* MERGEFORMAT </w:instrText>
        </w:r>
        <w:r>
          <w:fldChar w:fldCharType="separate"/>
        </w:r>
        <w:r w:rsidR="00241950">
          <w:rPr>
            <w:noProof/>
          </w:rPr>
          <w:t>1</w:t>
        </w:r>
        <w:r>
          <w:rPr>
            <w:noProof/>
          </w:rPr>
          <w:fldChar w:fldCharType="end"/>
        </w:r>
      </w:p>
    </w:sdtContent>
  </w:sdt>
  <w:p w14:paraId="352E5314" w14:textId="77777777" w:rsidR="008A4CCA" w:rsidRDefault="008A4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4384E" w14:textId="77777777" w:rsidR="00591C77" w:rsidRDefault="00591C77" w:rsidP="000822DF">
      <w:pPr>
        <w:spacing w:after="0" w:line="240" w:lineRule="auto"/>
      </w:pPr>
      <w:r>
        <w:separator/>
      </w:r>
    </w:p>
  </w:footnote>
  <w:footnote w:type="continuationSeparator" w:id="0">
    <w:p w14:paraId="6638D47E" w14:textId="77777777" w:rsidR="00591C77" w:rsidRDefault="00591C77" w:rsidP="000822DF">
      <w:pPr>
        <w:spacing w:after="0" w:line="240" w:lineRule="auto"/>
      </w:pPr>
      <w:r>
        <w:continuationSeparator/>
      </w:r>
    </w:p>
  </w:footnote>
  <w:footnote w:type="continuationNotice" w:id="1">
    <w:p w14:paraId="12866E0F" w14:textId="77777777" w:rsidR="00591C77" w:rsidRDefault="00591C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75F39"/>
    <w:multiLevelType w:val="multilevel"/>
    <w:tmpl w:val="BA04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70227"/>
    <w:multiLevelType w:val="hybridMultilevel"/>
    <w:tmpl w:val="B046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A2EEE"/>
    <w:multiLevelType w:val="multilevel"/>
    <w:tmpl w:val="210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01F6E"/>
    <w:multiLevelType w:val="multilevel"/>
    <w:tmpl w:val="F60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637A"/>
    <w:multiLevelType w:val="hybridMultilevel"/>
    <w:tmpl w:val="1F043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D4A7A"/>
    <w:multiLevelType w:val="hybridMultilevel"/>
    <w:tmpl w:val="A66AB24C"/>
    <w:lvl w:ilvl="0" w:tplc="7F705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7189C"/>
    <w:multiLevelType w:val="multilevel"/>
    <w:tmpl w:val="979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85817"/>
    <w:multiLevelType w:val="hybridMultilevel"/>
    <w:tmpl w:val="AD7CE184"/>
    <w:lvl w:ilvl="0" w:tplc="C2A6CE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F18D7"/>
    <w:multiLevelType w:val="hybridMultilevel"/>
    <w:tmpl w:val="293A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oNotDisplayPageBoundaries/>
  <w:activeWritingStyle w:appName="MSWord" w:lang="es-MX"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59B312"/>
    <w:rsid w:val="0002258D"/>
    <w:rsid w:val="00041C25"/>
    <w:rsid w:val="00074083"/>
    <w:rsid w:val="000822DF"/>
    <w:rsid w:val="000A76AF"/>
    <w:rsid w:val="000F3C47"/>
    <w:rsid w:val="000F7FFD"/>
    <w:rsid w:val="00117B25"/>
    <w:rsid w:val="00131555"/>
    <w:rsid w:val="00132192"/>
    <w:rsid w:val="00136DD7"/>
    <w:rsid w:val="00140780"/>
    <w:rsid w:val="00145D97"/>
    <w:rsid w:val="001617C6"/>
    <w:rsid w:val="00161DB6"/>
    <w:rsid w:val="00173538"/>
    <w:rsid w:val="0018047F"/>
    <w:rsid w:val="001A2F9F"/>
    <w:rsid w:val="001C625C"/>
    <w:rsid w:val="001F7E8B"/>
    <w:rsid w:val="00203E0C"/>
    <w:rsid w:val="00205B80"/>
    <w:rsid w:val="002367C9"/>
    <w:rsid w:val="00241950"/>
    <w:rsid w:val="00266A9F"/>
    <w:rsid w:val="002738BC"/>
    <w:rsid w:val="00290801"/>
    <w:rsid w:val="00292C89"/>
    <w:rsid w:val="002A28CB"/>
    <w:rsid w:val="002E345A"/>
    <w:rsid w:val="002F650C"/>
    <w:rsid w:val="003445B1"/>
    <w:rsid w:val="0038080F"/>
    <w:rsid w:val="00396531"/>
    <w:rsid w:val="003F56BE"/>
    <w:rsid w:val="0040110F"/>
    <w:rsid w:val="0043270A"/>
    <w:rsid w:val="0046363A"/>
    <w:rsid w:val="00492111"/>
    <w:rsid w:val="004B2849"/>
    <w:rsid w:val="004D06BD"/>
    <w:rsid w:val="004E373E"/>
    <w:rsid w:val="004F197C"/>
    <w:rsid w:val="004F69A9"/>
    <w:rsid w:val="00502743"/>
    <w:rsid w:val="005051CF"/>
    <w:rsid w:val="00506637"/>
    <w:rsid w:val="00535AAF"/>
    <w:rsid w:val="005538A3"/>
    <w:rsid w:val="00585634"/>
    <w:rsid w:val="00591C77"/>
    <w:rsid w:val="005F0AC2"/>
    <w:rsid w:val="005F677A"/>
    <w:rsid w:val="0063639B"/>
    <w:rsid w:val="00641B3F"/>
    <w:rsid w:val="0065155A"/>
    <w:rsid w:val="006B2C5E"/>
    <w:rsid w:val="006B3612"/>
    <w:rsid w:val="006F7643"/>
    <w:rsid w:val="00727367"/>
    <w:rsid w:val="00746999"/>
    <w:rsid w:val="00750238"/>
    <w:rsid w:val="00751DEA"/>
    <w:rsid w:val="00774848"/>
    <w:rsid w:val="007919BE"/>
    <w:rsid w:val="007966D5"/>
    <w:rsid w:val="007A181D"/>
    <w:rsid w:val="007A398C"/>
    <w:rsid w:val="007F32BA"/>
    <w:rsid w:val="008001C1"/>
    <w:rsid w:val="00827940"/>
    <w:rsid w:val="00882158"/>
    <w:rsid w:val="00891916"/>
    <w:rsid w:val="008A4CCA"/>
    <w:rsid w:val="008C4857"/>
    <w:rsid w:val="008C4AEA"/>
    <w:rsid w:val="00951BE3"/>
    <w:rsid w:val="00974F73"/>
    <w:rsid w:val="009E546D"/>
    <w:rsid w:val="00A10C32"/>
    <w:rsid w:val="00A374EC"/>
    <w:rsid w:val="00A56B3F"/>
    <w:rsid w:val="00A61169"/>
    <w:rsid w:val="00A911AF"/>
    <w:rsid w:val="00A92E4D"/>
    <w:rsid w:val="00AB63CD"/>
    <w:rsid w:val="00AB6686"/>
    <w:rsid w:val="00AE02E9"/>
    <w:rsid w:val="00B05557"/>
    <w:rsid w:val="00B1710E"/>
    <w:rsid w:val="00B26806"/>
    <w:rsid w:val="00B83780"/>
    <w:rsid w:val="00BE50EC"/>
    <w:rsid w:val="00BF6F0F"/>
    <w:rsid w:val="00C37132"/>
    <w:rsid w:val="00C439B0"/>
    <w:rsid w:val="00C47005"/>
    <w:rsid w:val="00C514EF"/>
    <w:rsid w:val="00C74A95"/>
    <w:rsid w:val="00C85D67"/>
    <w:rsid w:val="00CC67CC"/>
    <w:rsid w:val="00D021A3"/>
    <w:rsid w:val="00D14B5C"/>
    <w:rsid w:val="00D17124"/>
    <w:rsid w:val="00D200A2"/>
    <w:rsid w:val="00D47409"/>
    <w:rsid w:val="00D519D7"/>
    <w:rsid w:val="00D77DEE"/>
    <w:rsid w:val="00DC5FCF"/>
    <w:rsid w:val="00DD7D41"/>
    <w:rsid w:val="00DE534D"/>
    <w:rsid w:val="00E17F16"/>
    <w:rsid w:val="00E30F1D"/>
    <w:rsid w:val="00EA532C"/>
    <w:rsid w:val="00ED7645"/>
    <w:rsid w:val="00F4611F"/>
    <w:rsid w:val="00F64A23"/>
    <w:rsid w:val="00F80078"/>
    <w:rsid w:val="00FC7D5C"/>
    <w:rsid w:val="7759B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FCDB1D5-1198-4A60-9EA2-6C201C19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0E"/>
    <w:pPr>
      <w:ind w:left="720"/>
      <w:contextualSpacing/>
    </w:pPr>
  </w:style>
  <w:style w:type="character" w:customStyle="1" w:styleId="Heading1Char">
    <w:name w:val="Heading 1 Char"/>
    <w:basedOn w:val="DefaultParagraphFont"/>
    <w:link w:val="Heading1"/>
    <w:uiPriority w:val="9"/>
    <w:rsid w:val="00B171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710E"/>
    <w:pPr>
      <w:outlineLvl w:val="9"/>
    </w:pPr>
  </w:style>
  <w:style w:type="paragraph" w:styleId="TOC1">
    <w:name w:val="toc 1"/>
    <w:basedOn w:val="Normal"/>
    <w:next w:val="Normal"/>
    <w:autoRedefine/>
    <w:uiPriority w:val="39"/>
    <w:unhideWhenUsed/>
    <w:rsid w:val="00B1710E"/>
    <w:pPr>
      <w:spacing w:after="100"/>
    </w:pPr>
  </w:style>
  <w:style w:type="character" w:styleId="Hyperlink">
    <w:name w:val="Hyperlink"/>
    <w:basedOn w:val="DefaultParagraphFont"/>
    <w:uiPriority w:val="99"/>
    <w:unhideWhenUsed/>
    <w:rsid w:val="00B1710E"/>
    <w:rPr>
      <w:color w:val="0563C1" w:themeColor="hyperlink"/>
      <w:u w:val="single"/>
    </w:rPr>
  </w:style>
  <w:style w:type="character" w:customStyle="1" w:styleId="Heading2Char">
    <w:name w:val="Heading 2 Char"/>
    <w:basedOn w:val="DefaultParagraphFont"/>
    <w:link w:val="Heading2"/>
    <w:uiPriority w:val="9"/>
    <w:rsid w:val="00203E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3E0C"/>
    <w:pPr>
      <w:spacing w:after="100"/>
      <w:ind w:left="220"/>
    </w:pPr>
  </w:style>
  <w:style w:type="character" w:styleId="FollowedHyperlink">
    <w:name w:val="FollowedHyperlink"/>
    <w:basedOn w:val="DefaultParagraphFont"/>
    <w:uiPriority w:val="99"/>
    <w:semiHidden/>
    <w:unhideWhenUsed/>
    <w:rsid w:val="00E30F1D"/>
    <w:rPr>
      <w:color w:val="954F72" w:themeColor="followedHyperlink"/>
      <w:u w:val="single"/>
    </w:rPr>
  </w:style>
  <w:style w:type="character" w:styleId="CommentReference">
    <w:name w:val="annotation reference"/>
    <w:basedOn w:val="DefaultParagraphFont"/>
    <w:uiPriority w:val="99"/>
    <w:semiHidden/>
    <w:unhideWhenUsed/>
    <w:rsid w:val="001C625C"/>
    <w:rPr>
      <w:sz w:val="16"/>
      <w:szCs w:val="16"/>
    </w:rPr>
  </w:style>
  <w:style w:type="paragraph" w:styleId="CommentText">
    <w:name w:val="annotation text"/>
    <w:basedOn w:val="Normal"/>
    <w:link w:val="CommentTextChar"/>
    <w:uiPriority w:val="99"/>
    <w:unhideWhenUsed/>
    <w:rsid w:val="001C625C"/>
    <w:pPr>
      <w:spacing w:line="240" w:lineRule="auto"/>
    </w:pPr>
    <w:rPr>
      <w:sz w:val="20"/>
      <w:szCs w:val="20"/>
    </w:rPr>
  </w:style>
  <w:style w:type="character" w:customStyle="1" w:styleId="CommentTextChar">
    <w:name w:val="Comment Text Char"/>
    <w:basedOn w:val="DefaultParagraphFont"/>
    <w:link w:val="CommentText"/>
    <w:uiPriority w:val="99"/>
    <w:rsid w:val="001C625C"/>
    <w:rPr>
      <w:sz w:val="20"/>
      <w:szCs w:val="20"/>
    </w:rPr>
  </w:style>
  <w:style w:type="paragraph" w:styleId="CommentSubject">
    <w:name w:val="annotation subject"/>
    <w:basedOn w:val="CommentText"/>
    <w:next w:val="CommentText"/>
    <w:link w:val="CommentSubjectChar"/>
    <w:uiPriority w:val="99"/>
    <w:semiHidden/>
    <w:unhideWhenUsed/>
    <w:rsid w:val="001C625C"/>
    <w:rPr>
      <w:b/>
      <w:bCs/>
    </w:rPr>
  </w:style>
  <w:style w:type="character" w:customStyle="1" w:styleId="CommentSubjectChar">
    <w:name w:val="Comment Subject Char"/>
    <w:basedOn w:val="CommentTextChar"/>
    <w:link w:val="CommentSubject"/>
    <w:uiPriority w:val="99"/>
    <w:semiHidden/>
    <w:rsid w:val="001C625C"/>
    <w:rPr>
      <w:b/>
      <w:bCs/>
      <w:sz w:val="20"/>
      <w:szCs w:val="20"/>
    </w:rPr>
  </w:style>
  <w:style w:type="paragraph" w:styleId="BalloonText">
    <w:name w:val="Balloon Text"/>
    <w:basedOn w:val="Normal"/>
    <w:link w:val="BalloonTextChar"/>
    <w:uiPriority w:val="99"/>
    <w:semiHidden/>
    <w:unhideWhenUsed/>
    <w:rsid w:val="001C6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25C"/>
    <w:rPr>
      <w:rFonts w:ascii="Segoe UI" w:hAnsi="Segoe UI" w:cs="Segoe UI"/>
      <w:sz w:val="18"/>
      <w:szCs w:val="18"/>
    </w:rPr>
  </w:style>
  <w:style w:type="paragraph" w:styleId="Header">
    <w:name w:val="header"/>
    <w:basedOn w:val="Normal"/>
    <w:link w:val="HeaderChar"/>
    <w:uiPriority w:val="99"/>
    <w:unhideWhenUsed/>
    <w:rsid w:val="00082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DF"/>
  </w:style>
  <w:style w:type="paragraph" w:styleId="Footer">
    <w:name w:val="footer"/>
    <w:basedOn w:val="Normal"/>
    <w:link w:val="FooterChar"/>
    <w:uiPriority w:val="99"/>
    <w:unhideWhenUsed/>
    <w:rsid w:val="00082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DF"/>
  </w:style>
  <w:style w:type="paragraph" w:styleId="NoSpacing">
    <w:name w:val="No Spacing"/>
    <w:link w:val="NoSpacingChar"/>
    <w:uiPriority w:val="1"/>
    <w:qFormat/>
    <w:rsid w:val="00C439B0"/>
    <w:pPr>
      <w:spacing w:after="0" w:line="240" w:lineRule="auto"/>
    </w:pPr>
    <w:rPr>
      <w:rFonts w:eastAsiaTheme="minorEastAsia"/>
    </w:rPr>
  </w:style>
  <w:style w:type="character" w:customStyle="1" w:styleId="NoSpacingChar">
    <w:name w:val="No Spacing Char"/>
    <w:basedOn w:val="DefaultParagraphFont"/>
    <w:link w:val="NoSpacing"/>
    <w:uiPriority w:val="1"/>
    <w:rsid w:val="00C439B0"/>
    <w:rPr>
      <w:rFonts w:eastAsiaTheme="minorEastAsia"/>
    </w:rPr>
  </w:style>
  <w:style w:type="paragraph" w:styleId="NormalWeb">
    <w:name w:val="Normal (Web)"/>
    <w:basedOn w:val="Normal"/>
    <w:uiPriority w:val="99"/>
    <w:semiHidden/>
    <w:unhideWhenUsed/>
    <w:rsid w:val="00FC7D5C"/>
    <w:pPr>
      <w:spacing w:before="100" w:beforeAutospacing="1" w:after="24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AAF"/>
    <w:rPr>
      <w:b/>
      <w:bCs/>
    </w:rPr>
  </w:style>
  <w:style w:type="character" w:customStyle="1" w:styleId="ph">
    <w:name w:val="ph"/>
    <w:basedOn w:val="DefaultParagraphFont"/>
    <w:rsid w:val="008C4857"/>
  </w:style>
  <w:style w:type="character" w:customStyle="1" w:styleId="keyword">
    <w:name w:val="keyword"/>
    <w:basedOn w:val="DefaultParagraphFont"/>
    <w:rsid w:val="008C4857"/>
  </w:style>
  <w:style w:type="paragraph" w:customStyle="1" w:styleId="tableblock">
    <w:name w:val="tableblock"/>
    <w:basedOn w:val="Normal"/>
    <w:rsid w:val="00502743"/>
    <w:pPr>
      <w:spacing w:after="150" w:line="375" w:lineRule="atLeast"/>
    </w:pPr>
    <w:rPr>
      <w:rFonts w:ascii="Helvetica" w:eastAsia="Times New Roman" w:hAnsi="Helvetica" w:cs="Times New Roman"/>
      <w:sz w:val="24"/>
      <w:szCs w:val="24"/>
    </w:rPr>
  </w:style>
  <w:style w:type="character" w:customStyle="1" w:styleId="citationtext15">
    <w:name w:val="citation_text15"/>
    <w:basedOn w:val="DefaultParagraphFont"/>
    <w:rsid w:val="003F56BE"/>
    <w:rPr>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601">
      <w:bodyDiv w:val="1"/>
      <w:marLeft w:val="0"/>
      <w:marRight w:val="0"/>
      <w:marTop w:val="0"/>
      <w:marBottom w:val="0"/>
      <w:divBdr>
        <w:top w:val="none" w:sz="0" w:space="0" w:color="auto"/>
        <w:left w:val="none" w:sz="0" w:space="0" w:color="auto"/>
        <w:bottom w:val="none" w:sz="0" w:space="0" w:color="auto"/>
        <w:right w:val="none" w:sz="0" w:space="0" w:color="auto"/>
      </w:divBdr>
      <w:divsChild>
        <w:div w:id="896210178">
          <w:marLeft w:val="0"/>
          <w:marRight w:val="0"/>
          <w:marTop w:val="0"/>
          <w:marBottom w:val="0"/>
          <w:divBdr>
            <w:top w:val="none" w:sz="0" w:space="0" w:color="auto"/>
            <w:left w:val="none" w:sz="0" w:space="0" w:color="auto"/>
            <w:bottom w:val="none" w:sz="0" w:space="0" w:color="auto"/>
            <w:right w:val="none" w:sz="0" w:space="0" w:color="auto"/>
          </w:divBdr>
          <w:divsChild>
            <w:div w:id="1625849599">
              <w:marLeft w:val="0"/>
              <w:marRight w:val="0"/>
              <w:marTop w:val="0"/>
              <w:marBottom w:val="0"/>
              <w:divBdr>
                <w:top w:val="none" w:sz="0" w:space="0" w:color="auto"/>
                <w:left w:val="none" w:sz="0" w:space="0" w:color="auto"/>
                <w:bottom w:val="none" w:sz="0" w:space="0" w:color="auto"/>
                <w:right w:val="none" w:sz="0" w:space="0" w:color="auto"/>
              </w:divBdr>
              <w:divsChild>
                <w:div w:id="99447515">
                  <w:marLeft w:val="-225"/>
                  <w:marRight w:val="-225"/>
                  <w:marTop w:val="0"/>
                  <w:marBottom w:val="0"/>
                  <w:divBdr>
                    <w:top w:val="none" w:sz="0" w:space="0" w:color="auto"/>
                    <w:left w:val="none" w:sz="0" w:space="0" w:color="auto"/>
                    <w:bottom w:val="none" w:sz="0" w:space="0" w:color="auto"/>
                    <w:right w:val="none" w:sz="0" w:space="0" w:color="auto"/>
                  </w:divBdr>
                  <w:divsChild>
                    <w:div w:id="2020697409">
                      <w:marLeft w:val="0"/>
                      <w:marRight w:val="0"/>
                      <w:marTop w:val="0"/>
                      <w:marBottom w:val="0"/>
                      <w:divBdr>
                        <w:top w:val="none" w:sz="0" w:space="0" w:color="auto"/>
                        <w:left w:val="none" w:sz="0" w:space="0" w:color="auto"/>
                        <w:bottom w:val="none" w:sz="0" w:space="0" w:color="auto"/>
                        <w:right w:val="none" w:sz="0" w:space="0" w:color="auto"/>
                      </w:divBdr>
                      <w:divsChild>
                        <w:div w:id="885140212">
                          <w:marLeft w:val="0"/>
                          <w:marRight w:val="0"/>
                          <w:marTop w:val="0"/>
                          <w:marBottom w:val="0"/>
                          <w:divBdr>
                            <w:top w:val="none" w:sz="0" w:space="0" w:color="auto"/>
                            <w:left w:val="none" w:sz="0" w:space="0" w:color="auto"/>
                            <w:bottom w:val="none" w:sz="0" w:space="0" w:color="auto"/>
                            <w:right w:val="none" w:sz="0" w:space="0" w:color="auto"/>
                          </w:divBdr>
                          <w:divsChild>
                            <w:div w:id="654645197">
                              <w:marLeft w:val="0"/>
                              <w:marRight w:val="0"/>
                              <w:marTop w:val="0"/>
                              <w:marBottom w:val="0"/>
                              <w:divBdr>
                                <w:top w:val="none" w:sz="0" w:space="0" w:color="auto"/>
                                <w:left w:val="none" w:sz="0" w:space="0" w:color="auto"/>
                                <w:bottom w:val="none" w:sz="0" w:space="0" w:color="auto"/>
                                <w:right w:val="none" w:sz="0" w:space="0" w:color="auto"/>
                              </w:divBdr>
                              <w:divsChild>
                                <w:div w:id="938565493">
                                  <w:marLeft w:val="0"/>
                                  <w:marRight w:val="0"/>
                                  <w:marTop w:val="240"/>
                                  <w:marBottom w:val="240"/>
                                  <w:divBdr>
                                    <w:top w:val="none" w:sz="0" w:space="0" w:color="auto"/>
                                    <w:left w:val="none" w:sz="0" w:space="0" w:color="auto"/>
                                    <w:bottom w:val="none" w:sz="0" w:space="0" w:color="auto"/>
                                    <w:right w:val="none" w:sz="0" w:space="0" w:color="auto"/>
                                  </w:divBdr>
                                  <w:divsChild>
                                    <w:div w:id="2047215091">
                                      <w:marLeft w:val="0"/>
                                      <w:marRight w:val="0"/>
                                      <w:marTop w:val="0"/>
                                      <w:marBottom w:val="0"/>
                                      <w:divBdr>
                                        <w:top w:val="none" w:sz="0" w:space="0" w:color="auto"/>
                                        <w:left w:val="none" w:sz="0" w:space="0" w:color="auto"/>
                                        <w:bottom w:val="none" w:sz="0" w:space="0" w:color="auto"/>
                                        <w:right w:val="none" w:sz="0" w:space="0" w:color="auto"/>
                                      </w:divBdr>
                                    </w:div>
                                    <w:div w:id="1255439314">
                                      <w:marLeft w:val="0"/>
                                      <w:marRight w:val="0"/>
                                      <w:marTop w:val="0"/>
                                      <w:marBottom w:val="0"/>
                                      <w:divBdr>
                                        <w:top w:val="none" w:sz="0" w:space="0" w:color="auto"/>
                                        <w:left w:val="none" w:sz="0" w:space="0" w:color="auto"/>
                                        <w:bottom w:val="none" w:sz="0" w:space="0" w:color="auto"/>
                                        <w:right w:val="none" w:sz="0" w:space="0" w:color="auto"/>
                                      </w:divBdr>
                                    </w:div>
                                    <w:div w:id="2014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2757">
      <w:bodyDiv w:val="1"/>
      <w:marLeft w:val="0"/>
      <w:marRight w:val="0"/>
      <w:marTop w:val="0"/>
      <w:marBottom w:val="0"/>
      <w:divBdr>
        <w:top w:val="none" w:sz="0" w:space="0" w:color="auto"/>
        <w:left w:val="none" w:sz="0" w:space="0" w:color="auto"/>
        <w:bottom w:val="none" w:sz="0" w:space="0" w:color="auto"/>
        <w:right w:val="none" w:sz="0" w:space="0" w:color="auto"/>
      </w:divBdr>
      <w:divsChild>
        <w:div w:id="243953342">
          <w:marLeft w:val="0"/>
          <w:marRight w:val="0"/>
          <w:marTop w:val="0"/>
          <w:marBottom w:val="0"/>
          <w:divBdr>
            <w:top w:val="none" w:sz="0" w:space="0" w:color="auto"/>
            <w:left w:val="none" w:sz="0" w:space="0" w:color="auto"/>
            <w:bottom w:val="none" w:sz="0" w:space="0" w:color="auto"/>
            <w:right w:val="none" w:sz="0" w:space="0" w:color="auto"/>
          </w:divBdr>
          <w:divsChild>
            <w:div w:id="1825854056">
              <w:marLeft w:val="0"/>
              <w:marRight w:val="0"/>
              <w:marTop w:val="0"/>
              <w:marBottom w:val="0"/>
              <w:divBdr>
                <w:top w:val="none" w:sz="0" w:space="0" w:color="auto"/>
                <w:left w:val="none" w:sz="0" w:space="0" w:color="auto"/>
                <w:bottom w:val="none" w:sz="0" w:space="0" w:color="auto"/>
                <w:right w:val="none" w:sz="0" w:space="0" w:color="auto"/>
              </w:divBdr>
              <w:divsChild>
                <w:div w:id="571232785">
                  <w:marLeft w:val="0"/>
                  <w:marRight w:val="0"/>
                  <w:marTop w:val="0"/>
                  <w:marBottom w:val="0"/>
                  <w:divBdr>
                    <w:top w:val="none" w:sz="0" w:space="0" w:color="auto"/>
                    <w:left w:val="none" w:sz="0" w:space="0" w:color="auto"/>
                    <w:bottom w:val="none" w:sz="0" w:space="0" w:color="auto"/>
                    <w:right w:val="none" w:sz="0" w:space="0" w:color="auto"/>
                  </w:divBdr>
                  <w:divsChild>
                    <w:div w:id="1499730339">
                      <w:marLeft w:val="0"/>
                      <w:marRight w:val="0"/>
                      <w:marTop w:val="0"/>
                      <w:marBottom w:val="0"/>
                      <w:divBdr>
                        <w:top w:val="none" w:sz="0" w:space="0" w:color="auto"/>
                        <w:left w:val="none" w:sz="0" w:space="0" w:color="auto"/>
                        <w:bottom w:val="none" w:sz="0" w:space="0" w:color="auto"/>
                        <w:right w:val="none" w:sz="0" w:space="0" w:color="auto"/>
                      </w:divBdr>
                      <w:divsChild>
                        <w:div w:id="2068214704">
                          <w:marLeft w:val="-225"/>
                          <w:marRight w:val="-225"/>
                          <w:marTop w:val="0"/>
                          <w:marBottom w:val="0"/>
                          <w:divBdr>
                            <w:top w:val="none" w:sz="0" w:space="0" w:color="auto"/>
                            <w:left w:val="none" w:sz="0" w:space="0" w:color="auto"/>
                            <w:bottom w:val="none" w:sz="0" w:space="0" w:color="auto"/>
                            <w:right w:val="none" w:sz="0" w:space="0" w:color="auto"/>
                          </w:divBdr>
                          <w:divsChild>
                            <w:div w:id="374306878">
                              <w:marLeft w:val="0"/>
                              <w:marRight w:val="0"/>
                              <w:marTop w:val="0"/>
                              <w:marBottom w:val="0"/>
                              <w:divBdr>
                                <w:top w:val="none" w:sz="0" w:space="0" w:color="auto"/>
                                <w:left w:val="none" w:sz="0" w:space="0" w:color="auto"/>
                                <w:bottom w:val="none" w:sz="0" w:space="0" w:color="auto"/>
                                <w:right w:val="none" w:sz="0" w:space="0" w:color="auto"/>
                              </w:divBdr>
                              <w:divsChild>
                                <w:div w:id="189496723">
                                  <w:marLeft w:val="-225"/>
                                  <w:marRight w:val="-225"/>
                                  <w:marTop w:val="0"/>
                                  <w:marBottom w:val="0"/>
                                  <w:divBdr>
                                    <w:top w:val="none" w:sz="0" w:space="0" w:color="auto"/>
                                    <w:left w:val="none" w:sz="0" w:space="0" w:color="auto"/>
                                    <w:bottom w:val="none" w:sz="0" w:space="0" w:color="auto"/>
                                    <w:right w:val="none" w:sz="0" w:space="0" w:color="auto"/>
                                  </w:divBdr>
                                  <w:divsChild>
                                    <w:div w:id="1898080924">
                                      <w:marLeft w:val="0"/>
                                      <w:marRight w:val="0"/>
                                      <w:marTop w:val="0"/>
                                      <w:marBottom w:val="0"/>
                                      <w:divBdr>
                                        <w:top w:val="none" w:sz="0" w:space="0" w:color="auto"/>
                                        <w:left w:val="none" w:sz="0" w:space="0" w:color="auto"/>
                                        <w:bottom w:val="none" w:sz="0" w:space="0" w:color="auto"/>
                                        <w:right w:val="none" w:sz="0" w:space="0" w:color="auto"/>
                                      </w:divBdr>
                                      <w:divsChild>
                                        <w:div w:id="1959944976">
                                          <w:marLeft w:val="0"/>
                                          <w:marRight w:val="0"/>
                                          <w:marTop w:val="0"/>
                                          <w:marBottom w:val="0"/>
                                          <w:divBdr>
                                            <w:top w:val="none" w:sz="0" w:space="0" w:color="auto"/>
                                            <w:left w:val="none" w:sz="0" w:space="0" w:color="auto"/>
                                            <w:bottom w:val="none" w:sz="0" w:space="0" w:color="auto"/>
                                            <w:right w:val="none" w:sz="0" w:space="0" w:color="auto"/>
                                          </w:divBdr>
                                          <w:divsChild>
                                            <w:div w:id="1724013697">
                                              <w:marLeft w:val="0"/>
                                              <w:marRight w:val="0"/>
                                              <w:marTop w:val="0"/>
                                              <w:marBottom w:val="0"/>
                                              <w:divBdr>
                                                <w:top w:val="none" w:sz="0" w:space="0" w:color="auto"/>
                                                <w:left w:val="none" w:sz="0" w:space="0" w:color="auto"/>
                                                <w:bottom w:val="none" w:sz="0" w:space="0" w:color="auto"/>
                                                <w:right w:val="none" w:sz="0" w:space="0" w:color="auto"/>
                                              </w:divBdr>
                                              <w:divsChild>
                                                <w:div w:id="754857240">
                                                  <w:marLeft w:val="0"/>
                                                  <w:marRight w:val="0"/>
                                                  <w:marTop w:val="0"/>
                                                  <w:marBottom w:val="0"/>
                                                  <w:divBdr>
                                                    <w:top w:val="none" w:sz="0" w:space="0" w:color="auto"/>
                                                    <w:left w:val="none" w:sz="0" w:space="0" w:color="auto"/>
                                                    <w:bottom w:val="none" w:sz="0" w:space="0" w:color="auto"/>
                                                    <w:right w:val="none" w:sz="0" w:space="0" w:color="auto"/>
                                                  </w:divBdr>
                                                  <w:divsChild>
                                                    <w:div w:id="1226063180">
                                                      <w:marLeft w:val="0"/>
                                                      <w:marRight w:val="0"/>
                                                      <w:marTop w:val="0"/>
                                                      <w:marBottom w:val="0"/>
                                                      <w:divBdr>
                                                        <w:top w:val="none" w:sz="0" w:space="0" w:color="auto"/>
                                                        <w:left w:val="none" w:sz="0" w:space="0" w:color="auto"/>
                                                        <w:bottom w:val="none" w:sz="0" w:space="0" w:color="auto"/>
                                                        <w:right w:val="none" w:sz="0" w:space="0" w:color="auto"/>
                                                      </w:divBdr>
                                                      <w:divsChild>
                                                        <w:div w:id="1707637273">
                                                          <w:marLeft w:val="0"/>
                                                          <w:marRight w:val="0"/>
                                                          <w:marTop w:val="0"/>
                                                          <w:marBottom w:val="0"/>
                                                          <w:divBdr>
                                                            <w:top w:val="none" w:sz="0" w:space="0" w:color="auto"/>
                                                            <w:left w:val="none" w:sz="0" w:space="0" w:color="auto"/>
                                                            <w:bottom w:val="none" w:sz="0" w:space="0" w:color="auto"/>
                                                            <w:right w:val="none" w:sz="0" w:space="0" w:color="auto"/>
                                                          </w:divBdr>
                                                          <w:divsChild>
                                                            <w:div w:id="172384772">
                                                              <w:marLeft w:val="0"/>
                                                              <w:marRight w:val="0"/>
                                                              <w:marTop w:val="0"/>
                                                              <w:marBottom w:val="0"/>
                                                              <w:divBdr>
                                                                <w:top w:val="none" w:sz="0" w:space="0" w:color="auto"/>
                                                                <w:left w:val="none" w:sz="0" w:space="0" w:color="auto"/>
                                                                <w:bottom w:val="none" w:sz="0" w:space="0" w:color="auto"/>
                                                                <w:right w:val="none" w:sz="0" w:space="0" w:color="auto"/>
                                                              </w:divBdr>
                                                              <w:divsChild>
                                                                <w:div w:id="363409615">
                                                                  <w:marLeft w:val="0"/>
                                                                  <w:marRight w:val="0"/>
                                                                  <w:marTop w:val="0"/>
                                                                  <w:marBottom w:val="0"/>
                                                                  <w:divBdr>
                                                                    <w:top w:val="none" w:sz="0" w:space="0" w:color="auto"/>
                                                                    <w:left w:val="none" w:sz="0" w:space="0" w:color="auto"/>
                                                                    <w:bottom w:val="none" w:sz="0" w:space="0" w:color="auto"/>
                                                                    <w:right w:val="none" w:sz="0" w:space="0" w:color="auto"/>
                                                                  </w:divBdr>
                                                                  <w:divsChild>
                                                                    <w:div w:id="17076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0048436">
      <w:bodyDiv w:val="1"/>
      <w:marLeft w:val="0"/>
      <w:marRight w:val="0"/>
      <w:marTop w:val="0"/>
      <w:marBottom w:val="0"/>
      <w:divBdr>
        <w:top w:val="none" w:sz="0" w:space="0" w:color="auto"/>
        <w:left w:val="none" w:sz="0" w:space="0" w:color="auto"/>
        <w:bottom w:val="none" w:sz="0" w:space="0" w:color="auto"/>
        <w:right w:val="none" w:sz="0" w:space="0" w:color="auto"/>
      </w:divBdr>
      <w:divsChild>
        <w:div w:id="1781605019">
          <w:marLeft w:val="0"/>
          <w:marRight w:val="0"/>
          <w:marTop w:val="0"/>
          <w:marBottom w:val="0"/>
          <w:divBdr>
            <w:top w:val="none" w:sz="0" w:space="0" w:color="auto"/>
            <w:left w:val="none" w:sz="0" w:space="0" w:color="auto"/>
            <w:bottom w:val="none" w:sz="0" w:space="0" w:color="auto"/>
            <w:right w:val="none" w:sz="0" w:space="0" w:color="auto"/>
          </w:divBdr>
          <w:divsChild>
            <w:div w:id="2086608500">
              <w:marLeft w:val="0"/>
              <w:marRight w:val="0"/>
              <w:marTop w:val="0"/>
              <w:marBottom w:val="0"/>
              <w:divBdr>
                <w:top w:val="none" w:sz="0" w:space="0" w:color="auto"/>
                <w:left w:val="none" w:sz="0" w:space="0" w:color="auto"/>
                <w:bottom w:val="none" w:sz="0" w:space="0" w:color="auto"/>
                <w:right w:val="none" w:sz="0" w:space="0" w:color="auto"/>
              </w:divBdr>
              <w:divsChild>
                <w:div w:id="984316399">
                  <w:marLeft w:val="0"/>
                  <w:marRight w:val="0"/>
                  <w:marTop w:val="300"/>
                  <w:marBottom w:val="300"/>
                  <w:divBdr>
                    <w:top w:val="none" w:sz="0" w:space="0" w:color="auto"/>
                    <w:left w:val="none" w:sz="0" w:space="0" w:color="auto"/>
                    <w:bottom w:val="none" w:sz="0" w:space="0" w:color="auto"/>
                    <w:right w:val="none" w:sz="0" w:space="0" w:color="auto"/>
                  </w:divBdr>
                  <w:divsChild>
                    <w:div w:id="1636107069">
                      <w:marLeft w:val="0"/>
                      <w:marRight w:val="0"/>
                      <w:marTop w:val="0"/>
                      <w:marBottom w:val="0"/>
                      <w:divBdr>
                        <w:top w:val="none" w:sz="0" w:space="0" w:color="auto"/>
                        <w:left w:val="none" w:sz="0" w:space="0" w:color="auto"/>
                        <w:bottom w:val="none" w:sz="0" w:space="0" w:color="auto"/>
                        <w:right w:val="none" w:sz="0" w:space="0" w:color="auto"/>
                      </w:divBdr>
                      <w:divsChild>
                        <w:div w:id="1553346042">
                          <w:marLeft w:val="0"/>
                          <w:marRight w:val="0"/>
                          <w:marTop w:val="0"/>
                          <w:marBottom w:val="0"/>
                          <w:divBdr>
                            <w:top w:val="none" w:sz="0" w:space="0" w:color="auto"/>
                            <w:left w:val="none" w:sz="0" w:space="0" w:color="auto"/>
                            <w:bottom w:val="none" w:sz="0" w:space="0" w:color="auto"/>
                            <w:right w:val="none" w:sz="0" w:space="0" w:color="auto"/>
                          </w:divBdr>
                          <w:divsChild>
                            <w:div w:id="1004169079">
                              <w:marLeft w:val="0"/>
                              <w:marRight w:val="0"/>
                              <w:marTop w:val="0"/>
                              <w:marBottom w:val="0"/>
                              <w:divBdr>
                                <w:top w:val="none" w:sz="0" w:space="0" w:color="auto"/>
                                <w:left w:val="none" w:sz="0" w:space="0" w:color="auto"/>
                                <w:bottom w:val="none" w:sz="0" w:space="0" w:color="auto"/>
                                <w:right w:val="none" w:sz="0" w:space="0" w:color="auto"/>
                              </w:divBdr>
                              <w:divsChild>
                                <w:div w:id="1430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83578">
      <w:bodyDiv w:val="1"/>
      <w:marLeft w:val="0"/>
      <w:marRight w:val="0"/>
      <w:marTop w:val="0"/>
      <w:marBottom w:val="0"/>
      <w:divBdr>
        <w:top w:val="none" w:sz="0" w:space="0" w:color="auto"/>
        <w:left w:val="none" w:sz="0" w:space="0" w:color="auto"/>
        <w:bottom w:val="none" w:sz="0" w:space="0" w:color="auto"/>
        <w:right w:val="none" w:sz="0" w:space="0" w:color="auto"/>
      </w:divBdr>
      <w:divsChild>
        <w:div w:id="319116739">
          <w:marLeft w:val="0"/>
          <w:marRight w:val="0"/>
          <w:marTop w:val="0"/>
          <w:marBottom w:val="0"/>
          <w:divBdr>
            <w:top w:val="none" w:sz="0" w:space="0" w:color="auto"/>
            <w:left w:val="none" w:sz="0" w:space="0" w:color="auto"/>
            <w:bottom w:val="none" w:sz="0" w:space="0" w:color="auto"/>
            <w:right w:val="none" w:sz="0" w:space="0" w:color="auto"/>
          </w:divBdr>
          <w:divsChild>
            <w:div w:id="9180736">
              <w:marLeft w:val="0"/>
              <w:marRight w:val="0"/>
              <w:marTop w:val="0"/>
              <w:marBottom w:val="0"/>
              <w:divBdr>
                <w:top w:val="none" w:sz="0" w:space="0" w:color="auto"/>
                <w:left w:val="none" w:sz="0" w:space="0" w:color="auto"/>
                <w:bottom w:val="none" w:sz="0" w:space="0" w:color="auto"/>
                <w:right w:val="none" w:sz="0" w:space="0" w:color="auto"/>
              </w:divBdr>
              <w:divsChild>
                <w:div w:id="1510172399">
                  <w:marLeft w:val="600"/>
                  <w:marRight w:val="0"/>
                  <w:marTop w:val="0"/>
                  <w:marBottom w:val="0"/>
                  <w:divBdr>
                    <w:top w:val="none" w:sz="0" w:space="0" w:color="auto"/>
                    <w:left w:val="none" w:sz="0" w:space="0" w:color="auto"/>
                    <w:bottom w:val="none" w:sz="0" w:space="0" w:color="auto"/>
                    <w:right w:val="none" w:sz="0" w:space="0" w:color="auto"/>
                  </w:divBdr>
                </w:div>
                <w:div w:id="363211491">
                  <w:marLeft w:val="600"/>
                  <w:marRight w:val="0"/>
                  <w:marTop w:val="0"/>
                  <w:marBottom w:val="0"/>
                  <w:divBdr>
                    <w:top w:val="none" w:sz="0" w:space="0" w:color="auto"/>
                    <w:left w:val="none" w:sz="0" w:space="0" w:color="auto"/>
                    <w:bottom w:val="none" w:sz="0" w:space="0" w:color="auto"/>
                    <w:right w:val="none" w:sz="0" w:space="0" w:color="auto"/>
                  </w:divBdr>
                </w:div>
                <w:div w:id="1721203722">
                  <w:marLeft w:val="600"/>
                  <w:marRight w:val="0"/>
                  <w:marTop w:val="0"/>
                  <w:marBottom w:val="0"/>
                  <w:divBdr>
                    <w:top w:val="none" w:sz="0" w:space="0" w:color="auto"/>
                    <w:left w:val="none" w:sz="0" w:space="0" w:color="auto"/>
                    <w:bottom w:val="none" w:sz="0" w:space="0" w:color="auto"/>
                    <w:right w:val="none" w:sz="0" w:space="0" w:color="auto"/>
                  </w:divBdr>
                </w:div>
                <w:div w:id="674378813">
                  <w:marLeft w:val="600"/>
                  <w:marRight w:val="0"/>
                  <w:marTop w:val="0"/>
                  <w:marBottom w:val="0"/>
                  <w:divBdr>
                    <w:top w:val="none" w:sz="0" w:space="0" w:color="auto"/>
                    <w:left w:val="none" w:sz="0" w:space="0" w:color="auto"/>
                    <w:bottom w:val="none" w:sz="0" w:space="0" w:color="auto"/>
                    <w:right w:val="none" w:sz="0" w:space="0" w:color="auto"/>
                  </w:divBdr>
                </w:div>
                <w:div w:id="781917864">
                  <w:marLeft w:val="600"/>
                  <w:marRight w:val="0"/>
                  <w:marTop w:val="0"/>
                  <w:marBottom w:val="0"/>
                  <w:divBdr>
                    <w:top w:val="none" w:sz="0" w:space="0" w:color="auto"/>
                    <w:left w:val="none" w:sz="0" w:space="0" w:color="auto"/>
                    <w:bottom w:val="none" w:sz="0" w:space="0" w:color="auto"/>
                    <w:right w:val="none" w:sz="0" w:space="0" w:color="auto"/>
                  </w:divBdr>
                </w:div>
                <w:div w:id="542327008">
                  <w:marLeft w:val="600"/>
                  <w:marRight w:val="0"/>
                  <w:marTop w:val="0"/>
                  <w:marBottom w:val="0"/>
                  <w:divBdr>
                    <w:top w:val="none" w:sz="0" w:space="0" w:color="auto"/>
                    <w:left w:val="none" w:sz="0" w:space="0" w:color="auto"/>
                    <w:bottom w:val="none" w:sz="0" w:space="0" w:color="auto"/>
                    <w:right w:val="none" w:sz="0" w:space="0" w:color="auto"/>
                  </w:divBdr>
                </w:div>
                <w:div w:id="1798643436">
                  <w:marLeft w:val="600"/>
                  <w:marRight w:val="0"/>
                  <w:marTop w:val="0"/>
                  <w:marBottom w:val="0"/>
                  <w:divBdr>
                    <w:top w:val="none" w:sz="0" w:space="0" w:color="auto"/>
                    <w:left w:val="none" w:sz="0" w:space="0" w:color="auto"/>
                    <w:bottom w:val="none" w:sz="0" w:space="0" w:color="auto"/>
                    <w:right w:val="none" w:sz="0" w:space="0" w:color="auto"/>
                  </w:divBdr>
                </w:div>
                <w:div w:id="1542598334">
                  <w:marLeft w:val="600"/>
                  <w:marRight w:val="0"/>
                  <w:marTop w:val="0"/>
                  <w:marBottom w:val="0"/>
                  <w:divBdr>
                    <w:top w:val="none" w:sz="0" w:space="0" w:color="auto"/>
                    <w:left w:val="none" w:sz="0" w:space="0" w:color="auto"/>
                    <w:bottom w:val="none" w:sz="0" w:space="0" w:color="auto"/>
                    <w:right w:val="none" w:sz="0" w:space="0" w:color="auto"/>
                  </w:divBdr>
                </w:div>
                <w:div w:id="140171312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datastax.com/en/cassandra/2.1/cassandra/tools/toolsCUtility_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E25F36A0FD42BCB6627FB077747799"/>
        <w:category>
          <w:name w:val="General"/>
          <w:gallery w:val="placeholder"/>
        </w:category>
        <w:types>
          <w:type w:val="bbPlcHdr"/>
        </w:types>
        <w:behaviors>
          <w:behavior w:val="content"/>
        </w:behaviors>
        <w:guid w:val="{932DE6E2-BF16-424D-B122-120ED5DC331C}"/>
      </w:docPartPr>
      <w:docPartBody>
        <w:p w:rsidR="001D343E" w:rsidRDefault="001D343E" w:rsidP="001D343E">
          <w:pPr>
            <w:pStyle w:val="C4E25F36A0FD42BCB6627FB077747799"/>
          </w:pPr>
          <w:r>
            <w:rPr>
              <w:rFonts w:asciiTheme="majorHAnsi" w:eastAsiaTheme="majorEastAsia" w:hAnsiTheme="majorHAnsi" w:cstheme="majorBidi"/>
              <w:color w:val="5B9BD5" w:themeColor="accent1"/>
              <w:sz w:val="88"/>
              <w:szCs w:val="88"/>
            </w:rPr>
            <w:t>[Document title]</w:t>
          </w:r>
        </w:p>
      </w:docPartBody>
    </w:docPart>
    <w:docPart>
      <w:docPartPr>
        <w:name w:val="0AFDFF475E224AD89891FBCEEF029AE4"/>
        <w:category>
          <w:name w:val="General"/>
          <w:gallery w:val="placeholder"/>
        </w:category>
        <w:types>
          <w:type w:val="bbPlcHdr"/>
        </w:types>
        <w:behaviors>
          <w:behavior w:val="content"/>
        </w:behaviors>
        <w:guid w:val="{79F0CDBB-5DBF-4C13-97AD-F6EC574BBE6F}"/>
      </w:docPartPr>
      <w:docPartBody>
        <w:p w:rsidR="001D343E" w:rsidRDefault="001D343E" w:rsidP="001D343E">
          <w:pPr>
            <w:pStyle w:val="0AFDFF475E224AD89891FBCEEF029AE4"/>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3E"/>
    <w:rsid w:val="001D343E"/>
    <w:rsid w:val="005F2094"/>
    <w:rsid w:val="0098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D5C29BEF94F10A873BDDC5FC824CB">
    <w:name w:val="4F4D5C29BEF94F10A873BDDC5FC824CB"/>
    <w:rsid w:val="001D343E"/>
  </w:style>
  <w:style w:type="paragraph" w:customStyle="1" w:styleId="C4E25F36A0FD42BCB6627FB077747799">
    <w:name w:val="C4E25F36A0FD42BCB6627FB077747799"/>
    <w:rsid w:val="001D343E"/>
  </w:style>
  <w:style w:type="paragraph" w:customStyle="1" w:styleId="788DCEDF9C1B45E1A6CA43C3910CC4B4">
    <w:name w:val="788DCEDF9C1B45E1A6CA43C3910CC4B4"/>
    <w:rsid w:val="001D343E"/>
  </w:style>
  <w:style w:type="paragraph" w:customStyle="1" w:styleId="0AFDFF475E224AD89891FBCEEF029AE4">
    <w:name w:val="0AFDFF475E224AD89891FBCEEF029AE4"/>
    <w:rsid w:val="001D343E"/>
  </w:style>
  <w:style w:type="paragraph" w:customStyle="1" w:styleId="7829462A468F424F800C826418A0A1C0">
    <w:name w:val="7829462A468F424F800C826418A0A1C0"/>
    <w:rsid w:val="001D3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93688-6F76-4535-99D1-75A14A5E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Apache Cassandra 3.11.1</vt:lpstr>
    </vt:vector>
  </TitlesOfParts>
  <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Apache Cassandra 3.11.1</dc:title>
  <dc:subject>Apache Cassandra 3.11.1</dc:subject>
  <dc:creator>Delsey Sabu</dc:creator>
  <cp:keywords/>
  <dc:description/>
  <cp:lastModifiedBy>Delsey Sabu</cp:lastModifiedBy>
  <cp:revision>5</cp:revision>
  <dcterms:created xsi:type="dcterms:W3CDTF">2017-12-01T21:10:00Z</dcterms:created>
  <dcterms:modified xsi:type="dcterms:W3CDTF">2019-07-18T19:24:00Z</dcterms:modified>
</cp:coreProperties>
</file>