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13888">
      <w:pPr>
        <w:rPr>
          <w:rFonts w:hint="default"/>
          <w:lang w:val="en-US"/>
        </w:rPr>
      </w:pPr>
      <w:bookmarkStart w:id="0" w:name="_top"/>
      <w:r>
        <w:rPr>
          <w:rFonts w:hint="default"/>
          <w:lang w:val="en-US"/>
        </w:rPr>
        <w:t>LEARN AI SYLABUSS AND TIMETABLE</w:t>
      </w:r>
    </w:p>
    <w:bookmarkEnd w:id="0"/>
    <w:p w14:paraId="014BDACB">
      <w:pPr>
        <w:rPr>
          <w:rFonts w:hint="default"/>
          <w:lang w:val="en-US"/>
        </w:rPr>
      </w:pPr>
    </w:p>
    <w:p w14:paraId="05676321">
      <w:pPr>
        <w:rPr>
          <w:rFonts w:hint="default"/>
          <w:lang w:val="en-US"/>
        </w:rPr>
      </w:pPr>
    </w:p>
    <w:tbl>
      <w:tblPr>
        <w:tblStyle w:val="7"/>
        <w:tblW w:w="8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99"/>
        <w:gridCol w:w="2900"/>
        <w:gridCol w:w="2900"/>
      </w:tblGrid>
      <w:tr w14:paraId="7470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5" w:hRule="atLeast"/>
        </w:trPr>
        <w:tc>
          <w:tcPr>
            <w:tcW w:w="2899" w:type="dxa"/>
          </w:tcPr>
          <w:p w14:paraId="399F01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MON</w:t>
            </w:r>
          </w:p>
        </w:tc>
        <w:tc>
          <w:tcPr>
            <w:tcW w:w="2900" w:type="dxa"/>
          </w:tcPr>
          <w:p w14:paraId="5FBCD4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FOLDER STRUCTURE AND ORGANISATION</w:t>
            </w:r>
          </w:p>
        </w:tc>
        <w:tc>
          <w:tcPr>
            <w:tcW w:w="2900" w:type="dxa"/>
          </w:tcPr>
          <w:p w14:paraId="26730421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708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5" w:hRule="atLeast"/>
        </w:trPr>
        <w:tc>
          <w:tcPr>
            <w:tcW w:w="2899" w:type="dxa"/>
          </w:tcPr>
          <w:p w14:paraId="3638F17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TUE</w:t>
            </w:r>
          </w:p>
        </w:tc>
        <w:tc>
          <w:tcPr>
            <w:tcW w:w="2900" w:type="dxa"/>
          </w:tcPr>
          <w:p w14:paraId="7F363D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BASICS OF AI AND THE SUBSETS OF AI</w:t>
            </w:r>
          </w:p>
        </w:tc>
        <w:tc>
          <w:tcPr>
            <w:tcW w:w="2900" w:type="dxa"/>
          </w:tcPr>
          <w:p w14:paraId="16F7E46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1B83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5" w:hRule="atLeast"/>
        </w:trPr>
        <w:tc>
          <w:tcPr>
            <w:tcW w:w="2899" w:type="dxa"/>
          </w:tcPr>
          <w:p w14:paraId="495FDEE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WED</w:t>
            </w:r>
          </w:p>
        </w:tc>
        <w:tc>
          <w:tcPr>
            <w:tcW w:w="2900" w:type="dxa"/>
          </w:tcPr>
          <w:p w14:paraId="35550A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ALGORITHMS AND PRETRAINED MODEL</w:t>
            </w:r>
          </w:p>
        </w:tc>
        <w:tc>
          <w:tcPr>
            <w:tcW w:w="2900" w:type="dxa"/>
          </w:tcPr>
          <w:p w14:paraId="35AE915A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5B7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25" w:hRule="atLeast"/>
        </w:trPr>
        <w:tc>
          <w:tcPr>
            <w:tcW w:w="2899" w:type="dxa"/>
          </w:tcPr>
          <w:p w14:paraId="6F6A41F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THUR</w:t>
            </w:r>
          </w:p>
        </w:tc>
        <w:tc>
          <w:tcPr>
            <w:tcW w:w="2900" w:type="dxa"/>
          </w:tcPr>
          <w:p w14:paraId="4C7DDE9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APPLICATION IN AGRICUTURE</w:t>
            </w:r>
          </w:p>
        </w:tc>
        <w:tc>
          <w:tcPr>
            <w:tcW w:w="2900" w:type="dxa"/>
          </w:tcPr>
          <w:p w14:paraId="6A3B2802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F10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05" w:hRule="atLeast"/>
        </w:trPr>
        <w:tc>
          <w:tcPr>
            <w:tcW w:w="2899" w:type="dxa"/>
          </w:tcPr>
          <w:p w14:paraId="3B44B8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FRIDAY</w:t>
            </w:r>
          </w:p>
        </w:tc>
        <w:tc>
          <w:tcPr>
            <w:tcW w:w="2900" w:type="dxa"/>
          </w:tcPr>
          <w:p w14:paraId="07066D3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CODE WRITING OF THE AI MODELS CREATIONS</w:t>
            </w:r>
          </w:p>
        </w:tc>
        <w:tc>
          <w:tcPr>
            <w:tcW w:w="2900" w:type="dxa"/>
          </w:tcPr>
          <w:p w14:paraId="301F03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EXERCISE</w:t>
            </w:r>
          </w:p>
        </w:tc>
      </w:tr>
      <w:tr w14:paraId="3959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05" w:hRule="atLeast"/>
        </w:trPr>
        <w:tc>
          <w:tcPr>
            <w:tcW w:w="2899" w:type="dxa"/>
          </w:tcPr>
          <w:p w14:paraId="14C1467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900" w:type="dxa"/>
          </w:tcPr>
          <w:p w14:paraId="078C93C7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900" w:type="dxa"/>
          </w:tcPr>
          <w:p w14:paraId="65A292FE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4F79AE9">
      <w:pPr>
        <w:rPr>
          <w:rFonts w:hint="default"/>
          <w:lang w:val="en-US"/>
        </w:rPr>
      </w:pPr>
    </w:p>
    <w:p w14:paraId="6BFE1A88">
      <w:pPr>
        <w:rPr>
          <w:rFonts w:hint="default"/>
          <w:lang w:val="en-US"/>
        </w:rPr>
      </w:pPr>
    </w:p>
    <w:p w14:paraId="556E3800">
      <w:pPr>
        <w:rPr>
          <w:rFonts w:hint="default"/>
          <w:lang w:val="en-US"/>
        </w:rPr>
      </w:pPr>
    </w:p>
    <w:p w14:paraId="1FC122AE">
      <w:pPr>
        <w:rPr>
          <w:rFonts w:hint="default"/>
          <w:lang w:val="en-US"/>
        </w:rPr>
      </w:pPr>
    </w:p>
    <w:p w14:paraId="1798FD20">
      <w:pPr>
        <w:rPr>
          <w:rFonts w:hint="default"/>
          <w:lang w:val="en-US"/>
        </w:rPr>
      </w:pPr>
      <w:r>
        <w:rPr>
          <w:rFonts w:hint="default"/>
          <w:lang w:val="en-US"/>
        </w:rPr>
        <w:t>SYLABUSS</w:t>
      </w:r>
    </w:p>
    <w:p w14:paraId="0B57045A">
      <w:pPr>
        <w:rPr>
          <w:rFonts w:hint="default"/>
          <w:lang w:val="en-US"/>
        </w:rPr>
      </w:pPr>
    </w:p>
    <w:p w14:paraId="7977D7E4">
      <w:pPr>
        <w:pStyle w:val="5"/>
        <w:keepNext w:val="0"/>
        <w:keepLines w:val="0"/>
        <w:widowControl/>
        <w:suppressLineNumbers w:val="0"/>
      </w:pPr>
      <w:r>
        <w:t>This curriculum blends practical skills with domain-specific applications, ideal for professionals like you working at the intersection of AI, agriculture, and innovation.</w:t>
      </w:r>
    </w:p>
    <w:p w14:paraId="3C43866D">
      <w:pPr>
        <w:pStyle w:val="5"/>
        <w:keepNext w:val="0"/>
        <w:keepLines w:val="0"/>
        <w:widowControl/>
        <w:suppressLineNumbers w:val="0"/>
      </w:pPr>
      <w:r>
        <w:t>🌱</w:t>
      </w:r>
      <w:r>
        <w:rPr>
          <w:rStyle w:val="6"/>
        </w:rPr>
        <w:t>Module 1: Introduction to AI in Agriculture</w:t>
      </w:r>
    </w:p>
    <w:p w14:paraId="713CFF7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Build foundational understanding of AI and its relevance to agriculture.</w:t>
      </w:r>
    </w:p>
    <w:p w14:paraId="0F4660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1–2: AI Fundamentals</w:t>
      </w:r>
    </w:p>
    <w:p w14:paraId="0675A7C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What is AI, ML, and Deep Learning?</w:t>
      </w:r>
    </w:p>
    <w:p w14:paraId="3FA6BB7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History and evolution of AI</w:t>
      </w:r>
    </w:p>
    <w:p w14:paraId="681CAA3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Types of AI: Narrow, General, Super AI</w:t>
      </w:r>
    </w:p>
    <w:p w14:paraId="06038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3–4: Agricultural Challenges &amp; AI Opportunities</w:t>
      </w:r>
    </w:p>
    <w:p w14:paraId="6A816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Overview of agricultural systems</w:t>
      </w:r>
    </w:p>
    <w:p w14:paraId="47FBF4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Precision agriculture, smart farming, and sustainability</w:t>
      </w:r>
    </w:p>
    <w:p w14:paraId="3150D9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Case studies: AI in crop monitoring, pest detection, and yield prediction</w:t>
      </w:r>
    </w:p>
    <w:p w14:paraId="66CED4DF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Module 2: Machine Learning for Agriculture</w:t>
      </w:r>
    </w:p>
    <w:p w14:paraId="731A7E55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Equip learners with core ML techniques and tools.</w:t>
      </w:r>
    </w:p>
    <w:p w14:paraId="5CF9E8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5–6: Data Handling</w:t>
      </w:r>
    </w:p>
    <w:p w14:paraId="040F9C6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Agricultural datasets: soil, weather, satellite, sensor data</w:t>
      </w:r>
    </w:p>
    <w:p w14:paraId="0439EE9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cleaning, preprocessing, and annotation</w:t>
      </w:r>
    </w:p>
    <w:p w14:paraId="4B8812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7–8: Supervised &amp; Unsupervised Learning</w:t>
      </w:r>
    </w:p>
    <w:p w14:paraId="1A0CD38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Regression and classification models (e.g., crop yield prediction)</w:t>
      </w:r>
    </w:p>
    <w:p w14:paraId="64C9BA2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Clustering for soil type or disease grouping</w:t>
      </w:r>
    </w:p>
    <w:p w14:paraId="317CAF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9–10: Model Evaluation &amp; Deployment</w:t>
      </w:r>
    </w:p>
    <w:p w14:paraId="083F1B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Accuracy, precision, recall, F1-score</w:t>
      </w:r>
    </w:p>
    <w:p w14:paraId="7A6171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Model deployment in farm management systems</w:t>
      </w:r>
    </w:p>
    <w:p w14:paraId="558965ED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Module 3: Computer Vision in Agriculture</w:t>
      </w:r>
    </w:p>
    <w:p w14:paraId="73CF250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Apply image-based AI for field and crop analysis.</w:t>
      </w:r>
    </w:p>
    <w:p w14:paraId="07AD9C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11–12: Image Processing Basics</w:t>
      </w:r>
    </w:p>
    <w:p w14:paraId="359BE94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OpenCV, image augmentation, segmentation</w:t>
      </w:r>
    </w:p>
    <w:p w14:paraId="4B18A9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13–14: Deep Learning for Vision</w:t>
      </w:r>
    </w:p>
    <w:p w14:paraId="167DDEB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CNNs for plant disease detection</w:t>
      </w:r>
    </w:p>
    <w:p w14:paraId="19B221D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Drone and satellite imagery analysis</w:t>
      </w:r>
    </w:p>
    <w:p w14:paraId="29AC8C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15: Project</w:t>
      </w:r>
    </w:p>
    <w:p w14:paraId="5C207C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Build a crop health monitoring app using vision models</w:t>
      </w:r>
    </w:p>
    <w:p w14:paraId="3AB8F7D0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Module 4: Natural Language Processing (NLP) for Agri-Intelligence</w:t>
      </w:r>
    </w:p>
    <w:p w14:paraId="533E680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Use NLP to extract insights from agricultural texts and reports.</w:t>
      </w:r>
    </w:p>
    <w:p w14:paraId="4EF50F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16–17: Text Mining &amp; Sentiment Analysis</w:t>
      </w:r>
    </w:p>
    <w:p w14:paraId="69066BF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Farmer feedback analysis</w:t>
      </w:r>
    </w:p>
    <w:p w14:paraId="5D8AA8C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Market trend prediction from news and reports</w:t>
      </w:r>
    </w:p>
    <w:p w14:paraId="6E8AAE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18: Chatbots for Farmer Support</w:t>
      </w:r>
    </w:p>
    <w:p w14:paraId="3D3236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Building AI assistants for agricultural extension services</w:t>
      </w:r>
    </w:p>
    <w:p w14:paraId="75E923A4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Module 5: Robotics &amp; IoT Integration</w:t>
      </w:r>
    </w:p>
    <w:p w14:paraId="27672D8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Explore automation and smart devices in farming.</w:t>
      </w:r>
    </w:p>
    <w:p w14:paraId="5FC3A9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19–20: Smart Sensors &amp; IoT</w:t>
      </w:r>
    </w:p>
    <w:p w14:paraId="37031FC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Soil moisture, weather, and livestock monitoring</w:t>
      </w:r>
    </w:p>
    <w:p w14:paraId="43CC8C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21: Agricultural Robotics</w:t>
      </w:r>
    </w:p>
    <w:p w14:paraId="4BE282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Autonomous tractors, weeding robots, harvesting bots</w:t>
      </w:r>
    </w:p>
    <w:p w14:paraId="1F0EC020">
      <w:pPr>
        <w:pStyle w:val="5"/>
        <w:keepNext w:val="0"/>
        <w:keepLines w:val="0"/>
        <w:widowControl/>
        <w:suppressLineNumbers w:val="0"/>
      </w:pPr>
      <w:r>
        <w:t xml:space="preserve"> </w:t>
      </w:r>
      <w:r>
        <w:rPr>
          <w:rStyle w:val="6"/>
        </w:rPr>
        <w:t>Module 6: Advanced Topics &amp; Capstone</w:t>
      </w:r>
    </w:p>
    <w:p w14:paraId="79199D1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Tackle real-world problems with integrated AI solutions.</w:t>
      </w:r>
    </w:p>
    <w:p w14:paraId="562D04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22–23: Advanced AI Techniques</w:t>
      </w:r>
    </w:p>
    <w:p w14:paraId="6CA091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bookmarkStart w:id="1" w:name="_GoBack"/>
      <w:bookmarkEnd w:id="1"/>
    </w:p>
    <w:p w14:paraId="1E68332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Reinforcement learning for irrigation control</w:t>
      </w:r>
    </w:p>
    <w:p w14:paraId="5B50933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Federated learning for privacy-preserving farm data</w:t>
      </w:r>
    </w:p>
    <w:p w14:paraId="2179DF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Week 24: Capstone Project</w:t>
      </w:r>
    </w:p>
    <w:p w14:paraId="0C2473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End-to-end AI solution for a local agricultural challenge (e.g., maize disease forecasting in Kenya)</w:t>
      </w:r>
    </w:p>
    <w:p w14:paraId="6EE5932D">
      <w:pPr>
        <w:pStyle w:val="5"/>
        <w:keepNext w:val="0"/>
        <w:keepLines w:val="0"/>
        <w:widowControl/>
        <w:suppressLineNumbers w:val="0"/>
      </w:pPr>
      <w:r>
        <w:t xml:space="preserve"> Suggested Resources</w:t>
      </w:r>
    </w:p>
    <w:p w14:paraId="70FA16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Python, Scikit-learn, TensorFlow, OpenCV</w:t>
      </w:r>
    </w:p>
    <w:p w14:paraId="3EDFBC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Datasets: PlantVillage, FAO, Kenya Meteorological Department</w:t>
      </w:r>
    </w:p>
    <w:p w14:paraId="35226D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Tools: QGIS, DroneDeploy, AgriTech APIs</w:t>
      </w:r>
    </w:p>
    <w:p w14:paraId="260E5B5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Created by Delstarford </w:t>
      </w:r>
    </w:p>
    <w:p w14:paraId="545691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https://delstarford-personal-portofolio.vercel.app/</w:t>
      </w:r>
    </w:p>
    <w:p w14:paraId="2AB84DB3">
      <w:pPr>
        <w:rPr>
          <w:rFonts w:hint="default"/>
          <w:lang w:val="en-US"/>
        </w:rPr>
      </w:pPr>
      <w:r>
        <w:rPr>
          <w:rStyle w:val="6"/>
        </w:rPr>
        <w:fldChar w:fldCharType="begin"/>
      </w:r>
      <w:r>
        <w:rPr>
          <w:rStyle w:val="6"/>
        </w:rPr>
        <w:instrText xml:space="preserve"> HYPERLINK "https://delstarford-personal-portofolio.vercel.app/" </w:instrText>
      </w:r>
      <w:r>
        <w:rPr>
          <w:rStyle w:val="6"/>
        </w:rPr>
        <w:fldChar w:fldCharType="separate"/>
      </w:r>
      <w:r>
        <w:rPr>
          <w:rStyle w:val="4"/>
          <w:b/>
          <w:bCs/>
        </w:rPr>
        <w:t>WEBSITE</w:t>
      </w:r>
      <w:r>
        <w:rPr>
          <w:rStyle w:val="6"/>
        </w:rPr>
        <w:fldChar w:fldCharType="end"/>
      </w:r>
      <w:r>
        <w:rPr>
          <w:rStyle w:val="6"/>
        </w:rPr>
        <w:fldChar w:fldCharType="begin"/>
      </w:r>
      <w:r>
        <w:rPr>
          <w:rStyle w:val="6"/>
        </w:rPr>
        <w:instrText xml:space="preserve"> HYPERLINK \l "_top" </w:instrText>
      </w:r>
      <w:r>
        <w:rPr>
          <w:rStyle w:val="6"/>
        </w:rPr>
        <w:fldChar w:fldCharType="separate"/>
      </w:r>
      <w:r>
        <w:rPr>
          <w:rStyle w:val="4"/>
          <w:b/>
          <w:bCs/>
        </w:rPr>
        <w:t>WEBSITE</w:t>
      </w:r>
      <w:r>
        <w:rPr>
          <w:rStyle w:val="6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644EF"/>
    <w:multiLevelType w:val="multilevel"/>
    <w:tmpl w:val="87464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6CCC8B"/>
    <w:multiLevelType w:val="multilevel"/>
    <w:tmpl w:val="986CCC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16B9FC"/>
    <w:multiLevelType w:val="multilevel"/>
    <w:tmpl w:val="9916B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5791A9"/>
    <w:multiLevelType w:val="multilevel"/>
    <w:tmpl w:val="AB579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A06D26"/>
    <w:multiLevelType w:val="multilevel"/>
    <w:tmpl w:val="C5A06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4F44A1"/>
    <w:multiLevelType w:val="multilevel"/>
    <w:tmpl w:val="D74F4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ADB466"/>
    <w:multiLevelType w:val="multilevel"/>
    <w:tmpl w:val="D9ADB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3218EF"/>
    <w:multiLevelType w:val="multilevel"/>
    <w:tmpl w:val="F1321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180DC1"/>
    <w:multiLevelType w:val="multilevel"/>
    <w:tmpl w:val="F2180D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1E936FD"/>
    <w:multiLevelType w:val="multilevel"/>
    <w:tmpl w:val="01E93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DF5DF32"/>
    <w:multiLevelType w:val="multilevel"/>
    <w:tmpl w:val="0DF5DF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41D455A"/>
    <w:multiLevelType w:val="multilevel"/>
    <w:tmpl w:val="341D45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8E27857"/>
    <w:multiLevelType w:val="multilevel"/>
    <w:tmpl w:val="48E27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1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25FFA"/>
    <w:rsid w:val="28E2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2025-11-09T14:02:00Z</dcterms:created>
  <dc:creator>Delstarford Isaiah</dc:creator>
  <cp:lastModifiedBy>Delstarford Isaiah</cp:lastModifiedBy>
  <dcterms:modified xsi:type="dcterms:W3CDTF">2025-11-09T14:14:41Z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EB31CF5B8FE34834889CCA867BE7EFA7_11</vt:lpwstr>
  </property>
</Properties>
</file>