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15F32" w14:textId="77777777" w:rsidR="00376CF5" w:rsidRPr="00691CB4" w:rsidRDefault="00376CF5" w:rsidP="00376CF5">
      <w:pPr>
        <w:pStyle w:val="NoSpacing"/>
        <w:pBdr>
          <w:top w:val="single" w:sz="6" w:space="31" w:color="4472C4" w:themeColor="accent1"/>
          <w:bottom w:val="single" w:sz="6" w:space="6" w:color="4472C4" w:themeColor="accent1"/>
        </w:pBdr>
        <w:spacing w:after="240"/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52"/>
          <w:szCs w:val="52"/>
        </w:rPr>
      </w:pPr>
      <w:bookmarkStart w:id="0" w:name="_Hlk139533325"/>
      <w:bookmarkEnd w:id="0"/>
    </w:p>
    <w:p w14:paraId="4D5DCE6A" w14:textId="4577125D" w:rsidR="00376CF5" w:rsidRPr="00691CB4" w:rsidRDefault="00376CF5" w:rsidP="00376CF5">
      <w:pPr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691CB4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52"/>
          <w:szCs w:val="52"/>
        </w:rPr>
        <w:t xml:space="preserve">Test Report for: </w:t>
      </w:r>
      <w:r w:rsidR="00DF7E34" w:rsidRPr="00DF7E34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52"/>
          <w:szCs w:val="52"/>
        </w:rPr>
        <w:t>1.12.6 UNUSED PHYSICAL INTERFACE DISABLING</w:t>
      </w:r>
    </w:p>
    <w:p w14:paraId="22C49CC4" w14:textId="77777777" w:rsidR="00376CF5" w:rsidRPr="00691CB4" w:rsidRDefault="00376CF5" w:rsidP="00BB0F37">
      <w:pPr>
        <w:pStyle w:val="NoSpacing"/>
        <w:pBdr>
          <w:top w:val="single" w:sz="6" w:space="31" w:color="4472C4" w:themeColor="accent1"/>
          <w:bottom w:val="single" w:sz="6" w:space="6" w:color="4472C4" w:themeColor="accent1"/>
        </w:pBdr>
        <w:spacing w:after="240"/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52"/>
          <w:szCs w:val="52"/>
        </w:rPr>
      </w:pPr>
    </w:p>
    <w:p w14:paraId="6BBEC006" w14:textId="6EF95B35" w:rsidR="00376CF5" w:rsidRPr="00691CB4" w:rsidRDefault="00376CF5" w:rsidP="00376CF5">
      <w:pPr>
        <w:pStyle w:val="NoSpacing"/>
        <w:jc w:val="center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91CB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Product:</w:t>
      </w:r>
      <w:r w:rsidRPr="00691CB4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="00587EEA" w:rsidRPr="00587EEA">
        <w:rPr>
          <w:rFonts w:asciiTheme="minorHAnsi" w:hAnsiTheme="minorHAnsi" w:cstheme="minorHAnsi"/>
          <w:sz w:val="36"/>
          <w:szCs w:val="36"/>
        </w:rPr>
        <w:t>ProductName</w:t>
      </w:r>
    </w:p>
    <w:p w14:paraId="2C242B86" w14:textId="09F7AB15" w:rsidR="00376CF5" w:rsidRPr="00691CB4" w:rsidRDefault="00376CF5" w:rsidP="00C50C0E">
      <w:pPr>
        <w:pStyle w:val="paragraph"/>
        <w:spacing w:before="0" w:beforeAutospacing="0" w:after="0" w:afterAutospacing="0"/>
        <w:ind w:left="360" w:hanging="360"/>
        <w:jc w:val="center"/>
        <w:textAlignment w:val="baseline"/>
        <w:rPr>
          <w:rFonts w:asciiTheme="minorHAnsi" w:hAnsiTheme="minorHAnsi" w:cstheme="minorHAnsi"/>
          <w:sz w:val="36"/>
          <w:szCs w:val="36"/>
        </w:rPr>
      </w:pPr>
      <w:r w:rsidRPr="00691CB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Model No:</w:t>
      </w:r>
      <w:r w:rsidRPr="00691CB4">
        <w:rPr>
          <w:rFonts w:asciiTheme="minorHAnsi" w:hAnsiTheme="minorHAnsi" w:cstheme="minorHAnsi"/>
          <w:sz w:val="36"/>
          <w:szCs w:val="36"/>
        </w:rPr>
        <w:t xml:space="preserve"> </w:t>
      </w:r>
      <w:r w:rsidR="00587EEA" w:rsidRPr="00587EEA">
        <w:rPr>
          <w:rFonts w:asciiTheme="minorHAnsi" w:hAnsiTheme="minorHAnsi" w:cstheme="minorHAnsi"/>
          <w:sz w:val="36"/>
          <w:szCs w:val="36"/>
        </w:rPr>
        <w:t>ModelNo</w:t>
      </w:r>
    </w:p>
    <w:p w14:paraId="02A688A7" w14:textId="2E311E1F" w:rsidR="00376CF5" w:rsidRPr="00691CB4" w:rsidRDefault="00376CF5" w:rsidP="00376CF5">
      <w:pPr>
        <w:pStyle w:val="NoSpacing"/>
        <w:jc w:val="center"/>
        <w:rPr>
          <w:rStyle w:val="normaltextrun"/>
          <w:rFonts w:asciiTheme="minorHAnsi" w:hAnsiTheme="minorHAnsi" w:cstheme="minorHAnsi"/>
          <w:color w:val="000000" w:themeColor="text1"/>
          <w:sz w:val="36"/>
          <w:szCs w:val="36"/>
        </w:rPr>
      </w:pPr>
      <w:r w:rsidRPr="00691CB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Test Report No:</w:t>
      </w:r>
      <w:r w:rsidRPr="00691CB4">
        <w:rPr>
          <w:rStyle w:val="normaltextrun"/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 xml:space="preserve"> D76001-TR-IPR-</w:t>
      </w:r>
      <w:r w:rsidR="00DF14BD">
        <w:rPr>
          <w:rStyle w:val="normaltextrun"/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1.</w:t>
      </w:r>
      <w:r w:rsidR="00355DD6">
        <w:rPr>
          <w:rStyle w:val="normaltextrun"/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1</w:t>
      </w:r>
      <w:r w:rsidR="00DF14BD">
        <w:rPr>
          <w:rStyle w:val="normaltextrun"/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2.</w:t>
      </w:r>
      <w:r w:rsidR="00355DD6">
        <w:rPr>
          <w:rStyle w:val="normaltextrun"/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6</w:t>
      </w:r>
      <w:r w:rsidRPr="00691CB4">
        <w:rPr>
          <w:rStyle w:val="normaltextrun"/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-V</w:t>
      </w:r>
      <w:r w:rsidR="00DF14BD">
        <w:rPr>
          <w:rStyle w:val="normaltextrun"/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1.0</w:t>
      </w:r>
    </w:p>
    <w:p w14:paraId="49D52165" w14:textId="486E9ED0" w:rsidR="00376CF5" w:rsidRPr="00691CB4" w:rsidRDefault="00376CF5" w:rsidP="00376CF5">
      <w:pPr>
        <w:pStyle w:val="NoSpacing"/>
        <w:jc w:val="center"/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</w:pPr>
      <w:r w:rsidRPr="00691CB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Assessment:</w:t>
      </w:r>
      <w:r w:rsidRPr="00691CB4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As per </w:t>
      </w:r>
      <w:r w:rsidRPr="00395079">
        <w:rPr>
          <w:rFonts w:asciiTheme="minorHAnsi" w:hAnsiTheme="minorHAnsi" w:cstheme="minorHAnsi"/>
          <w:color w:val="000000" w:themeColor="text1"/>
          <w:sz w:val="36"/>
          <w:szCs w:val="36"/>
        </w:rPr>
        <w:t>ITSAR-IPR-0001 V1</w:t>
      </w:r>
      <w:r w:rsidR="00DF14BD">
        <w:rPr>
          <w:rFonts w:asciiTheme="minorHAnsi" w:hAnsiTheme="minorHAnsi" w:cstheme="minorHAnsi"/>
          <w:color w:val="000000" w:themeColor="text1"/>
          <w:sz w:val="36"/>
          <w:szCs w:val="36"/>
        </w:rPr>
        <w:t>.0.1</w:t>
      </w:r>
      <w:r w:rsidRPr="00395079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(</w:t>
      </w:r>
      <w:r w:rsidR="00355DD6" w:rsidRPr="00506439"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>1.1</w:t>
      </w:r>
      <w:r w:rsidR="00355DD6"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2.6 </w:t>
      </w:r>
      <w:r w:rsidR="00C532BF"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>Unused Physical Interface Disabling</w:t>
      </w:r>
      <w:r w:rsidR="009D7872">
        <w:rPr>
          <w:rFonts w:asciiTheme="minorHAnsi" w:hAnsiTheme="minorHAnsi" w:cstheme="minorHAnsi"/>
          <w:color w:val="000000" w:themeColor="text1"/>
          <w:sz w:val="36"/>
          <w:szCs w:val="36"/>
        </w:rPr>
        <w:t>)</w:t>
      </w:r>
    </w:p>
    <w:p w14:paraId="106EF869" w14:textId="77777777" w:rsidR="00376CF5" w:rsidRPr="00691CB4" w:rsidRDefault="00376CF5" w:rsidP="00376CF5">
      <w:pPr>
        <w:pStyle w:val="NoSpacing"/>
        <w:jc w:val="center"/>
        <w:rPr>
          <w:rFonts w:asciiTheme="minorHAnsi" w:eastAsiaTheme="majorEastAsia" w:hAnsiTheme="minorHAnsi" w:cstheme="minorHAnsi"/>
          <w:caps/>
          <w:color w:val="000000" w:themeColor="text1"/>
          <w:sz w:val="36"/>
          <w:szCs w:val="36"/>
        </w:rPr>
      </w:pPr>
    </w:p>
    <w:p w14:paraId="0C3CA106" w14:textId="77777777" w:rsidR="00376CF5" w:rsidRPr="00691CB4" w:rsidRDefault="00376CF5" w:rsidP="00376CF5">
      <w:pPr>
        <w:pStyle w:val="NoSpacing"/>
        <w:pBdr>
          <w:top w:val="single" w:sz="6" w:space="31" w:color="4472C4" w:themeColor="accent1"/>
          <w:bottom w:val="single" w:sz="6" w:space="7" w:color="4472C4" w:themeColor="accent1"/>
        </w:pBdr>
        <w:spacing w:after="240"/>
        <w:rPr>
          <w:rFonts w:asciiTheme="minorHAnsi" w:eastAsiaTheme="majorEastAsia" w:hAnsiTheme="minorHAnsi" w:cstheme="minorHAnsi"/>
          <w:caps/>
          <w:color w:val="000000" w:themeColor="text1"/>
          <w:sz w:val="36"/>
          <w:szCs w:val="36"/>
        </w:rPr>
      </w:pPr>
    </w:p>
    <w:p w14:paraId="0CFA2498" w14:textId="77777777" w:rsidR="00376CF5" w:rsidRPr="00691CB4" w:rsidRDefault="00376CF5" w:rsidP="00376CF5">
      <w:pPr>
        <w:spacing w:after="160" w:line="259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691CB4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F41CD8" wp14:editId="6F03667A">
                <wp:simplePos x="0" y="0"/>
                <wp:positionH relativeFrom="margin">
                  <wp:posOffset>-66675</wp:posOffset>
                </wp:positionH>
                <wp:positionV relativeFrom="margin">
                  <wp:posOffset>6838950</wp:posOffset>
                </wp:positionV>
                <wp:extent cx="6553200" cy="866775"/>
                <wp:effectExtent l="0" t="0" r="1270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DF380" w14:textId="77777777" w:rsidR="00376CF5" w:rsidRPr="007B7883" w:rsidRDefault="00376CF5" w:rsidP="00376C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7B788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DELTAPHI LABS PRIVATE LIMITED</w:t>
                            </w:r>
                          </w:p>
                          <w:p w14:paraId="29037268" w14:textId="77777777" w:rsidR="00376CF5" w:rsidRPr="007B7883" w:rsidRDefault="00376CF5" w:rsidP="00376C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7B788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606, Meadows, Sahar Plaza Andheri Kurla Road,</w:t>
                            </w:r>
                          </w:p>
                          <w:p w14:paraId="0448D1C2" w14:textId="77777777" w:rsidR="00376CF5" w:rsidRPr="007B7883" w:rsidRDefault="00376CF5" w:rsidP="00376C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7B788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Mumbai 400059 Maharashtra,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41CD8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-5.25pt;margin-top:538.5pt;width:516pt;height:68.25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" filled="f" stroked="f" strokeweight=".5pt">
                <v:textbox inset="0,0,0,0">
                  <w:txbxContent>
                    <w:p w14:paraId="65CDF380" w14:textId="77777777" w:rsidR="00376CF5" w:rsidRPr="007B7883" w:rsidRDefault="00376CF5" w:rsidP="00376C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</w:pPr>
                      <w:r w:rsidRPr="007B788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  <w:t>DELTAPHI LABS PRIVATE LIMITED</w:t>
                      </w:r>
                    </w:p>
                    <w:p w14:paraId="29037268" w14:textId="77777777" w:rsidR="00376CF5" w:rsidRPr="007B7883" w:rsidRDefault="00376CF5" w:rsidP="00376C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</w:pPr>
                      <w:r w:rsidRPr="007B788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  <w:t>606, Meadows, Sahar Plaza Andheri Kurla Road,</w:t>
                      </w:r>
                    </w:p>
                    <w:p w14:paraId="0448D1C2" w14:textId="77777777" w:rsidR="00376CF5" w:rsidRPr="007B7883" w:rsidRDefault="00376CF5" w:rsidP="00376C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</w:pPr>
                      <w:r w:rsidRPr="007B788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  <w:t>Mumbai 400059 Maharashtra, India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35AA4A5" w14:textId="77777777" w:rsidR="00376CF5" w:rsidRPr="00691CB4" w:rsidRDefault="00376CF5" w:rsidP="00376CF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  <w:sz w:val="36"/>
          <w:szCs w:val="36"/>
        </w:rPr>
      </w:pPr>
      <w:r w:rsidRPr="00691CB4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776B4E71" w14:textId="611E2CB9" w:rsidR="00376CF5" w:rsidRPr="00691CB4" w:rsidRDefault="00717042" w:rsidP="00717042">
      <w:pPr>
        <w:pStyle w:val="Heading1"/>
        <w:numPr>
          <w:ilvl w:val="0"/>
          <w:numId w:val="0"/>
        </w:numPr>
        <w:tabs>
          <w:tab w:val="left" w:pos="3348"/>
          <w:tab w:val="center" w:pos="5420"/>
        </w:tabs>
        <w:ind w:left="360"/>
        <w:rPr>
          <w:sz w:val="32"/>
          <w:szCs w:val="32"/>
          <w:u w:val="none"/>
        </w:rPr>
      </w:pPr>
      <w:bookmarkStart w:id="1" w:name="_Toc144821541"/>
      <w:bookmarkStart w:id="2" w:name="_Toc145414766"/>
      <w:bookmarkStart w:id="3" w:name="_Toc145596074"/>
      <w:bookmarkStart w:id="4" w:name="_Toc146373177"/>
      <w:bookmarkStart w:id="5" w:name="_Toc146792315"/>
      <w:r>
        <w:rPr>
          <w:sz w:val="32"/>
          <w:szCs w:val="32"/>
          <w:u w:val="none"/>
        </w:rPr>
        <w:lastRenderedPageBreak/>
        <w:tab/>
      </w:r>
      <w:r>
        <w:rPr>
          <w:sz w:val="32"/>
          <w:szCs w:val="32"/>
          <w:u w:val="none"/>
        </w:rPr>
        <w:tab/>
      </w:r>
      <w:bookmarkStart w:id="6" w:name="_Toc175761324"/>
      <w:r w:rsidR="00376CF5" w:rsidRPr="00691CB4">
        <w:rPr>
          <w:sz w:val="32"/>
          <w:szCs w:val="32"/>
          <w:u w:val="none"/>
        </w:rPr>
        <w:t>Test Report</w:t>
      </w:r>
      <w:bookmarkEnd w:id="1"/>
      <w:bookmarkEnd w:id="2"/>
      <w:bookmarkEnd w:id="3"/>
      <w:bookmarkEnd w:id="4"/>
      <w:bookmarkEnd w:id="5"/>
      <w:bookmarkEnd w:id="6"/>
    </w:p>
    <w:p w14:paraId="6AAD32AB" w14:textId="77777777" w:rsidR="00376CF5" w:rsidRPr="00691CB4" w:rsidRDefault="00376CF5" w:rsidP="00376CF5">
      <w:pPr>
        <w:rPr>
          <w:rFonts w:asciiTheme="minorHAnsi" w:hAnsiTheme="minorHAnsi" w:cstheme="minorHAnsi"/>
        </w:rPr>
      </w:pPr>
    </w:p>
    <w:tbl>
      <w:tblPr>
        <w:tblStyle w:val="TableGrid"/>
        <w:tblW w:w="9220" w:type="dxa"/>
        <w:jc w:val="center"/>
        <w:tblLook w:val="04A0" w:firstRow="1" w:lastRow="0" w:firstColumn="1" w:lastColumn="0" w:noHBand="0" w:noVBand="1"/>
      </w:tblPr>
      <w:tblGrid>
        <w:gridCol w:w="4162"/>
        <w:gridCol w:w="5058"/>
      </w:tblGrid>
      <w:tr w:rsidR="00376CF5" w:rsidRPr="00E77FB4" w14:paraId="2696157A" w14:textId="77777777" w:rsidTr="00AA44B5">
        <w:trPr>
          <w:trHeight w:val="351"/>
          <w:jc w:val="center"/>
        </w:trPr>
        <w:tc>
          <w:tcPr>
            <w:tcW w:w="4162" w:type="dxa"/>
          </w:tcPr>
          <w:p w14:paraId="117DC070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TSTL Name</w:t>
            </w:r>
          </w:p>
        </w:tc>
        <w:tc>
          <w:tcPr>
            <w:tcW w:w="5058" w:type="dxa"/>
          </w:tcPr>
          <w:p w14:paraId="204C34E6" w14:textId="77777777" w:rsidR="00376CF5" w:rsidRPr="00E77FB4" w:rsidRDefault="00376CF5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E77FB4">
              <w:rPr>
                <w:rFonts w:asciiTheme="minorHAnsi" w:hAnsiTheme="minorHAnsi" w:cstheme="minorHAnsi"/>
              </w:rPr>
              <w:t>Deltaphi Labs Pvt Ltd (DLPL)</w:t>
            </w:r>
          </w:p>
        </w:tc>
      </w:tr>
      <w:tr w:rsidR="00376CF5" w:rsidRPr="00E77FB4" w14:paraId="3214B832" w14:textId="77777777" w:rsidTr="00AA44B5">
        <w:trPr>
          <w:trHeight w:val="364"/>
          <w:jc w:val="center"/>
        </w:trPr>
        <w:tc>
          <w:tcPr>
            <w:tcW w:w="4162" w:type="dxa"/>
          </w:tcPr>
          <w:p w14:paraId="66C2AC74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Applicant Name</w:t>
            </w:r>
          </w:p>
        </w:tc>
        <w:tc>
          <w:tcPr>
            <w:tcW w:w="5058" w:type="dxa"/>
          </w:tcPr>
          <w:p w14:paraId="555ED4C0" w14:textId="0FFC6B81" w:rsidR="00376CF5" w:rsidRPr="00E77FB4" w:rsidRDefault="00376CF5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376CF5" w:rsidRPr="00E77FB4" w14:paraId="64D18D4F" w14:textId="77777777" w:rsidTr="00AA44B5">
        <w:trPr>
          <w:trHeight w:val="351"/>
          <w:jc w:val="center"/>
        </w:trPr>
        <w:tc>
          <w:tcPr>
            <w:tcW w:w="4162" w:type="dxa"/>
          </w:tcPr>
          <w:p w14:paraId="5FEB25F6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Application Number</w:t>
            </w:r>
          </w:p>
        </w:tc>
        <w:tc>
          <w:tcPr>
            <w:tcW w:w="5058" w:type="dxa"/>
          </w:tcPr>
          <w:p w14:paraId="5B1C395D" w14:textId="21B1285A" w:rsidR="00376CF5" w:rsidRPr="00E77FB4" w:rsidRDefault="00587EEA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587EEA">
              <w:rPr>
                <w:rFonts w:asciiTheme="minorHAnsi" w:hAnsiTheme="minorHAnsi" w:cstheme="minorHAnsi"/>
                <w:lang w:val="en-US"/>
              </w:rPr>
              <w:t>AppNo</w:t>
            </w:r>
          </w:p>
        </w:tc>
      </w:tr>
      <w:tr w:rsidR="00376CF5" w:rsidRPr="00E77FB4" w14:paraId="5D7F1C77" w14:textId="77777777" w:rsidTr="00AA44B5">
        <w:trPr>
          <w:trHeight w:val="566"/>
          <w:jc w:val="center"/>
        </w:trPr>
        <w:tc>
          <w:tcPr>
            <w:tcW w:w="4162" w:type="dxa"/>
          </w:tcPr>
          <w:p w14:paraId="5626F873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Applicable ITSAR</w:t>
            </w:r>
          </w:p>
        </w:tc>
        <w:tc>
          <w:tcPr>
            <w:tcW w:w="5058" w:type="dxa"/>
          </w:tcPr>
          <w:p w14:paraId="30162B12" w14:textId="681EBE8F" w:rsidR="00376CF5" w:rsidRPr="00E952DC" w:rsidRDefault="00DF14BD" w:rsidP="00E952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hd w:val="clear" w:color="auto" w:fill="FAF9F8"/>
                <w:lang w:val="en-US"/>
              </w:rPr>
            </w:pPr>
            <w:r w:rsidRPr="00DF14BD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>ITSAR-IPR-0001 V1.0.1 (</w:t>
            </w:r>
            <w:r w:rsidR="00063226" w:rsidRPr="00063226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 xml:space="preserve">1.12.6 </w:t>
            </w:r>
            <w:r w:rsidR="00C532BF" w:rsidRPr="00063226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>Unused Physical Interface Disabling</w:t>
            </w:r>
            <w:r w:rsidRPr="00DF14BD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>)</w:t>
            </w:r>
          </w:p>
        </w:tc>
      </w:tr>
      <w:tr w:rsidR="00376CF5" w:rsidRPr="00E77FB4" w14:paraId="402D844B" w14:textId="77777777" w:rsidTr="00AA44B5">
        <w:trPr>
          <w:trHeight w:val="364"/>
          <w:jc w:val="center"/>
        </w:trPr>
        <w:tc>
          <w:tcPr>
            <w:tcW w:w="4162" w:type="dxa"/>
          </w:tcPr>
          <w:p w14:paraId="7073F3A5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TSTL Document ID</w:t>
            </w:r>
          </w:p>
        </w:tc>
        <w:tc>
          <w:tcPr>
            <w:tcW w:w="5058" w:type="dxa"/>
          </w:tcPr>
          <w:p w14:paraId="2B56E8CB" w14:textId="662C0B38" w:rsidR="00376CF5" w:rsidRPr="00E77FB4" w:rsidRDefault="00376CF5" w:rsidP="00E80C2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 w:themeColor="text1"/>
              </w:rPr>
            </w:pPr>
            <w:r w:rsidRPr="00E77FB4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>D76001-TR-IPR-</w:t>
            </w:r>
            <w:r w:rsidR="00DF14BD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>1.</w:t>
            </w:r>
            <w:r w:rsidR="00063226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>1</w:t>
            </w:r>
            <w:r w:rsidR="00DF14BD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>2.</w:t>
            </w:r>
            <w:r w:rsidR="00063226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>6</w:t>
            </w:r>
            <w:r w:rsidRPr="00E77FB4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>-V</w:t>
            </w:r>
            <w:r w:rsidR="00DF14BD">
              <w:rPr>
                <w:rStyle w:val="normaltextrun"/>
                <w:rFonts w:asciiTheme="minorHAnsi" w:hAnsiTheme="minorHAnsi" w:cstheme="minorHAnsi"/>
                <w:color w:val="000000" w:themeColor="text1"/>
              </w:rPr>
              <w:t>1.0</w:t>
            </w:r>
          </w:p>
        </w:tc>
      </w:tr>
      <w:tr w:rsidR="00376CF5" w:rsidRPr="00E77FB4" w14:paraId="01EF2B36" w14:textId="77777777" w:rsidTr="00EE211D">
        <w:trPr>
          <w:trHeight w:val="351"/>
          <w:jc w:val="center"/>
        </w:trPr>
        <w:tc>
          <w:tcPr>
            <w:tcW w:w="9220" w:type="dxa"/>
            <w:gridSpan w:val="2"/>
          </w:tcPr>
          <w:p w14:paraId="2D391534" w14:textId="77777777" w:rsidR="00376CF5" w:rsidRPr="00E77FB4" w:rsidRDefault="00376CF5" w:rsidP="00E80C23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DUT Details: -</w:t>
            </w:r>
          </w:p>
        </w:tc>
      </w:tr>
      <w:tr w:rsidR="00376CF5" w:rsidRPr="00E77FB4" w14:paraId="7BEDDF79" w14:textId="77777777" w:rsidTr="00AA44B5">
        <w:trPr>
          <w:trHeight w:val="351"/>
          <w:jc w:val="center"/>
        </w:trPr>
        <w:tc>
          <w:tcPr>
            <w:tcW w:w="4162" w:type="dxa"/>
          </w:tcPr>
          <w:p w14:paraId="4F595663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DUT Make</w:t>
            </w:r>
          </w:p>
        </w:tc>
        <w:tc>
          <w:tcPr>
            <w:tcW w:w="5058" w:type="dxa"/>
          </w:tcPr>
          <w:p w14:paraId="3153EE68" w14:textId="3E16BAD6" w:rsidR="00376CF5" w:rsidRPr="00E77FB4" w:rsidRDefault="00587EEA" w:rsidP="00E80C23">
            <w:pPr>
              <w:pStyle w:val="paragraph"/>
              <w:spacing w:before="0" w:beforeAutospacing="0" w:after="0" w:afterAutospacing="0"/>
              <w:rPr>
                <w:rFonts w:asciiTheme="minorHAnsi" w:eastAsiaTheme="minorEastAsia" w:hAnsiTheme="minorHAnsi" w:cstheme="minorHAnsi"/>
              </w:rPr>
            </w:pPr>
            <w:r w:rsidRPr="00587EEA">
              <w:rPr>
                <w:rFonts w:asciiTheme="minorHAnsi" w:eastAsiaTheme="minorEastAsia" w:hAnsiTheme="minorHAnsi" w:cstheme="minorBidi"/>
                <w:color w:val="000000" w:themeColor="text1"/>
              </w:rPr>
              <w:t>DUTMAKE</w:t>
            </w:r>
          </w:p>
        </w:tc>
      </w:tr>
      <w:tr w:rsidR="00AA44B5" w:rsidRPr="00E77FB4" w14:paraId="44D23F27" w14:textId="77777777" w:rsidTr="00AA44B5">
        <w:trPr>
          <w:trHeight w:val="351"/>
          <w:jc w:val="center"/>
        </w:trPr>
        <w:tc>
          <w:tcPr>
            <w:tcW w:w="4162" w:type="dxa"/>
          </w:tcPr>
          <w:p w14:paraId="6FA32109" w14:textId="77777777" w:rsidR="00AA44B5" w:rsidRPr="00E77FB4" w:rsidRDefault="00AA44B5" w:rsidP="00AA44B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DUT Model no</w:t>
            </w:r>
          </w:p>
        </w:tc>
        <w:tc>
          <w:tcPr>
            <w:tcW w:w="5058" w:type="dxa"/>
          </w:tcPr>
          <w:p w14:paraId="60374EAD" w14:textId="5364A99D" w:rsidR="00AA44B5" w:rsidRPr="00E77FB4" w:rsidRDefault="00587EEA" w:rsidP="00AA44B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87EEA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ModelNo</w:t>
            </w:r>
          </w:p>
        </w:tc>
      </w:tr>
      <w:tr w:rsidR="00583F05" w:rsidRPr="00E77FB4" w14:paraId="26E16850" w14:textId="77777777" w:rsidTr="00AA44B5">
        <w:trPr>
          <w:trHeight w:val="351"/>
          <w:jc w:val="center"/>
        </w:trPr>
        <w:tc>
          <w:tcPr>
            <w:tcW w:w="4162" w:type="dxa"/>
          </w:tcPr>
          <w:p w14:paraId="50CDA21E" w14:textId="77777777" w:rsidR="00583F05" w:rsidRPr="00E77FB4" w:rsidRDefault="00583F05" w:rsidP="00583F0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DUT Serial Number</w:t>
            </w:r>
          </w:p>
        </w:tc>
        <w:tc>
          <w:tcPr>
            <w:tcW w:w="5058" w:type="dxa"/>
          </w:tcPr>
          <w:p w14:paraId="7BD148C3" w14:textId="59194D93" w:rsidR="00583F05" w:rsidRPr="00E77FB4" w:rsidRDefault="00587EEA" w:rsidP="00583F05">
            <w:pPr>
              <w:rPr>
                <w:rFonts w:asciiTheme="minorHAnsi" w:hAnsiTheme="minorHAnsi" w:cstheme="minorHAnsi"/>
              </w:rPr>
            </w:pPr>
            <w:r w:rsidRPr="00587EEA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SerialNo</w:t>
            </w:r>
          </w:p>
        </w:tc>
      </w:tr>
      <w:tr w:rsidR="00583F05" w:rsidRPr="00E77FB4" w14:paraId="6C601C7B" w14:textId="77777777" w:rsidTr="00AA44B5">
        <w:trPr>
          <w:trHeight w:val="351"/>
          <w:jc w:val="center"/>
        </w:trPr>
        <w:tc>
          <w:tcPr>
            <w:tcW w:w="4162" w:type="dxa"/>
          </w:tcPr>
          <w:p w14:paraId="306B8820" w14:textId="77777777" w:rsidR="00583F05" w:rsidRPr="00E77FB4" w:rsidRDefault="00583F05" w:rsidP="00583F0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DUT Software Version</w:t>
            </w:r>
          </w:p>
        </w:tc>
        <w:tc>
          <w:tcPr>
            <w:tcW w:w="5058" w:type="dxa"/>
          </w:tcPr>
          <w:p w14:paraId="2851FCE8" w14:textId="21266EE7" w:rsidR="00583F05" w:rsidRPr="00966343" w:rsidRDefault="00587EEA" w:rsidP="00583F0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87EEA">
              <w:rPr>
                <w:rFonts w:asciiTheme="minorHAnsi" w:hAnsiTheme="minorHAnsi" w:cstheme="minorHAnsi"/>
                <w:color w:val="000000" w:themeColor="text1"/>
              </w:rPr>
              <w:t>SoftwareV</w:t>
            </w:r>
          </w:p>
        </w:tc>
      </w:tr>
      <w:tr w:rsidR="00376CF5" w:rsidRPr="00E77FB4" w14:paraId="6842414D" w14:textId="77777777" w:rsidTr="00AA44B5">
        <w:trPr>
          <w:trHeight w:val="351"/>
          <w:jc w:val="center"/>
        </w:trPr>
        <w:tc>
          <w:tcPr>
            <w:tcW w:w="4162" w:type="dxa"/>
          </w:tcPr>
          <w:p w14:paraId="3E319079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OEM Supplied Document list:</w:t>
            </w:r>
          </w:p>
        </w:tc>
        <w:tc>
          <w:tcPr>
            <w:tcW w:w="5058" w:type="dxa"/>
          </w:tcPr>
          <w:p w14:paraId="0E803A1E" w14:textId="3535F3F2" w:rsidR="00376CF5" w:rsidRPr="00E77FB4" w:rsidRDefault="00376CF5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376CF5" w:rsidRPr="00E77FB4" w14:paraId="78CAB929" w14:textId="77777777" w:rsidTr="00AA44B5">
        <w:trPr>
          <w:trHeight w:val="351"/>
          <w:jc w:val="center"/>
        </w:trPr>
        <w:tc>
          <w:tcPr>
            <w:tcW w:w="4162" w:type="dxa"/>
          </w:tcPr>
          <w:p w14:paraId="50D00DD9" w14:textId="2020C533" w:rsidR="00376CF5" w:rsidRPr="00E77FB4" w:rsidRDefault="000D31E7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OEM</w:t>
            </w:r>
            <w:r w:rsidR="00376CF5" w:rsidRPr="00E77FB4">
              <w:rPr>
                <w:rFonts w:asciiTheme="minorHAnsi" w:hAnsiTheme="minorHAnsi" w:cstheme="minorHAnsi"/>
                <w:b/>
                <w:bCs/>
              </w:rPr>
              <w:t xml:space="preserve"> Doc, File name, Page no </w:t>
            </w:r>
          </w:p>
        </w:tc>
        <w:tc>
          <w:tcPr>
            <w:tcW w:w="5058" w:type="dxa"/>
          </w:tcPr>
          <w:p w14:paraId="58B026BB" w14:textId="70AA1E1A" w:rsidR="00376CF5" w:rsidRPr="00E77FB4" w:rsidRDefault="00376CF5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376CF5" w:rsidRPr="00E77FB4" w14:paraId="41838B37" w14:textId="77777777" w:rsidTr="00AA44B5">
        <w:trPr>
          <w:trHeight w:val="351"/>
          <w:jc w:val="center"/>
        </w:trPr>
        <w:tc>
          <w:tcPr>
            <w:tcW w:w="4162" w:type="dxa"/>
          </w:tcPr>
          <w:p w14:paraId="142E42F2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Tools used and version</w:t>
            </w:r>
          </w:p>
        </w:tc>
        <w:tc>
          <w:tcPr>
            <w:tcW w:w="5058" w:type="dxa"/>
          </w:tcPr>
          <w:p w14:paraId="016CAF09" w14:textId="0BCBA6A5" w:rsidR="00376CF5" w:rsidRPr="00E77FB4" w:rsidRDefault="00BE0D3B" w:rsidP="00746B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Wireshark v</w:t>
            </w:r>
            <w:r w:rsidR="00DF6819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(4.0.10)</w:t>
            </w:r>
            <w:r w:rsidR="00966343">
              <w:rPr>
                <w:rFonts w:asciiTheme="minorHAnsi" w:eastAsiaTheme="minorEastAsia" w:hAnsiTheme="minorHAnsi" w:cstheme="minorHAnsi"/>
                <w:color w:val="000000" w:themeColor="text1"/>
              </w:rPr>
              <w:t>,</w:t>
            </w:r>
            <w:r w:rsidR="009F2A79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Ubuntu v</w:t>
            </w:r>
            <w:r w:rsidR="006E7AC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F2A79">
              <w:rPr>
                <w:rFonts w:asciiTheme="minorHAnsi" w:eastAsiaTheme="minorEastAsia" w:hAnsiTheme="minorHAnsi" w:cstheme="minorHAnsi"/>
                <w:color w:val="000000" w:themeColor="text1"/>
              </w:rPr>
              <w:t>(</w:t>
            </w:r>
            <w:r w:rsidR="00182E37">
              <w:rPr>
                <w:rFonts w:asciiTheme="minorHAnsi" w:eastAsiaTheme="minorEastAsia" w:hAnsiTheme="minorHAnsi" w:cstheme="minorHAnsi"/>
                <w:color w:val="000000" w:themeColor="text1"/>
              </w:rPr>
              <w:t>22.04</w:t>
            </w:r>
            <w:r w:rsidR="009F2A79">
              <w:rPr>
                <w:rFonts w:asciiTheme="minorHAnsi" w:eastAsiaTheme="minorEastAsia" w:hAnsiTheme="minorHAnsi" w:cstheme="minorHAnsi"/>
                <w:color w:val="000000" w:themeColor="text1"/>
              </w:rPr>
              <w:t>)</w:t>
            </w:r>
          </w:p>
        </w:tc>
      </w:tr>
      <w:tr w:rsidR="00376CF5" w:rsidRPr="00E77FB4" w14:paraId="5640B243" w14:textId="77777777" w:rsidTr="00EE211D">
        <w:trPr>
          <w:trHeight w:val="351"/>
          <w:jc w:val="center"/>
        </w:trPr>
        <w:tc>
          <w:tcPr>
            <w:tcW w:w="9220" w:type="dxa"/>
            <w:gridSpan w:val="2"/>
          </w:tcPr>
          <w:p w14:paraId="6E80977E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Test Details: -</w:t>
            </w:r>
          </w:p>
        </w:tc>
      </w:tr>
      <w:tr w:rsidR="00376CF5" w:rsidRPr="00E77FB4" w14:paraId="3B816F7D" w14:textId="77777777" w:rsidTr="00AA44B5">
        <w:trPr>
          <w:trHeight w:val="351"/>
          <w:jc w:val="center"/>
        </w:trPr>
        <w:tc>
          <w:tcPr>
            <w:tcW w:w="4162" w:type="dxa"/>
          </w:tcPr>
          <w:p w14:paraId="0B0386FD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 xml:space="preserve">Test Engineer </w:t>
            </w:r>
          </w:p>
        </w:tc>
        <w:tc>
          <w:tcPr>
            <w:tcW w:w="5058" w:type="dxa"/>
          </w:tcPr>
          <w:p w14:paraId="215E58CD" w14:textId="4874AC66" w:rsidR="00376CF5" w:rsidRPr="00E77FB4" w:rsidRDefault="00587EEA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##Tester Name##</w:t>
            </w:r>
          </w:p>
        </w:tc>
      </w:tr>
      <w:tr w:rsidR="00376CF5" w:rsidRPr="00E77FB4" w14:paraId="56FB46A5" w14:textId="77777777" w:rsidTr="00AA44B5">
        <w:trPr>
          <w:trHeight w:val="351"/>
          <w:jc w:val="center"/>
        </w:trPr>
        <w:tc>
          <w:tcPr>
            <w:tcW w:w="4162" w:type="dxa"/>
          </w:tcPr>
          <w:p w14:paraId="6F9EDF08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Authorized By</w:t>
            </w:r>
          </w:p>
        </w:tc>
        <w:tc>
          <w:tcPr>
            <w:tcW w:w="5058" w:type="dxa"/>
          </w:tcPr>
          <w:p w14:paraId="3CDF20D4" w14:textId="00C568F3" w:rsidR="00376CF5" w:rsidRPr="00E77FB4" w:rsidRDefault="00BF6197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Krishnan V</w:t>
            </w:r>
          </w:p>
        </w:tc>
      </w:tr>
      <w:tr w:rsidR="00376CF5" w:rsidRPr="00E77FB4" w14:paraId="3BB222F8" w14:textId="77777777" w:rsidTr="00AA44B5">
        <w:trPr>
          <w:trHeight w:val="351"/>
          <w:jc w:val="center"/>
        </w:trPr>
        <w:tc>
          <w:tcPr>
            <w:tcW w:w="4162" w:type="dxa"/>
          </w:tcPr>
          <w:p w14:paraId="00D21BC9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Condition of SUT/DUT</w:t>
            </w:r>
          </w:p>
        </w:tc>
        <w:tc>
          <w:tcPr>
            <w:tcW w:w="5058" w:type="dxa"/>
          </w:tcPr>
          <w:p w14:paraId="17809A74" w14:textId="77777777" w:rsidR="00376CF5" w:rsidRPr="00E77FB4" w:rsidRDefault="00376CF5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E77FB4">
              <w:rPr>
                <w:rFonts w:asciiTheme="minorHAnsi" w:hAnsiTheme="minorHAnsi" w:cstheme="minorHAnsi"/>
              </w:rPr>
              <w:t>Working</w:t>
            </w:r>
          </w:p>
        </w:tc>
      </w:tr>
      <w:tr w:rsidR="00376CF5" w:rsidRPr="00E77FB4" w14:paraId="18DD19DA" w14:textId="77777777" w:rsidTr="00AA44B5">
        <w:trPr>
          <w:trHeight w:val="351"/>
          <w:jc w:val="center"/>
        </w:trPr>
        <w:tc>
          <w:tcPr>
            <w:tcW w:w="4162" w:type="dxa"/>
          </w:tcPr>
          <w:p w14:paraId="3BF4465E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Location of Test Performed</w:t>
            </w:r>
          </w:p>
        </w:tc>
        <w:tc>
          <w:tcPr>
            <w:tcW w:w="5058" w:type="dxa"/>
          </w:tcPr>
          <w:p w14:paraId="253C6435" w14:textId="77777777" w:rsidR="00376CF5" w:rsidRPr="00E77FB4" w:rsidRDefault="00376CF5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E77FB4">
              <w:rPr>
                <w:rFonts w:asciiTheme="minorHAnsi" w:hAnsiTheme="minorHAnsi" w:cstheme="minorHAnsi"/>
              </w:rPr>
              <w:t>At LAB</w:t>
            </w:r>
          </w:p>
        </w:tc>
      </w:tr>
      <w:tr w:rsidR="00376CF5" w:rsidRPr="00E77FB4" w14:paraId="6CB3A8F3" w14:textId="77777777" w:rsidTr="00AA44B5">
        <w:trPr>
          <w:trHeight w:val="351"/>
          <w:jc w:val="center"/>
        </w:trPr>
        <w:tc>
          <w:tcPr>
            <w:tcW w:w="4162" w:type="dxa"/>
          </w:tcPr>
          <w:p w14:paraId="75357671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Date of Receipt of SUT/DUT</w:t>
            </w:r>
          </w:p>
        </w:tc>
        <w:tc>
          <w:tcPr>
            <w:tcW w:w="5058" w:type="dxa"/>
          </w:tcPr>
          <w:p w14:paraId="1F0DBA60" w14:textId="77777777" w:rsidR="00376CF5" w:rsidRPr="00E77FB4" w:rsidRDefault="00376CF5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E77FB4">
              <w:rPr>
                <w:rFonts w:asciiTheme="minorHAnsi" w:hAnsiTheme="minorHAnsi" w:cstheme="minorHAnsi"/>
              </w:rPr>
              <w:t>NA</w:t>
            </w:r>
          </w:p>
        </w:tc>
      </w:tr>
      <w:tr w:rsidR="00376CF5" w:rsidRPr="00E77FB4" w14:paraId="65CC16B8" w14:textId="77777777" w:rsidTr="00AA44B5">
        <w:trPr>
          <w:trHeight w:val="351"/>
          <w:jc w:val="center"/>
        </w:trPr>
        <w:tc>
          <w:tcPr>
            <w:tcW w:w="4162" w:type="dxa"/>
          </w:tcPr>
          <w:p w14:paraId="43655555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Date of Commencement of Testing</w:t>
            </w:r>
          </w:p>
        </w:tc>
        <w:tc>
          <w:tcPr>
            <w:tcW w:w="5058" w:type="dxa"/>
          </w:tcPr>
          <w:p w14:paraId="21877CD1" w14:textId="71C08A78" w:rsidR="00376CF5" w:rsidRPr="00E77FB4" w:rsidRDefault="00587EEA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##Insert Date##</w:t>
            </w:r>
          </w:p>
        </w:tc>
      </w:tr>
      <w:tr w:rsidR="00182E37" w:rsidRPr="00E77FB4" w14:paraId="56D14902" w14:textId="77777777" w:rsidTr="00AA44B5">
        <w:trPr>
          <w:trHeight w:val="351"/>
          <w:jc w:val="center"/>
        </w:trPr>
        <w:tc>
          <w:tcPr>
            <w:tcW w:w="4162" w:type="dxa"/>
          </w:tcPr>
          <w:p w14:paraId="619084E8" w14:textId="77777777" w:rsidR="00182E37" w:rsidRPr="00E77FB4" w:rsidRDefault="00182E37" w:rsidP="00182E3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Date of Completion of Testing</w:t>
            </w:r>
          </w:p>
        </w:tc>
        <w:tc>
          <w:tcPr>
            <w:tcW w:w="5058" w:type="dxa"/>
          </w:tcPr>
          <w:p w14:paraId="00479FFC" w14:textId="6D6F13F8" w:rsidR="00182E37" w:rsidRPr="00E77FB4" w:rsidRDefault="00587EEA" w:rsidP="00182E3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##Insert Date##</w:t>
            </w:r>
          </w:p>
        </w:tc>
      </w:tr>
      <w:tr w:rsidR="00182E37" w:rsidRPr="00E77FB4" w14:paraId="2E509D71" w14:textId="77777777" w:rsidTr="00AA44B5">
        <w:trPr>
          <w:trHeight w:val="351"/>
          <w:jc w:val="center"/>
        </w:trPr>
        <w:tc>
          <w:tcPr>
            <w:tcW w:w="4162" w:type="dxa"/>
          </w:tcPr>
          <w:p w14:paraId="35EAAFFD" w14:textId="77777777" w:rsidR="00182E37" w:rsidRPr="00E77FB4" w:rsidRDefault="00182E37" w:rsidP="00182E3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Test Report Issued Date</w:t>
            </w:r>
          </w:p>
        </w:tc>
        <w:tc>
          <w:tcPr>
            <w:tcW w:w="5058" w:type="dxa"/>
          </w:tcPr>
          <w:p w14:paraId="076E521B" w14:textId="0511A12D" w:rsidR="00182E37" w:rsidRPr="00E77FB4" w:rsidRDefault="00587EEA" w:rsidP="00182E3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##Insert Date##</w:t>
            </w:r>
          </w:p>
        </w:tc>
      </w:tr>
      <w:tr w:rsidR="00376CF5" w:rsidRPr="00E77FB4" w14:paraId="335C3892" w14:textId="77777777" w:rsidTr="00AA44B5">
        <w:trPr>
          <w:trHeight w:val="351"/>
          <w:jc w:val="center"/>
        </w:trPr>
        <w:tc>
          <w:tcPr>
            <w:tcW w:w="4162" w:type="dxa"/>
          </w:tcPr>
          <w:p w14:paraId="65B4C467" w14:textId="77777777" w:rsidR="00376CF5" w:rsidRPr="00E77FB4" w:rsidRDefault="00376CF5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E77FB4">
              <w:rPr>
                <w:rFonts w:asciiTheme="minorHAnsi" w:hAnsiTheme="minorHAnsi" w:cstheme="minorHAnsi"/>
                <w:b/>
                <w:bCs/>
              </w:rPr>
              <w:t>Total Number of Pages</w:t>
            </w:r>
          </w:p>
        </w:tc>
        <w:tc>
          <w:tcPr>
            <w:tcW w:w="5058" w:type="dxa"/>
          </w:tcPr>
          <w:p w14:paraId="62DF80C7" w14:textId="18F29ABD" w:rsidR="00376CF5" w:rsidRPr="00E77FB4" w:rsidRDefault="008870AA" w:rsidP="00E80C2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##InsertPages##</w:t>
            </w:r>
          </w:p>
        </w:tc>
      </w:tr>
    </w:tbl>
    <w:p w14:paraId="73F3108D" w14:textId="77777777" w:rsidR="00376CF5" w:rsidRPr="00691CB4" w:rsidRDefault="00376CF5" w:rsidP="00376CF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ECEF76B" w14:textId="77777777" w:rsidR="00376CF5" w:rsidRPr="00691CB4" w:rsidRDefault="00376CF5" w:rsidP="00376CF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4F6A9FF" w14:textId="77777777" w:rsidR="00376CF5" w:rsidRPr="00D82C00" w:rsidRDefault="00376CF5" w:rsidP="00D82C0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D82C00">
        <w:rPr>
          <w:rFonts w:asciiTheme="minorHAnsi" w:hAnsiTheme="minorHAnsi" w:cstheme="minorHAnsi"/>
          <w:b/>
          <w:bCs/>
          <w:sz w:val="32"/>
          <w:szCs w:val="32"/>
        </w:rPr>
        <w:t>Change log:</w:t>
      </w:r>
    </w:p>
    <w:p w14:paraId="35E48B95" w14:textId="77777777" w:rsidR="00376CF5" w:rsidRPr="00691CB4" w:rsidRDefault="00376CF5" w:rsidP="00376CF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76CF5" w:rsidRPr="00691CB4" w14:paraId="14761695" w14:textId="77777777" w:rsidTr="00E80C23">
        <w:trPr>
          <w:jc w:val="center"/>
        </w:trPr>
        <w:tc>
          <w:tcPr>
            <w:tcW w:w="4675" w:type="dxa"/>
          </w:tcPr>
          <w:p w14:paraId="1BCB94FE" w14:textId="77777777" w:rsidR="00376CF5" w:rsidRPr="00691CB4" w:rsidRDefault="00376CF5" w:rsidP="00E80C23">
            <w:pPr>
              <w:rPr>
                <w:rFonts w:asciiTheme="minorHAnsi" w:hAnsiTheme="minorHAnsi" w:cstheme="minorHAnsi"/>
                <w:color w:val="000000"/>
              </w:rPr>
            </w:pPr>
            <w:r w:rsidRPr="00691CB4">
              <w:rPr>
                <w:rFonts w:asciiTheme="minorHAnsi" w:hAnsiTheme="minorHAnsi" w:cstheme="minorHAnsi"/>
                <w:color w:val="000000"/>
              </w:rPr>
              <w:t>Date</w:t>
            </w:r>
          </w:p>
        </w:tc>
        <w:tc>
          <w:tcPr>
            <w:tcW w:w="4675" w:type="dxa"/>
          </w:tcPr>
          <w:p w14:paraId="6C1FA126" w14:textId="77777777" w:rsidR="00376CF5" w:rsidRPr="00691CB4" w:rsidRDefault="00376CF5" w:rsidP="00E80C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91CB4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  <w:tr w:rsidR="00376CF5" w:rsidRPr="00691CB4" w14:paraId="22F3FE6E" w14:textId="77777777" w:rsidTr="00E80C23">
        <w:trPr>
          <w:jc w:val="center"/>
        </w:trPr>
        <w:tc>
          <w:tcPr>
            <w:tcW w:w="4675" w:type="dxa"/>
          </w:tcPr>
          <w:p w14:paraId="114D1BA3" w14:textId="77777777" w:rsidR="00376CF5" w:rsidRPr="00691CB4" w:rsidRDefault="00376CF5" w:rsidP="00E80C23">
            <w:pPr>
              <w:rPr>
                <w:rFonts w:asciiTheme="minorHAnsi" w:hAnsiTheme="minorHAnsi" w:cstheme="minorHAnsi"/>
                <w:color w:val="000000"/>
              </w:rPr>
            </w:pPr>
            <w:r w:rsidRPr="00691CB4">
              <w:rPr>
                <w:rFonts w:asciiTheme="minorHAnsi" w:hAnsiTheme="minorHAnsi" w:cstheme="minorHAnsi"/>
                <w:color w:val="000000"/>
              </w:rPr>
              <w:t>Changed By</w:t>
            </w:r>
          </w:p>
        </w:tc>
        <w:tc>
          <w:tcPr>
            <w:tcW w:w="4675" w:type="dxa"/>
          </w:tcPr>
          <w:p w14:paraId="5629F6F5" w14:textId="77777777" w:rsidR="00376CF5" w:rsidRPr="00691CB4" w:rsidRDefault="00376CF5" w:rsidP="00E80C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91CB4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  <w:tr w:rsidR="00376CF5" w:rsidRPr="00691CB4" w14:paraId="4192CFFF" w14:textId="77777777" w:rsidTr="00E80C23">
        <w:trPr>
          <w:jc w:val="center"/>
        </w:trPr>
        <w:tc>
          <w:tcPr>
            <w:tcW w:w="4675" w:type="dxa"/>
          </w:tcPr>
          <w:p w14:paraId="05748B3F" w14:textId="77777777" w:rsidR="00376CF5" w:rsidRPr="00691CB4" w:rsidRDefault="00376CF5" w:rsidP="00E80C23">
            <w:pPr>
              <w:rPr>
                <w:rFonts w:asciiTheme="minorHAnsi" w:hAnsiTheme="minorHAnsi" w:cstheme="minorHAnsi"/>
                <w:color w:val="000000"/>
              </w:rPr>
            </w:pPr>
            <w:r w:rsidRPr="00691CB4">
              <w:rPr>
                <w:rFonts w:asciiTheme="minorHAnsi" w:hAnsiTheme="minorHAnsi" w:cstheme="minorHAnsi"/>
                <w:color w:val="000000"/>
              </w:rPr>
              <w:t>Change details</w:t>
            </w:r>
          </w:p>
        </w:tc>
        <w:tc>
          <w:tcPr>
            <w:tcW w:w="4675" w:type="dxa"/>
          </w:tcPr>
          <w:p w14:paraId="630E95B9" w14:textId="77777777" w:rsidR="00376CF5" w:rsidRPr="00691CB4" w:rsidRDefault="00376CF5" w:rsidP="00E80C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91CB4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</w:tbl>
    <w:p w14:paraId="384231CB" w14:textId="77777777" w:rsidR="00376CF5" w:rsidRPr="00691CB4" w:rsidRDefault="00376CF5" w:rsidP="00376CF5">
      <w:pPr>
        <w:spacing w:after="160" w:line="259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5E7D0F83" w14:textId="77777777" w:rsidR="00376CF5" w:rsidRPr="00691CB4" w:rsidRDefault="00376CF5" w:rsidP="00376CF5">
      <w:pPr>
        <w:spacing w:after="160" w:line="259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EC8FB76" w14:textId="77777777" w:rsidR="00376CF5" w:rsidRPr="00691CB4" w:rsidRDefault="00376CF5" w:rsidP="00376CF5">
      <w:pPr>
        <w:pStyle w:val="Heading1"/>
        <w:numPr>
          <w:ilvl w:val="0"/>
          <w:numId w:val="0"/>
        </w:numPr>
        <w:ind w:left="360"/>
        <w:jc w:val="center"/>
        <w:rPr>
          <w:sz w:val="32"/>
          <w:szCs w:val="32"/>
          <w:u w:val="none"/>
        </w:rPr>
      </w:pPr>
      <w:r w:rsidRPr="00691CB4">
        <w:rPr>
          <w:color w:val="000000"/>
          <w:sz w:val="28"/>
          <w:szCs w:val="28"/>
        </w:rPr>
        <w:br w:type="page"/>
      </w:r>
      <w:bookmarkStart w:id="7" w:name="_Toc143856138"/>
      <w:bookmarkStart w:id="8" w:name="_Toc144821542"/>
      <w:bookmarkStart w:id="9" w:name="_Toc145414767"/>
      <w:bookmarkStart w:id="10" w:name="_Toc145596075"/>
      <w:bookmarkStart w:id="11" w:name="_Toc146373178"/>
      <w:bookmarkStart w:id="12" w:name="_Toc146792316"/>
      <w:bookmarkStart w:id="13" w:name="_Toc175761325"/>
      <w:bookmarkStart w:id="14" w:name="_Hlk144200376"/>
      <w:r w:rsidRPr="00691CB4">
        <w:rPr>
          <w:sz w:val="32"/>
          <w:szCs w:val="32"/>
          <w:u w:val="none"/>
        </w:rPr>
        <w:lastRenderedPageBreak/>
        <w:t>Report</w:t>
      </w:r>
      <w:r w:rsidRPr="00691CB4">
        <w:rPr>
          <w:spacing w:val="-13"/>
          <w:sz w:val="32"/>
          <w:szCs w:val="32"/>
          <w:u w:val="none"/>
        </w:rPr>
        <w:t xml:space="preserve"> </w:t>
      </w:r>
      <w:r w:rsidRPr="00691CB4">
        <w:rPr>
          <w:spacing w:val="-2"/>
          <w:sz w:val="32"/>
          <w:szCs w:val="32"/>
          <w:u w:val="none"/>
        </w:rPr>
        <w:t>Summary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F63ED20" w14:textId="77777777" w:rsidR="00376CF5" w:rsidRPr="00691CB4" w:rsidRDefault="00376CF5" w:rsidP="00376CF5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50627A94" w14:textId="06FCA0EE" w:rsidR="00376CF5" w:rsidRPr="00691CB4" w:rsidRDefault="00376CF5" w:rsidP="0042422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91CB4">
        <w:rPr>
          <w:rFonts w:asciiTheme="minorHAnsi" w:hAnsiTheme="minorHAnsi" w:cstheme="minorHAnsi"/>
        </w:rPr>
        <w:t>A sample unit of M/s</w:t>
      </w:r>
      <w:r w:rsidRPr="00691CB4">
        <w:rPr>
          <w:rFonts w:asciiTheme="minorHAnsi" w:hAnsiTheme="minorHAnsi" w:cstheme="minorHAnsi"/>
          <w:b/>
          <w:bCs/>
        </w:rPr>
        <w:t xml:space="preserve"> </w:t>
      </w:r>
      <w:r w:rsidRPr="00691CB4">
        <w:rPr>
          <w:rFonts w:asciiTheme="minorHAnsi" w:hAnsiTheme="minorHAnsi" w:cstheme="minorHAnsi"/>
        </w:rPr>
        <w:t xml:space="preserve">Product: </w:t>
      </w:r>
      <w:r w:rsidR="008870AA" w:rsidRPr="008870AA">
        <w:rPr>
          <w:rFonts w:asciiTheme="minorHAnsi" w:hAnsiTheme="minorHAnsi" w:cstheme="minorHAnsi"/>
          <w:b/>
          <w:bCs/>
        </w:rPr>
        <w:t>Brand</w:t>
      </w:r>
      <w:r w:rsidRPr="00691CB4">
        <w:rPr>
          <w:rFonts w:asciiTheme="minorHAnsi" w:hAnsiTheme="minorHAnsi" w:cstheme="minorHAnsi"/>
        </w:rPr>
        <w:t>, Model</w:t>
      </w:r>
      <w:r w:rsidRPr="00691CB4">
        <w:rPr>
          <w:rFonts w:asciiTheme="minorHAnsi" w:hAnsiTheme="minorHAnsi" w:cstheme="minorHAnsi"/>
          <w:color w:val="2F5496" w:themeColor="accent1" w:themeShade="BF"/>
        </w:rPr>
        <w:t>:</w:t>
      </w:r>
      <w:r w:rsidRPr="00691CB4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r w:rsidR="008870AA" w:rsidRPr="008870AA">
        <w:rPr>
          <w:rFonts w:asciiTheme="minorHAnsi" w:hAnsiTheme="minorHAnsi" w:cstheme="minorHAnsi"/>
          <w:b/>
          <w:bCs/>
          <w:lang w:val="en-US"/>
        </w:rPr>
        <w:t>ModelNo</w:t>
      </w:r>
      <w:r w:rsidR="00182E37" w:rsidRPr="00182E37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691CB4">
        <w:rPr>
          <w:rFonts w:asciiTheme="minorHAnsi" w:hAnsiTheme="minorHAnsi" w:cstheme="minorHAnsi"/>
        </w:rPr>
        <w:t xml:space="preserve">Serial No. </w:t>
      </w:r>
      <w:r w:rsidR="008870AA" w:rsidRPr="008870AA">
        <w:rPr>
          <w:rFonts w:asciiTheme="minorHAnsi" w:hAnsiTheme="minorHAnsi" w:cstheme="minorHAnsi"/>
          <w:b/>
          <w:bCs/>
          <w:lang w:val="en-US"/>
        </w:rPr>
        <w:t>SerialNo</w:t>
      </w:r>
      <w:r w:rsidR="00182E37" w:rsidRPr="00182E37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691CB4">
        <w:rPr>
          <w:rFonts w:asciiTheme="minorHAnsi" w:hAnsiTheme="minorHAnsi" w:cstheme="minorHAnsi"/>
        </w:rPr>
        <w:t>with Interface</w:t>
      </w:r>
      <w:r w:rsidRPr="00691CB4">
        <w:rPr>
          <w:rFonts w:asciiTheme="minorHAnsi" w:hAnsiTheme="minorHAnsi" w:cstheme="minorHAnsi"/>
          <w:color w:val="2F5496" w:themeColor="accent1" w:themeShade="BF"/>
        </w:rPr>
        <w:t xml:space="preserve">- </w:t>
      </w:r>
      <w:r w:rsidRPr="00691CB4">
        <w:rPr>
          <w:rFonts w:asciiTheme="minorHAnsi" w:hAnsiTheme="minorHAnsi" w:cstheme="minorHAnsi"/>
        </w:rPr>
        <w:t xml:space="preserve">was tested as </w:t>
      </w:r>
      <w:r w:rsidRPr="00691CB4">
        <w:rPr>
          <w:rFonts w:asciiTheme="minorHAnsi" w:hAnsiTheme="minorHAnsi" w:cstheme="minorHAnsi"/>
          <w:b/>
          <w:bCs/>
        </w:rPr>
        <w:t>per ITSAR standard ITSAR-IPR-0001 V1</w:t>
      </w:r>
      <w:r w:rsidR="00182E37">
        <w:rPr>
          <w:rFonts w:asciiTheme="minorHAnsi" w:hAnsiTheme="minorHAnsi" w:cstheme="minorHAnsi"/>
          <w:b/>
          <w:bCs/>
        </w:rPr>
        <w:t>.0.1</w:t>
      </w:r>
      <w:r w:rsidRPr="00691CB4">
        <w:rPr>
          <w:rFonts w:asciiTheme="minorHAnsi" w:hAnsiTheme="minorHAnsi" w:cstheme="minorHAnsi"/>
          <w:b/>
          <w:bCs/>
        </w:rPr>
        <w:t xml:space="preserve"> (</w:t>
      </w:r>
      <w:r w:rsidR="005017AC" w:rsidRPr="005017AC">
        <w:rPr>
          <w:rFonts w:asciiTheme="minorHAnsi" w:hAnsiTheme="minorHAnsi" w:cstheme="minorHAnsi"/>
          <w:b/>
          <w:bCs/>
        </w:rPr>
        <w:t xml:space="preserve">1.12.6 </w:t>
      </w:r>
      <w:r w:rsidR="00C532BF" w:rsidRPr="005017AC">
        <w:rPr>
          <w:rFonts w:asciiTheme="minorHAnsi" w:hAnsiTheme="minorHAnsi" w:cstheme="minorHAnsi"/>
          <w:b/>
          <w:bCs/>
        </w:rPr>
        <w:t>Unused Physical Interface Disabling</w:t>
      </w:r>
      <w:r w:rsidRPr="00691CB4">
        <w:rPr>
          <w:rFonts w:asciiTheme="minorHAnsi" w:hAnsiTheme="minorHAnsi" w:cstheme="minorHAnsi"/>
          <w:b/>
          <w:bCs/>
        </w:rPr>
        <w:t>).</w:t>
      </w:r>
      <w:r w:rsidRPr="00691CB4">
        <w:rPr>
          <w:rFonts w:asciiTheme="minorHAnsi" w:hAnsiTheme="minorHAnsi" w:cstheme="minorHAnsi"/>
        </w:rPr>
        <w:t xml:space="preserve"> </w:t>
      </w:r>
      <w:r w:rsidRPr="00691CB4">
        <w:rPr>
          <w:rFonts w:asciiTheme="minorHAnsi" w:hAnsiTheme="minorHAnsi" w:cstheme="minorHAnsi"/>
          <w:color w:val="2F5496" w:themeColor="accent1" w:themeShade="BF"/>
        </w:rPr>
        <w:t xml:space="preserve"> </w:t>
      </w:r>
      <w:r w:rsidR="00424225" w:rsidRPr="00424225">
        <w:rPr>
          <w:rFonts w:asciiTheme="minorHAnsi" w:hAnsiTheme="minorHAnsi" w:cstheme="minorHAnsi"/>
        </w:rPr>
        <w:t>The DUT meet</w:t>
      </w:r>
      <w:r w:rsidR="00717042">
        <w:rPr>
          <w:rFonts w:asciiTheme="minorHAnsi" w:hAnsiTheme="minorHAnsi" w:cstheme="minorHAnsi"/>
        </w:rPr>
        <w:t>s</w:t>
      </w:r>
      <w:r w:rsidR="00424225" w:rsidRPr="00424225">
        <w:rPr>
          <w:rFonts w:asciiTheme="minorHAnsi" w:hAnsiTheme="minorHAnsi" w:cstheme="minorHAnsi"/>
        </w:rPr>
        <w:t xml:space="preserve"> the requirement of the standard as mentioned above and is Compliant. For details, please refer the test results.</w:t>
      </w:r>
    </w:p>
    <w:p w14:paraId="6D055C73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01B89C12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22480E6C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415DFB56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4D7FE244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3E18243E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3F333AB0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2B5F3573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7E924980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4D1AB3B4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146CD224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2DC66913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2FB9C802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053AC0DC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3A055A04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7A5B17BA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13AA3754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041955A1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5AF6B93C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4"/>
        <w:gridCol w:w="3493"/>
        <w:gridCol w:w="3493"/>
      </w:tblGrid>
      <w:tr w:rsidR="00376CF5" w:rsidRPr="00691CB4" w14:paraId="62BD6162" w14:textId="77777777" w:rsidTr="00E80C23">
        <w:trPr>
          <w:jc w:val="center"/>
        </w:trPr>
        <w:tc>
          <w:tcPr>
            <w:tcW w:w="3710" w:type="dxa"/>
          </w:tcPr>
          <w:p w14:paraId="462D1208" w14:textId="77777777" w:rsidR="00376CF5" w:rsidRPr="00691CB4" w:rsidRDefault="00376CF5" w:rsidP="00E80C23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 w:rsidRPr="00691CB4">
              <w:rPr>
                <w:rFonts w:asciiTheme="minorHAnsi" w:hAnsiTheme="minorHAnsi" w:cstheme="minorHAnsi"/>
              </w:rPr>
              <w:t>_______________________</w:t>
            </w:r>
          </w:p>
        </w:tc>
        <w:tc>
          <w:tcPr>
            <w:tcW w:w="3710" w:type="dxa"/>
          </w:tcPr>
          <w:p w14:paraId="4A199193" w14:textId="77777777" w:rsidR="00376CF5" w:rsidRPr="00691CB4" w:rsidRDefault="00376CF5" w:rsidP="00E80C23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 w:rsidRPr="00691CB4">
              <w:rPr>
                <w:rFonts w:asciiTheme="minorHAnsi" w:hAnsiTheme="minorHAnsi" w:cstheme="minorHAnsi"/>
              </w:rPr>
              <w:t>_______________________</w:t>
            </w:r>
          </w:p>
        </w:tc>
        <w:tc>
          <w:tcPr>
            <w:tcW w:w="3710" w:type="dxa"/>
          </w:tcPr>
          <w:p w14:paraId="51F297FB" w14:textId="77777777" w:rsidR="00376CF5" w:rsidRPr="00691CB4" w:rsidRDefault="00376CF5" w:rsidP="00E80C23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 w:rsidRPr="00691CB4">
              <w:rPr>
                <w:rFonts w:asciiTheme="minorHAnsi" w:hAnsiTheme="minorHAnsi" w:cstheme="minorHAnsi"/>
              </w:rPr>
              <w:t>_______________________</w:t>
            </w:r>
          </w:p>
        </w:tc>
      </w:tr>
      <w:tr w:rsidR="00376CF5" w:rsidRPr="00691CB4" w14:paraId="72D3E78E" w14:textId="77777777" w:rsidTr="00E80C23">
        <w:trPr>
          <w:jc w:val="center"/>
        </w:trPr>
        <w:tc>
          <w:tcPr>
            <w:tcW w:w="3710" w:type="dxa"/>
          </w:tcPr>
          <w:p w14:paraId="164DC758" w14:textId="77777777" w:rsidR="00376CF5" w:rsidRPr="00691CB4" w:rsidRDefault="00376CF5" w:rsidP="00E80C2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40E52D2C" w14:textId="4CA3D39F" w:rsidR="00376CF5" w:rsidRPr="00691CB4" w:rsidRDefault="008870AA" w:rsidP="00E80C23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##Insert Name##</w:t>
            </w:r>
          </w:p>
          <w:p w14:paraId="3302BF49" w14:textId="77777777" w:rsidR="00376CF5" w:rsidRPr="00691CB4" w:rsidRDefault="00376CF5" w:rsidP="00E80C2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91CB4">
              <w:rPr>
                <w:rFonts w:asciiTheme="minorHAnsi" w:hAnsiTheme="minorHAnsi" w:cstheme="minorHAnsi"/>
                <w:b/>
                <w:bCs/>
              </w:rPr>
              <w:t>Test Engineer</w:t>
            </w:r>
          </w:p>
        </w:tc>
        <w:tc>
          <w:tcPr>
            <w:tcW w:w="3710" w:type="dxa"/>
          </w:tcPr>
          <w:p w14:paraId="0B71263E" w14:textId="77777777" w:rsidR="00376CF5" w:rsidRPr="00691CB4" w:rsidRDefault="00376CF5" w:rsidP="00E80C2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ED4E062" w14:textId="1FCAED04" w:rsidR="00376CF5" w:rsidRPr="00691CB4" w:rsidRDefault="00B05D23" w:rsidP="00E80C23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Vasantha K</w:t>
            </w:r>
          </w:p>
          <w:p w14:paraId="17B0CA7F" w14:textId="77777777" w:rsidR="00376CF5" w:rsidRPr="00691CB4" w:rsidRDefault="00376CF5" w:rsidP="00E80C2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91CB4">
              <w:rPr>
                <w:rFonts w:asciiTheme="minorHAnsi" w:hAnsiTheme="minorHAnsi" w:cstheme="minorHAnsi"/>
                <w:b/>
                <w:bCs/>
              </w:rPr>
              <w:t>Reviewed By</w:t>
            </w:r>
          </w:p>
        </w:tc>
        <w:tc>
          <w:tcPr>
            <w:tcW w:w="3710" w:type="dxa"/>
          </w:tcPr>
          <w:p w14:paraId="74553B22" w14:textId="77777777" w:rsidR="00376CF5" w:rsidRPr="00691CB4" w:rsidRDefault="00376CF5" w:rsidP="00E80C2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4CA6EC2" w14:textId="683B25CF" w:rsidR="00376CF5" w:rsidRPr="00691CB4" w:rsidRDefault="00B05D23" w:rsidP="00E80C23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Krishnan V</w:t>
            </w:r>
          </w:p>
          <w:p w14:paraId="6507AF10" w14:textId="77777777" w:rsidR="00376CF5" w:rsidRPr="00691CB4" w:rsidRDefault="00376CF5" w:rsidP="00E80C2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91CB4">
              <w:rPr>
                <w:rFonts w:asciiTheme="minorHAnsi" w:hAnsiTheme="minorHAnsi" w:cstheme="minorHAnsi"/>
                <w:b/>
                <w:bCs/>
              </w:rPr>
              <w:t>Authorized By</w:t>
            </w:r>
          </w:p>
        </w:tc>
      </w:tr>
    </w:tbl>
    <w:p w14:paraId="46671E42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7D00A490" w14:textId="77777777" w:rsidR="00376CF5" w:rsidRPr="00691CB4" w:rsidRDefault="00376CF5" w:rsidP="00376CF5">
      <w:pPr>
        <w:pStyle w:val="BodyText"/>
        <w:rPr>
          <w:rFonts w:asciiTheme="minorHAnsi" w:hAnsiTheme="minorHAnsi" w:cstheme="minorHAnsi"/>
        </w:rPr>
      </w:pPr>
    </w:p>
    <w:p w14:paraId="1CB6194F" w14:textId="77777777" w:rsidR="00376CF5" w:rsidRPr="00691CB4" w:rsidRDefault="00376CF5" w:rsidP="00376CF5">
      <w:pPr>
        <w:spacing w:before="60"/>
        <w:ind w:left="240"/>
        <w:rPr>
          <w:rFonts w:asciiTheme="minorHAnsi" w:hAnsiTheme="minorHAnsi" w:cstheme="minorHAnsi"/>
          <w:b/>
          <w:bCs/>
          <w:spacing w:val="-2"/>
          <w:sz w:val="20"/>
        </w:rPr>
      </w:pPr>
      <w:r w:rsidRPr="00691CB4">
        <w:rPr>
          <w:rFonts w:asciiTheme="minorHAnsi" w:hAnsiTheme="minorHAnsi" w:cstheme="minorHAnsi"/>
          <w:b/>
          <w:bCs/>
          <w:spacing w:val="-2"/>
          <w:sz w:val="20"/>
        </w:rPr>
        <w:t>Remarks:</w:t>
      </w:r>
    </w:p>
    <w:p w14:paraId="10F59BE2" w14:textId="77777777" w:rsidR="00376CF5" w:rsidRPr="00691CB4" w:rsidRDefault="00376CF5" w:rsidP="00376CF5">
      <w:pPr>
        <w:spacing w:before="60"/>
        <w:ind w:left="240"/>
        <w:rPr>
          <w:rFonts w:asciiTheme="minorHAnsi" w:hAnsiTheme="minorHAnsi" w:cstheme="minorHAnsi"/>
          <w:b/>
          <w:bCs/>
          <w:sz w:val="20"/>
        </w:rPr>
      </w:pPr>
    </w:p>
    <w:p w14:paraId="3969D8B6" w14:textId="0F0DCD98" w:rsidR="00376CF5" w:rsidRPr="00691CB4" w:rsidRDefault="00376CF5" w:rsidP="002E268E">
      <w:pPr>
        <w:pStyle w:val="ListParagraph"/>
        <w:widowControl w:val="0"/>
        <w:numPr>
          <w:ilvl w:val="0"/>
          <w:numId w:val="5"/>
        </w:numPr>
        <w:tabs>
          <w:tab w:val="left" w:pos="442"/>
        </w:tabs>
        <w:autoSpaceDE w:val="0"/>
        <w:autoSpaceDN w:val="0"/>
        <w:spacing w:line="240" w:lineRule="exact"/>
        <w:contextualSpacing w:val="0"/>
        <w:rPr>
          <w:rFonts w:asciiTheme="minorHAnsi" w:hAnsiTheme="minorHAnsi" w:cstheme="minorHAnsi"/>
          <w:sz w:val="20"/>
        </w:rPr>
      </w:pPr>
      <w:r w:rsidRPr="00691CB4">
        <w:rPr>
          <w:rFonts w:asciiTheme="minorHAnsi" w:hAnsiTheme="minorHAnsi" w:cstheme="minorHAnsi"/>
          <w:spacing w:val="-2"/>
          <w:sz w:val="20"/>
        </w:rPr>
        <w:t>DUT (</w:t>
      </w:r>
      <w:r w:rsidR="00633747">
        <w:rPr>
          <w:rFonts w:asciiTheme="minorHAnsi" w:hAnsiTheme="minorHAnsi" w:cstheme="minorHAnsi"/>
          <w:spacing w:val="-2"/>
          <w:sz w:val="20"/>
        </w:rPr>
        <w:t>Device</w:t>
      </w:r>
      <w:r w:rsidRPr="00691CB4">
        <w:rPr>
          <w:rFonts w:asciiTheme="minorHAnsi" w:hAnsiTheme="minorHAnsi" w:cstheme="minorHAnsi"/>
          <w:spacing w:val="-2"/>
          <w:sz w:val="20"/>
        </w:rPr>
        <w:t xml:space="preserve"> Under</w:t>
      </w:r>
      <w:r w:rsidRPr="00691CB4">
        <w:rPr>
          <w:rFonts w:asciiTheme="minorHAnsi" w:hAnsiTheme="minorHAnsi" w:cstheme="minorHAnsi"/>
          <w:spacing w:val="-1"/>
          <w:sz w:val="20"/>
        </w:rPr>
        <w:t xml:space="preserve"> </w:t>
      </w:r>
      <w:r w:rsidRPr="00691CB4">
        <w:rPr>
          <w:rFonts w:asciiTheme="minorHAnsi" w:hAnsiTheme="minorHAnsi" w:cstheme="minorHAnsi"/>
          <w:spacing w:val="-2"/>
          <w:sz w:val="20"/>
        </w:rPr>
        <w:t>Test).</w:t>
      </w:r>
    </w:p>
    <w:p w14:paraId="2CAB8D05" w14:textId="77777777" w:rsidR="00376CF5" w:rsidRPr="00691CB4" w:rsidRDefault="00376CF5" w:rsidP="002E268E">
      <w:pPr>
        <w:pStyle w:val="ListParagraph"/>
        <w:widowControl w:val="0"/>
        <w:numPr>
          <w:ilvl w:val="0"/>
          <w:numId w:val="5"/>
        </w:numPr>
        <w:tabs>
          <w:tab w:val="left" w:pos="442"/>
        </w:tabs>
        <w:autoSpaceDE w:val="0"/>
        <w:autoSpaceDN w:val="0"/>
        <w:spacing w:line="236" w:lineRule="exact"/>
        <w:contextualSpacing w:val="0"/>
        <w:rPr>
          <w:rFonts w:asciiTheme="minorHAnsi" w:hAnsiTheme="minorHAnsi" w:cstheme="minorHAnsi"/>
          <w:sz w:val="20"/>
        </w:rPr>
      </w:pPr>
      <w:r w:rsidRPr="00691CB4">
        <w:rPr>
          <w:rFonts w:asciiTheme="minorHAnsi" w:hAnsiTheme="minorHAnsi" w:cstheme="minorHAnsi"/>
          <w:sz w:val="20"/>
        </w:rPr>
        <w:t>This</w:t>
      </w:r>
      <w:r w:rsidRPr="00691CB4">
        <w:rPr>
          <w:rFonts w:asciiTheme="minorHAnsi" w:hAnsiTheme="minorHAnsi" w:cstheme="minorHAnsi"/>
          <w:spacing w:val="-8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test</w:t>
      </w:r>
      <w:r w:rsidRPr="00691CB4">
        <w:rPr>
          <w:rFonts w:asciiTheme="minorHAnsi" w:hAnsiTheme="minorHAnsi" w:cstheme="minorHAnsi"/>
          <w:spacing w:val="-8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report</w:t>
      </w:r>
      <w:r w:rsidRPr="00691CB4">
        <w:rPr>
          <w:rFonts w:asciiTheme="minorHAnsi" w:hAnsiTheme="minorHAnsi" w:cstheme="minorHAnsi"/>
          <w:spacing w:val="-11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refers</w:t>
      </w:r>
      <w:r w:rsidRPr="00691CB4">
        <w:rPr>
          <w:rFonts w:asciiTheme="minorHAnsi" w:hAnsiTheme="minorHAnsi" w:cstheme="minorHAnsi"/>
          <w:spacing w:val="-5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to</w:t>
      </w:r>
      <w:r w:rsidRPr="00691CB4">
        <w:rPr>
          <w:rFonts w:asciiTheme="minorHAnsi" w:hAnsiTheme="minorHAnsi" w:cstheme="minorHAnsi"/>
          <w:spacing w:val="-12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the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only</w:t>
      </w:r>
      <w:r w:rsidRPr="00691CB4">
        <w:rPr>
          <w:rFonts w:asciiTheme="minorHAnsi" w:hAnsiTheme="minorHAnsi" w:cstheme="minorHAnsi"/>
          <w:spacing w:val="-6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particular</w:t>
      </w:r>
      <w:r w:rsidRPr="00691CB4">
        <w:rPr>
          <w:rFonts w:asciiTheme="minorHAnsi" w:hAnsiTheme="minorHAnsi" w:cstheme="minorHAnsi"/>
          <w:spacing w:val="-5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item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submitted</w:t>
      </w:r>
      <w:r w:rsidRPr="00691CB4">
        <w:rPr>
          <w:rFonts w:asciiTheme="minorHAnsi" w:hAnsiTheme="minorHAnsi" w:cstheme="minorHAnsi"/>
          <w:spacing w:val="-7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for</w:t>
      </w:r>
      <w:r w:rsidRPr="00691CB4">
        <w:rPr>
          <w:rFonts w:asciiTheme="minorHAnsi" w:hAnsiTheme="minorHAnsi" w:cstheme="minorHAnsi"/>
          <w:spacing w:val="-7"/>
          <w:sz w:val="20"/>
        </w:rPr>
        <w:t xml:space="preserve"> </w:t>
      </w:r>
      <w:r w:rsidRPr="00691CB4">
        <w:rPr>
          <w:rFonts w:asciiTheme="minorHAnsi" w:hAnsiTheme="minorHAnsi" w:cstheme="minorHAnsi"/>
          <w:spacing w:val="-2"/>
          <w:sz w:val="20"/>
        </w:rPr>
        <w:t>testing.</w:t>
      </w:r>
    </w:p>
    <w:p w14:paraId="4C4DB68F" w14:textId="77777777" w:rsidR="00376CF5" w:rsidRPr="00691CB4" w:rsidRDefault="00376CF5" w:rsidP="002E268E">
      <w:pPr>
        <w:pStyle w:val="ListParagraph"/>
        <w:widowControl w:val="0"/>
        <w:numPr>
          <w:ilvl w:val="0"/>
          <w:numId w:val="5"/>
        </w:numPr>
        <w:tabs>
          <w:tab w:val="left" w:pos="442"/>
        </w:tabs>
        <w:autoSpaceDE w:val="0"/>
        <w:autoSpaceDN w:val="0"/>
        <w:ind w:right="1642"/>
        <w:contextualSpacing w:val="0"/>
        <w:rPr>
          <w:rFonts w:asciiTheme="minorHAnsi" w:hAnsiTheme="minorHAnsi" w:cstheme="minorHAnsi"/>
          <w:sz w:val="20"/>
        </w:rPr>
      </w:pPr>
      <w:r w:rsidRPr="00691CB4">
        <w:rPr>
          <w:rFonts w:asciiTheme="minorHAnsi" w:hAnsiTheme="minorHAnsi" w:cstheme="minorHAnsi"/>
          <w:sz w:val="20"/>
        </w:rPr>
        <w:t>This</w:t>
      </w:r>
      <w:r w:rsidRPr="00691CB4">
        <w:rPr>
          <w:rFonts w:asciiTheme="minorHAnsi" w:hAnsiTheme="minorHAnsi" w:cstheme="minorHAnsi"/>
          <w:spacing w:val="-4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test</w:t>
      </w:r>
      <w:r w:rsidRPr="00691CB4">
        <w:rPr>
          <w:rFonts w:asciiTheme="minorHAnsi" w:hAnsiTheme="minorHAnsi" w:cstheme="minorHAnsi"/>
          <w:spacing w:val="-5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report</w:t>
      </w:r>
      <w:r w:rsidRPr="00691CB4">
        <w:rPr>
          <w:rFonts w:asciiTheme="minorHAnsi" w:hAnsiTheme="minorHAnsi" w:cstheme="minorHAnsi"/>
          <w:spacing w:val="-4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shall</w:t>
      </w:r>
      <w:r w:rsidRPr="00691CB4">
        <w:rPr>
          <w:rFonts w:asciiTheme="minorHAnsi" w:hAnsiTheme="minorHAnsi" w:cstheme="minorHAnsi"/>
          <w:spacing w:val="-5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not</w:t>
      </w:r>
      <w:r w:rsidRPr="00691CB4">
        <w:rPr>
          <w:rFonts w:asciiTheme="minorHAnsi" w:hAnsiTheme="minorHAnsi" w:cstheme="minorHAnsi"/>
          <w:spacing w:val="-7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be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reproduced</w:t>
      </w:r>
      <w:r w:rsidRPr="00691CB4">
        <w:rPr>
          <w:rFonts w:asciiTheme="minorHAnsi" w:hAnsiTheme="minorHAnsi" w:cstheme="minorHAnsi"/>
          <w:spacing w:val="-3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except</w:t>
      </w:r>
      <w:r w:rsidRPr="00691CB4">
        <w:rPr>
          <w:rFonts w:asciiTheme="minorHAnsi" w:hAnsiTheme="minorHAnsi" w:cstheme="minorHAnsi"/>
          <w:spacing w:val="-5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in</w:t>
      </w:r>
      <w:r w:rsidRPr="00691CB4">
        <w:rPr>
          <w:rFonts w:asciiTheme="minorHAnsi" w:hAnsiTheme="minorHAnsi" w:cstheme="minorHAnsi"/>
          <w:spacing w:val="-5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full</w:t>
      </w:r>
      <w:r w:rsidRPr="00691CB4">
        <w:rPr>
          <w:rFonts w:asciiTheme="minorHAnsi" w:hAnsiTheme="minorHAnsi" w:cstheme="minorHAnsi"/>
          <w:spacing w:val="-6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without</w:t>
      </w:r>
      <w:r w:rsidRPr="00691CB4">
        <w:rPr>
          <w:rFonts w:asciiTheme="minorHAnsi" w:hAnsiTheme="minorHAnsi" w:cstheme="minorHAnsi"/>
          <w:spacing w:val="-4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the</w:t>
      </w:r>
      <w:r w:rsidRPr="00691CB4">
        <w:rPr>
          <w:rFonts w:asciiTheme="minorHAnsi" w:hAnsiTheme="minorHAnsi" w:cstheme="minorHAnsi"/>
          <w:spacing w:val="-6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written</w:t>
      </w:r>
      <w:r w:rsidRPr="00691CB4">
        <w:rPr>
          <w:rFonts w:asciiTheme="minorHAnsi" w:hAnsiTheme="minorHAnsi" w:cstheme="minorHAnsi"/>
          <w:spacing w:val="-4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permission</w:t>
      </w:r>
      <w:r w:rsidRPr="00691CB4">
        <w:rPr>
          <w:rFonts w:asciiTheme="minorHAnsi" w:hAnsiTheme="minorHAnsi" w:cstheme="minorHAnsi"/>
          <w:spacing w:val="-4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of</w:t>
      </w:r>
      <w:r w:rsidRPr="00691CB4">
        <w:rPr>
          <w:rFonts w:asciiTheme="minorHAnsi" w:hAnsiTheme="minorHAnsi" w:cstheme="minorHAnsi"/>
          <w:spacing w:val="-8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Lab</w:t>
      </w:r>
      <w:r w:rsidRPr="00691CB4">
        <w:rPr>
          <w:rFonts w:asciiTheme="minorHAnsi" w:hAnsiTheme="minorHAnsi" w:cstheme="minorHAnsi"/>
          <w:spacing w:val="-4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Directors</w:t>
      </w:r>
      <w:r w:rsidRPr="00691CB4">
        <w:rPr>
          <w:rFonts w:asciiTheme="minorHAnsi" w:hAnsiTheme="minorHAnsi" w:cstheme="minorHAnsi"/>
          <w:spacing w:val="-4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of DLPL.</w:t>
      </w:r>
    </w:p>
    <w:p w14:paraId="5C615933" w14:textId="77777777" w:rsidR="00376CF5" w:rsidRPr="00691CB4" w:rsidRDefault="00376CF5" w:rsidP="002E268E">
      <w:pPr>
        <w:pStyle w:val="ListParagraph"/>
        <w:widowControl w:val="0"/>
        <w:numPr>
          <w:ilvl w:val="0"/>
          <w:numId w:val="5"/>
        </w:numPr>
        <w:tabs>
          <w:tab w:val="left" w:pos="442"/>
        </w:tabs>
        <w:autoSpaceDE w:val="0"/>
        <w:autoSpaceDN w:val="0"/>
        <w:contextualSpacing w:val="0"/>
        <w:rPr>
          <w:rFonts w:asciiTheme="minorHAnsi" w:hAnsiTheme="minorHAnsi" w:cstheme="minorHAnsi"/>
          <w:sz w:val="20"/>
        </w:rPr>
      </w:pPr>
      <w:r w:rsidRPr="00691CB4">
        <w:rPr>
          <w:rFonts w:asciiTheme="minorHAnsi" w:hAnsiTheme="minorHAnsi" w:cstheme="minorHAnsi"/>
          <w:sz w:val="20"/>
        </w:rPr>
        <w:t>DLPL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is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only</w:t>
      </w:r>
      <w:r w:rsidRPr="00691CB4">
        <w:rPr>
          <w:rFonts w:asciiTheme="minorHAnsi" w:hAnsiTheme="minorHAnsi" w:cstheme="minorHAnsi"/>
          <w:spacing w:val="-6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responsible</w:t>
      </w:r>
      <w:r w:rsidRPr="00691CB4">
        <w:rPr>
          <w:rFonts w:asciiTheme="minorHAnsi" w:hAnsiTheme="minorHAnsi" w:cstheme="minorHAnsi"/>
          <w:spacing w:val="-10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for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the</w:t>
      </w:r>
      <w:r w:rsidRPr="00691CB4">
        <w:rPr>
          <w:rFonts w:asciiTheme="minorHAnsi" w:hAnsiTheme="minorHAnsi" w:cstheme="minorHAnsi"/>
          <w:spacing w:val="-7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reported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results</w:t>
      </w:r>
      <w:r w:rsidRPr="00691CB4">
        <w:rPr>
          <w:rFonts w:asciiTheme="minorHAnsi" w:hAnsiTheme="minorHAnsi" w:cstheme="minorHAnsi"/>
          <w:spacing w:val="-8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of</w:t>
      </w:r>
      <w:r w:rsidRPr="00691CB4">
        <w:rPr>
          <w:rFonts w:asciiTheme="minorHAnsi" w:hAnsiTheme="minorHAnsi" w:cstheme="minorHAnsi"/>
          <w:spacing w:val="-10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tested</w:t>
      </w:r>
      <w:r w:rsidRPr="00691CB4">
        <w:rPr>
          <w:rFonts w:asciiTheme="minorHAnsi" w:hAnsiTheme="minorHAnsi" w:cstheme="minorHAnsi"/>
          <w:spacing w:val="-6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sample(s),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test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sample</w:t>
      </w:r>
      <w:r w:rsidRPr="00691CB4">
        <w:rPr>
          <w:rFonts w:asciiTheme="minorHAnsi" w:hAnsiTheme="minorHAnsi" w:cstheme="minorHAnsi"/>
          <w:spacing w:val="-11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submitted</w:t>
      </w:r>
      <w:r w:rsidRPr="00691CB4">
        <w:rPr>
          <w:rFonts w:asciiTheme="minorHAnsi" w:hAnsiTheme="minorHAnsi" w:cstheme="minorHAnsi"/>
          <w:spacing w:val="-5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by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pacing w:val="-2"/>
          <w:sz w:val="20"/>
        </w:rPr>
        <w:t>customers.</w:t>
      </w:r>
    </w:p>
    <w:p w14:paraId="1DA7DDC9" w14:textId="77777777" w:rsidR="00376CF5" w:rsidRPr="00691CB4" w:rsidRDefault="00376CF5" w:rsidP="002E268E">
      <w:pPr>
        <w:pStyle w:val="ListParagraph"/>
        <w:widowControl w:val="0"/>
        <w:numPr>
          <w:ilvl w:val="0"/>
          <w:numId w:val="5"/>
        </w:numPr>
        <w:tabs>
          <w:tab w:val="left" w:pos="442"/>
        </w:tabs>
        <w:autoSpaceDE w:val="0"/>
        <w:autoSpaceDN w:val="0"/>
        <w:contextualSpacing w:val="0"/>
        <w:rPr>
          <w:rFonts w:asciiTheme="minorHAnsi" w:hAnsiTheme="minorHAnsi" w:cstheme="minorHAnsi"/>
          <w:sz w:val="20"/>
        </w:rPr>
        <w:sectPr w:rsidR="00376CF5" w:rsidRPr="00691CB4" w:rsidSect="00DF14BD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20" w:h="16850"/>
          <w:pgMar w:top="720" w:right="720" w:bottom="720" w:left="720" w:header="1152" w:footer="283" w:gutter="0"/>
          <w:cols w:space="720"/>
          <w:titlePg/>
          <w:docGrid w:linePitch="326"/>
        </w:sectPr>
      </w:pPr>
      <w:r w:rsidRPr="00691CB4">
        <w:rPr>
          <w:rFonts w:asciiTheme="minorHAnsi" w:hAnsiTheme="minorHAnsi" w:cstheme="minorHAnsi"/>
          <w:sz w:val="20"/>
        </w:rPr>
        <w:t>DLPL</w:t>
      </w:r>
      <w:r w:rsidRPr="00691CB4">
        <w:rPr>
          <w:rFonts w:asciiTheme="minorHAnsi" w:hAnsiTheme="minorHAnsi" w:cstheme="minorHAnsi"/>
          <w:spacing w:val="-10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is</w:t>
      </w:r>
      <w:r w:rsidRPr="00691CB4">
        <w:rPr>
          <w:rFonts w:asciiTheme="minorHAnsi" w:hAnsiTheme="minorHAnsi" w:cstheme="minorHAnsi"/>
          <w:spacing w:val="-9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not</w:t>
      </w:r>
      <w:r w:rsidRPr="00691CB4">
        <w:rPr>
          <w:rFonts w:asciiTheme="minorHAnsi" w:hAnsiTheme="minorHAnsi" w:cstheme="minorHAnsi"/>
          <w:spacing w:val="-8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responsible</w:t>
      </w:r>
      <w:r w:rsidRPr="00691CB4">
        <w:rPr>
          <w:rFonts w:asciiTheme="minorHAnsi" w:hAnsiTheme="minorHAnsi" w:cstheme="minorHAnsi"/>
          <w:spacing w:val="-10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for</w:t>
      </w:r>
      <w:r w:rsidRPr="00691CB4">
        <w:rPr>
          <w:rFonts w:asciiTheme="minorHAnsi" w:hAnsiTheme="minorHAnsi" w:cstheme="minorHAnsi"/>
          <w:spacing w:val="-11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the</w:t>
      </w:r>
      <w:r w:rsidRPr="00691CB4">
        <w:rPr>
          <w:rFonts w:asciiTheme="minorHAnsi" w:hAnsiTheme="minorHAnsi" w:cstheme="minorHAnsi"/>
          <w:spacing w:val="-7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accuracy</w:t>
      </w:r>
      <w:r w:rsidRPr="00691CB4">
        <w:rPr>
          <w:rFonts w:asciiTheme="minorHAnsi" w:hAnsiTheme="minorHAnsi" w:cstheme="minorHAnsi"/>
          <w:spacing w:val="-11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of</w:t>
      </w:r>
      <w:r w:rsidRPr="00691CB4">
        <w:rPr>
          <w:rFonts w:asciiTheme="minorHAnsi" w:hAnsiTheme="minorHAnsi" w:cstheme="minorHAnsi"/>
          <w:spacing w:val="-10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information</w:t>
      </w:r>
      <w:r w:rsidRPr="00691CB4">
        <w:rPr>
          <w:rFonts w:asciiTheme="minorHAnsi" w:hAnsiTheme="minorHAnsi" w:cstheme="minorHAnsi"/>
          <w:spacing w:val="-6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provided</w:t>
      </w:r>
      <w:r w:rsidRPr="00691CB4">
        <w:rPr>
          <w:rFonts w:asciiTheme="minorHAnsi" w:hAnsiTheme="minorHAnsi" w:cstheme="minorHAnsi"/>
          <w:spacing w:val="-8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by</w:t>
      </w:r>
      <w:r w:rsidRPr="00691CB4">
        <w:rPr>
          <w:rFonts w:asciiTheme="minorHAnsi" w:hAnsiTheme="minorHAnsi" w:cstheme="minorHAnsi"/>
          <w:spacing w:val="-6"/>
          <w:sz w:val="20"/>
        </w:rPr>
        <w:t xml:space="preserve"> </w:t>
      </w:r>
      <w:r w:rsidRPr="00691CB4">
        <w:rPr>
          <w:rFonts w:asciiTheme="minorHAnsi" w:hAnsiTheme="minorHAnsi" w:cstheme="minorHAnsi"/>
          <w:sz w:val="20"/>
        </w:rPr>
        <w:t>the</w:t>
      </w:r>
      <w:r w:rsidRPr="00691CB4">
        <w:rPr>
          <w:rFonts w:asciiTheme="minorHAnsi" w:hAnsiTheme="minorHAnsi" w:cstheme="minorHAnsi"/>
          <w:spacing w:val="-11"/>
          <w:sz w:val="20"/>
        </w:rPr>
        <w:t xml:space="preserve"> </w:t>
      </w:r>
      <w:r w:rsidRPr="00691CB4">
        <w:rPr>
          <w:rFonts w:asciiTheme="minorHAnsi" w:hAnsiTheme="minorHAnsi" w:cstheme="minorHAnsi"/>
          <w:spacing w:val="-2"/>
          <w:sz w:val="20"/>
        </w:rPr>
        <w:t>customer.</w:t>
      </w:r>
    </w:p>
    <w:p w14:paraId="438E2BC1" w14:textId="4CE0FB12" w:rsidR="006A349C" w:rsidRPr="00F10F2D" w:rsidRDefault="00EE211D" w:rsidP="00E80C23">
      <w:pPr>
        <w:pStyle w:val="Heading1"/>
        <w:numPr>
          <w:ilvl w:val="0"/>
          <w:numId w:val="0"/>
        </w:numPr>
        <w:ind w:left="4320"/>
        <w:rPr>
          <w:color w:val="000000"/>
          <w:sz w:val="36"/>
          <w:szCs w:val="36"/>
          <w:u w:val="none"/>
        </w:rPr>
      </w:pPr>
      <w:bookmarkStart w:id="15" w:name="_Toc175761326"/>
      <w:bookmarkEnd w:id="14"/>
      <w:r w:rsidRPr="00EE211D">
        <w:rPr>
          <w:color w:val="000000"/>
          <w:sz w:val="36"/>
          <w:szCs w:val="36"/>
          <w:u w:val="none"/>
        </w:rPr>
        <w:lastRenderedPageBreak/>
        <w:t>INDEX</w:t>
      </w:r>
      <w:bookmarkEnd w:id="15"/>
    </w:p>
    <w:sdt>
      <w:sdtPr>
        <w:rPr>
          <w:rFonts w:asciiTheme="minorHAnsi" w:eastAsia="Times New Roman" w:hAnsiTheme="minorHAnsi" w:cstheme="minorHAnsi"/>
          <w:color w:val="2B579A"/>
          <w:sz w:val="24"/>
          <w:szCs w:val="24"/>
          <w:shd w:val="clear" w:color="auto" w:fill="E6E6E6"/>
        </w:rPr>
        <w:id w:val="818711293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2F7863B2" w14:textId="7D0F54CD" w:rsidR="0017463C" w:rsidRPr="00C532BF" w:rsidRDefault="5A2F7AD5" w:rsidP="7E648DC8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C532BF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14:paraId="58C48D86" w14:textId="399E91BF" w:rsidR="00C532BF" w:rsidRPr="00C532BF" w:rsidRDefault="007E14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r w:rsidRPr="00C532BF">
            <w:rPr>
              <w:rFonts w:asciiTheme="minorHAnsi" w:hAnsiTheme="minorHAnsi" w:cstheme="minorHAnsi"/>
            </w:rPr>
            <w:fldChar w:fldCharType="begin"/>
          </w:r>
          <w:r w:rsidR="0017463C" w:rsidRPr="00C532BF">
            <w:rPr>
              <w:rFonts w:asciiTheme="minorHAnsi" w:hAnsiTheme="minorHAnsi" w:cstheme="minorHAnsi"/>
            </w:rPr>
            <w:instrText>TOC \o "1-3" \h \z \u</w:instrText>
          </w:r>
          <w:r w:rsidRPr="00C532BF">
            <w:rPr>
              <w:rFonts w:asciiTheme="minorHAnsi" w:hAnsiTheme="minorHAnsi" w:cstheme="minorHAnsi"/>
            </w:rPr>
            <w:fldChar w:fldCharType="separate"/>
          </w:r>
          <w:hyperlink w:anchor="_Toc175761324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Test Report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_Toc175761324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76280C" w14:textId="201464D0" w:rsidR="00C532BF" w:rsidRPr="00C532B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25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Report</w:t>
            </w:r>
            <w:r w:rsidR="00C532BF" w:rsidRPr="00C532BF">
              <w:rPr>
                <w:rStyle w:val="Hyperlink"/>
                <w:rFonts w:asciiTheme="minorHAnsi" w:hAnsiTheme="minorHAnsi" w:cstheme="minorHAnsi"/>
                <w:noProof/>
                <w:spacing w:val="-13"/>
              </w:rPr>
              <w:t xml:space="preserve"> </w:t>
            </w:r>
            <w:r w:rsidR="00C532BF" w:rsidRPr="00C532BF">
              <w:rPr>
                <w:rStyle w:val="Hyperlink"/>
                <w:rFonts w:asciiTheme="minorHAnsi" w:hAnsiTheme="minorHAnsi" w:cstheme="minorHAnsi"/>
                <w:noProof/>
                <w:spacing w:val="-2"/>
              </w:rPr>
              <w:t>Summary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_Toc175761325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AEB0A15" w14:textId="437348B6" w:rsidR="00C532BF" w:rsidRPr="00C532B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26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INDEX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_Toc175761326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5EEAA8A" w14:textId="7B36331A" w:rsidR="00C532BF" w:rsidRPr="00C532B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27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Section 1: Product Assessed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_Toc175761327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111A9E" w14:textId="7F5D3988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28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1.1 ITSAR Section No &amp; Name: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_Toc175761328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B36F8DE" w14:textId="15E415D0" w:rsidR="00C532BF" w:rsidRPr="00C532B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29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1.2</w:t>
            </w:r>
            <w:r w:rsidR="00C532BF" w:rsidRPr="00C532BF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Security Requirement No &amp; Name: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_Toc175761329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6F60B7B" w14:textId="7DFB68AC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30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1.3 Requirement Description: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_Toc175761330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233551" w14:textId="27E9C9B5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31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1.4 Reference Number: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_Toc175761331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C130C8" w14:textId="2B6B1C5C" w:rsidR="00C532BF" w:rsidRPr="00C532B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32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Section 2: DUT Confirmation Details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_Toc175761332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791FA7" w14:textId="078BFD36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33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2.1 DUT: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_Toc175761333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C02FF1" w14:textId="70FB5355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34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2.2 DUT General Information: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_Toc175761334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FC2E6E" w14:textId="2C04DB82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35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2.3 DUT Photographs: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_Toc175761335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88E11CB" w14:textId="54961D48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36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2.4 DUT Access Credentials: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_Toc175761336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4D7ECC" w14:textId="5BFA8959" w:rsidR="00C532BF" w:rsidRPr="00C532BF" w:rsidRDefault="00000000">
          <w:pPr>
            <w:pStyle w:val="TOC3"/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37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Table 2.4.1 DUT Access Credentials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_Toc175761337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06413C" w14:textId="2F13F5B8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38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2.5 DUT Interface Information: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_Toc175761338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016EA5" w14:textId="6F12C39E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39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2.6 DUT Configuration: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_Toc175761339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9FE6D3C" w14:textId="2399B966" w:rsidR="00C532BF" w:rsidRPr="00C532B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40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Section 3: Test Plan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_Toc175761340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0B16099" w14:textId="6345642C" w:rsidR="00C532BF" w:rsidRPr="00C532B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41" w:history="1">
            <w:r w:rsidR="00C532BF" w:rsidRPr="00C532BF">
              <w:rPr>
                <w:rStyle w:val="Hyperlink"/>
                <w:rFonts w:asciiTheme="minorHAnsi" w:hAnsiTheme="minorHAnsi" w:cstheme="minorHAnsi"/>
                <w:b/>
                <w:bCs/>
                <w:noProof/>
              </w:rPr>
              <w:t>3.1</w:t>
            </w:r>
            <w:r w:rsidR="00C532BF" w:rsidRPr="00C532BF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="00C532BF" w:rsidRPr="00C532BF">
              <w:rPr>
                <w:rStyle w:val="Hyperlink"/>
                <w:rFonts w:asciiTheme="minorHAnsi" w:hAnsiTheme="minorHAnsi" w:cstheme="minorHAnsi"/>
                <w:b/>
                <w:bCs/>
                <w:noProof/>
              </w:rPr>
              <w:t>No. of Test Scenarios/Test-Case required.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_Toc175761341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D3CA90" w14:textId="6D392313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42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3.2 Pre-condition: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_Toc175761342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B0ECF40" w14:textId="676799DB" w:rsidR="00C532BF" w:rsidRPr="00C532B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43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3.3</w:t>
            </w:r>
            <w:r w:rsidR="00C532BF" w:rsidRPr="00C532BF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Execution Steps as Per Scenario: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_Toc175761343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231BB64" w14:textId="3CBF7B30" w:rsidR="00C532BF" w:rsidRPr="00C532B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44" w:history="1">
            <w:r w:rsidR="00C532BF" w:rsidRPr="00C532BF">
              <w:rPr>
                <w:rStyle w:val="Hyperlink"/>
                <w:rFonts w:asciiTheme="minorHAnsi" w:hAnsiTheme="minorHAnsi" w:cstheme="minorHAnsi"/>
                <w:b/>
                <w:bCs/>
                <w:noProof/>
              </w:rPr>
              <w:t>3.4</w:t>
            </w:r>
            <w:r w:rsidR="00C532BF" w:rsidRPr="00C532BF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="00C532BF" w:rsidRPr="00C532BF">
              <w:rPr>
                <w:rStyle w:val="Hyperlink"/>
                <w:rFonts w:asciiTheme="minorHAnsi" w:hAnsiTheme="minorHAnsi" w:cstheme="minorHAnsi"/>
                <w:b/>
                <w:bCs/>
                <w:noProof/>
              </w:rPr>
              <w:t>Test-Bed set-up Diagram Per Scenario: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_Toc175761344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EECFCF" w14:textId="0DBADDAC" w:rsidR="00C532BF" w:rsidRPr="00C532B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45" w:history="1">
            <w:r w:rsidR="00C532BF" w:rsidRPr="00C532BF">
              <w:rPr>
                <w:rStyle w:val="Hyperlink"/>
                <w:rFonts w:asciiTheme="minorHAnsi" w:hAnsiTheme="minorHAnsi" w:cstheme="minorHAnsi"/>
                <w:b/>
                <w:bCs/>
                <w:noProof/>
              </w:rPr>
              <w:t>3.5</w:t>
            </w:r>
            <w:r w:rsidR="00C532BF" w:rsidRPr="00C532BF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="00C532BF" w:rsidRPr="00C532BF">
              <w:rPr>
                <w:rStyle w:val="Hyperlink"/>
                <w:rFonts w:asciiTheme="minorHAnsi" w:hAnsiTheme="minorHAnsi" w:cstheme="minorHAnsi"/>
                <w:b/>
                <w:bCs/>
                <w:noProof/>
              </w:rPr>
              <w:t>Tools Used per Scenario: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_Toc175761345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A701ED" w14:textId="7E715538" w:rsidR="00C532BF" w:rsidRPr="00C532B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46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Section 4: Test Execution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_Toc175761346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01D71C" w14:textId="706582AD" w:rsidR="00C532BF" w:rsidRPr="00C532BF" w:rsidRDefault="00000000">
          <w:pPr>
            <w:pStyle w:val="TOC2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47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4.1.1</w:t>
            </w:r>
            <w:r w:rsidR="00C532BF" w:rsidRPr="00C532BF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Test Case Number: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_Toc175761347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A62A50" w14:textId="788DF022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48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4.1.2 Test Case Name: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_Toc175761348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CB1EA13" w14:textId="1B4C1E61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49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4.1.3 Test Case Description: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_Toc175761349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6D986C" w14:textId="76D3F8AB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50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4.1.4 Test-bed Diagram: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_Toc175761350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77D1F95" w14:textId="1EF76BD4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51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4.1.5 Tools Used: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_Toc175761351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316163" w14:textId="7F314D5A" w:rsidR="00C532BF" w:rsidRPr="00C532BF" w:rsidRDefault="00000000">
          <w:pPr>
            <w:pStyle w:val="TOC2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52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4.1.6</w:t>
            </w:r>
            <w:r w:rsidR="00C532BF" w:rsidRPr="00C532BF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Execution Steps: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_Toc175761352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71C6AB" w14:textId="622C4555" w:rsidR="00C532BF" w:rsidRPr="00C532BF" w:rsidRDefault="00000000">
          <w:pPr>
            <w:pStyle w:val="TOC2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53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4.1.7</w:t>
            </w:r>
            <w:r w:rsidR="00C532BF" w:rsidRPr="00C532BF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Evidence Provided: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_Toc175761353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DF4E56" w14:textId="4E809451" w:rsidR="00C532BF" w:rsidRPr="00C532B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54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Section 5: Test Observation and Result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_Toc175761354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3CD0645" w14:textId="596583F2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55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5.1 Test Observation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_Toc175761355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76546B" w14:textId="6E2C7FCF" w:rsidR="00C532BF" w:rsidRPr="00C532BF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56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5.2 Test Case Result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_Toc175761356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914E0F" w14:textId="55AA6F83" w:rsidR="00C532BF" w:rsidRPr="00C532B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75761357" w:history="1">
            <w:r w:rsidR="00C532BF" w:rsidRPr="00C532BF">
              <w:rPr>
                <w:rStyle w:val="Hyperlink"/>
                <w:rFonts w:asciiTheme="minorHAnsi" w:hAnsiTheme="minorHAnsi" w:cstheme="minorHAnsi"/>
                <w:noProof/>
              </w:rPr>
              <w:t>Section 6: Raw Logs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instrText xml:space="preserve"> PAGEREF _Toc175761357 \h </w:instrTex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="00C532BF" w:rsidRPr="00C532B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F2E5A4" w14:textId="426C7056" w:rsidR="7E648DC8" w:rsidRPr="005F7259" w:rsidRDefault="007E1416" w:rsidP="00A80BA3">
          <w:pPr>
            <w:pStyle w:val="TOC1"/>
            <w:tabs>
              <w:tab w:val="right" w:leader="dot" w:pos="9360"/>
            </w:tabs>
            <w:rPr>
              <w:rFonts w:asciiTheme="minorHAnsi" w:hAnsiTheme="minorHAnsi" w:cstheme="minorHAnsi"/>
            </w:rPr>
          </w:pPr>
          <w:r w:rsidRPr="00C532BF">
            <w:rPr>
              <w:rFonts w:asciiTheme="minorHAnsi" w:hAnsiTheme="minorHAnsi" w:cstheme="minorHAnsi"/>
            </w:rPr>
            <w:fldChar w:fldCharType="end"/>
          </w:r>
        </w:p>
      </w:sdtContent>
    </w:sdt>
    <w:p w14:paraId="62721519" w14:textId="77777777" w:rsidR="00A80BA3" w:rsidRPr="005F7259" w:rsidRDefault="00A80BA3" w:rsidP="00A80BA3">
      <w:pPr>
        <w:rPr>
          <w:rFonts w:asciiTheme="minorHAnsi" w:hAnsiTheme="minorHAnsi" w:cstheme="minorHAnsi"/>
        </w:rPr>
      </w:pPr>
    </w:p>
    <w:p w14:paraId="6C6CC455" w14:textId="77777777" w:rsidR="001F4FF4" w:rsidRPr="005F7259" w:rsidRDefault="001F4FF4" w:rsidP="00A80BA3">
      <w:pPr>
        <w:rPr>
          <w:rFonts w:asciiTheme="minorHAnsi" w:hAnsiTheme="minorHAnsi" w:cstheme="minorHAnsi"/>
        </w:rPr>
      </w:pPr>
    </w:p>
    <w:p w14:paraId="6A787F16" w14:textId="77777777" w:rsidR="001F4FF4" w:rsidRPr="005F7259" w:rsidRDefault="001F4FF4" w:rsidP="00A80BA3">
      <w:pPr>
        <w:rPr>
          <w:rFonts w:asciiTheme="minorHAnsi" w:hAnsiTheme="minorHAnsi" w:cstheme="minorHAnsi"/>
        </w:rPr>
      </w:pPr>
    </w:p>
    <w:p w14:paraId="1F76C14B" w14:textId="77777777" w:rsidR="001F4FF4" w:rsidRPr="005F7259" w:rsidRDefault="001F4FF4" w:rsidP="00A80BA3">
      <w:pPr>
        <w:rPr>
          <w:rFonts w:asciiTheme="minorHAnsi" w:hAnsiTheme="minorHAnsi" w:cstheme="minorHAnsi"/>
        </w:rPr>
      </w:pPr>
    </w:p>
    <w:p w14:paraId="69201A17" w14:textId="77777777" w:rsidR="001F4FF4" w:rsidRPr="005F7259" w:rsidRDefault="001F4FF4" w:rsidP="00A80BA3">
      <w:pPr>
        <w:rPr>
          <w:rFonts w:asciiTheme="minorHAnsi" w:hAnsiTheme="minorHAnsi" w:cstheme="minorHAnsi"/>
        </w:rPr>
      </w:pPr>
    </w:p>
    <w:p w14:paraId="29054FD7" w14:textId="77777777" w:rsidR="00AC3885" w:rsidRPr="005F7259" w:rsidRDefault="00AC3885" w:rsidP="00A80BA3">
      <w:pPr>
        <w:rPr>
          <w:rFonts w:asciiTheme="minorHAnsi" w:hAnsiTheme="minorHAnsi" w:cstheme="minorHAnsi"/>
        </w:rPr>
      </w:pPr>
    </w:p>
    <w:p w14:paraId="43FD29DB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2ACE0F62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745D7A3E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268F2A83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11911072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346ED41D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256348AA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03CBB8CE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1D4CFAC0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014C11A3" w14:textId="77777777" w:rsidR="00CE088E" w:rsidRDefault="00CE088E" w:rsidP="00A80BA3">
      <w:pPr>
        <w:rPr>
          <w:rFonts w:asciiTheme="minorHAnsi" w:hAnsiTheme="minorHAnsi" w:cstheme="minorHAnsi"/>
        </w:rPr>
      </w:pPr>
    </w:p>
    <w:p w14:paraId="5028340A" w14:textId="77777777" w:rsidR="00E80C23" w:rsidRDefault="00E80C23" w:rsidP="00A80BA3">
      <w:pPr>
        <w:rPr>
          <w:rFonts w:asciiTheme="minorHAnsi" w:hAnsiTheme="minorHAnsi" w:cstheme="minorHAnsi"/>
        </w:rPr>
      </w:pPr>
    </w:p>
    <w:p w14:paraId="586A07C5" w14:textId="77777777" w:rsidR="00E80C23" w:rsidRDefault="00E80C23" w:rsidP="00A80BA3">
      <w:pPr>
        <w:rPr>
          <w:rFonts w:asciiTheme="minorHAnsi" w:hAnsiTheme="minorHAnsi" w:cstheme="minorHAnsi"/>
        </w:rPr>
      </w:pPr>
    </w:p>
    <w:p w14:paraId="2580AEBB" w14:textId="77777777" w:rsidR="00E80C23" w:rsidRDefault="00E80C23" w:rsidP="00A80BA3">
      <w:pPr>
        <w:rPr>
          <w:rFonts w:asciiTheme="minorHAnsi" w:hAnsiTheme="minorHAnsi" w:cstheme="minorHAnsi"/>
        </w:rPr>
      </w:pPr>
    </w:p>
    <w:p w14:paraId="7A7B1CF2" w14:textId="77777777" w:rsidR="00E80C23" w:rsidRDefault="00E80C23" w:rsidP="00A80BA3">
      <w:pPr>
        <w:rPr>
          <w:rFonts w:asciiTheme="minorHAnsi" w:hAnsiTheme="minorHAnsi" w:cstheme="minorHAnsi"/>
        </w:rPr>
      </w:pPr>
    </w:p>
    <w:p w14:paraId="12CCCF7C" w14:textId="77777777" w:rsidR="00A63E02" w:rsidRDefault="00A63E02" w:rsidP="00A80BA3">
      <w:pPr>
        <w:rPr>
          <w:rFonts w:asciiTheme="minorHAnsi" w:hAnsiTheme="minorHAnsi" w:cstheme="minorHAnsi"/>
        </w:rPr>
      </w:pPr>
    </w:p>
    <w:p w14:paraId="697E7C64" w14:textId="77777777" w:rsidR="00AE4445" w:rsidRDefault="00AE4445" w:rsidP="00A80BA3">
      <w:pPr>
        <w:rPr>
          <w:rFonts w:asciiTheme="minorHAnsi" w:hAnsiTheme="minorHAnsi" w:cstheme="minorHAnsi"/>
        </w:rPr>
      </w:pPr>
    </w:p>
    <w:p w14:paraId="45AA5964" w14:textId="77777777" w:rsidR="00AE4445" w:rsidRDefault="00AE4445" w:rsidP="00A80BA3">
      <w:pPr>
        <w:rPr>
          <w:rFonts w:asciiTheme="minorHAnsi" w:hAnsiTheme="minorHAnsi" w:cstheme="minorHAnsi"/>
        </w:rPr>
      </w:pPr>
    </w:p>
    <w:p w14:paraId="3B2F74FB" w14:textId="77777777" w:rsidR="00AE4445" w:rsidRDefault="00AE4445" w:rsidP="00A80BA3">
      <w:pPr>
        <w:rPr>
          <w:rFonts w:asciiTheme="minorHAnsi" w:hAnsiTheme="minorHAnsi" w:cstheme="minorHAnsi"/>
        </w:rPr>
      </w:pPr>
    </w:p>
    <w:p w14:paraId="50B72A20" w14:textId="77777777" w:rsidR="00AE4445" w:rsidRDefault="00AE4445" w:rsidP="00A80BA3">
      <w:pPr>
        <w:rPr>
          <w:rFonts w:asciiTheme="minorHAnsi" w:hAnsiTheme="minorHAnsi" w:cstheme="minorHAnsi"/>
        </w:rPr>
      </w:pPr>
    </w:p>
    <w:p w14:paraId="77B60414" w14:textId="77777777" w:rsidR="00AE4445" w:rsidRDefault="00AE4445" w:rsidP="00A80BA3">
      <w:pPr>
        <w:rPr>
          <w:rFonts w:asciiTheme="minorHAnsi" w:hAnsiTheme="minorHAnsi" w:cstheme="minorHAnsi"/>
        </w:rPr>
      </w:pPr>
    </w:p>
    <w:p w14:paraId="1DEF6371" w14:textId="77777777" w:rsidR="00AE4445" w:rsidRDefault="00AE4445" w:rsidP="00A80BA3">
      <w:pPr>
        <w:rPr>
          <w:rFonts w:asciiTheme="minorHAnsi" w:hAnsiTheme="minorHAnsi" w:cstheme="minorHAnsi"/>
        </w:rPr>
      </w:pPr>
    </w:p>
    <w:p w14:paraId="50D79D48" w14:textId="77777777" w:rsidR="00AE4445" w:rsidRDefault="00AE4445" w:rsidP="00A80BA3">
      <w:pPr>
        <w:rPr>
          <w:rFonts w:asciiTheme="minorHAnsi" w:hAnsiTheme="minorHAnsi" w:cstheme="minorHAnsi"/>
        </w:rPr>
      </w:pPr>
    </w:p>
    <w:p w14:paraId="448CA008" w14:textId="77777777" w:rsidR="00AE4445" w:rsidRDefault="00AE4445" w:rsidP="00A80BA3">
      <w:pPr>
        <w:rPr>
          <w:rFonts w:asciiTheme="minorHAnsi" w:hAnsiTheme="minorHAnsi" w:cstheme="minorHAnsi"/>
        </w:rPr>
      </w:pPr>
    </w:p>
    <w:p w14:paraId="0715452D" w14:textId="77777777" w:rsidR="00AE4445" w:rsidRDefault="00AE4445" w:rsidP="00A80BA3">
      <w:pPr>
        <w:rPr>
          <w:rFonts w:asciiTheme="minorHAnsi" w:hAnsiTheme="minorHAnsi" w:cstheme="minorHAnsi"/>
        </w:rPr>
      </w:pPr>
    </w:p>
    <w:p w14:paraId="341C842D" w14:textId="77777777" w:rsidR="00AE4445" w:rsidRDefault="00AE4445" w:rsidP="00A80BA3">
      <w:pPr>
        <w:rPr>
          <w:rFonts w:asciiTheme="minorHAnsi" w:hAnsiTheme="minorHAnsi" w:cstheme="minorHAnsi"/>
        </w:rPr>
      </w:pPr>
    </w:p>
    <w:p w14:paraId="56D28F2A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138F2AFA" w14:textId="045DC929" w:rsidR="00EE211D" w:rsidRPr="00691CB4" w:rsidRDefault="00EE211D" w:rsidP="00EE211D">
      <w:pPr>
        <w:pStyle w:val="Heading1"/>
        <w:numPr>
          <w:ilvl w:val="0"/>
          <w:numId w:val="0"/>
        </w:numPr>
        <w:ind w:left="360"/>
        <w:jc w:val="center"/>
        <w:rPr>
          <w:sz w:val="32"/>
          <w:szCs w:val="32"/>
          <w:u w:val="none"/>
        </w:rPr>
      </w:pPr>
      <w:bookmarkStart w:id="16" w:name="_Toc144821544"/>
      <w:bookmarkStart w:id="17" w:name="_Toc145414768"/>
      <w:bookmarkStart w:id="18" w:name="_Toc145596076"/>
      <w:bookmarkStart w:id="19" w:name="_Toc145602188"/>
      <w:bookmarkStart w:id="20" w:name="_Toc146528428"/>
      <w:bookmarkStart w:id="21" w:name="_Toc146792318"/>
      <w:bookmarkStart w:id="22" w:name="_Toc175761327"/>
      <w:r w:rsidRPr="00691CB4">
        <w:rPr>
          <w:sz w:val="32"/>
          <w:szCs w:val="32"/>
          <w:u w:val="none"/>
        </w:rPr>
        <w:lastRenderedPageBreak/>
        <w:t>Section 1: Product Assessed</w:t>
      </w:r>
      <w:bookmarkEnd w:id="16"/>
      <w:bookmarkEnd w:id="17"/>
      <w:bookmarkEnd w:id="18"/>
      <w:bookmarkEnd w:id="19"/>
      <w:bookmarkEnd w:id="20"/>
      <w:bookmarkEnd w:id="21"/>
      <w:bookmarkEnd w:id="22"/>
      <w:r w:rsidR="00C8390F">
        <w:rPr>
          <w:sz w:val="32"/>
          <w:szCs w:val="32"/>
          <w:u w:val="none"/>
        </w:rPr>
        <w:br/>
      </w:r>
    </w:p>
    <w:p w14:paraId="7670744F" w14:textId="1DD1E72C" w:rsidR="00EE211D" w:rsidRPr="00D742C6" w:rsidRDefault="00EE211D" w:rsidP="00D742C6">
      <w:pPr>
        <w:pStyle w:val="Heading2"/>
      </w:pPr>
      <w:bookmarkStart w:id="23" w:name="_Toc144821545"/>
      <w:bookmarkStart w:id="24" w:name="_Toc145414769"/>
      <w:bookmarkStart w:id="25" w:name="_Toc145596077"/>
      <w:bookmarkStart w:id="26" w:name="_Toc145602189"/>
      <w:bookmarkStart w:id="27" w:name="_Toc146528429"/>
      <w:bookmarkStart w:id="28" w:name="_Toc146792319"/>
      <w:bookmarkStart w:id="29" w:name="_Toc175761328"/>
      <w:r w:rsidRPr="00D742C6">
        <w:t>1.1 ITSAR Section No &amp; Name:</w:t>
      </w:r>
      <w:bookmarkEnd w:id="23"/>
      <w:bookmarkEnd w:id="24"/>
      <w:bookmarkEnd w:id="25"/>
      <w:bookmarkEnd w:id="26"/>
      <w:bookmarkEnd w:id="27"/>
      <w:bookmarkEnd w:id="28"/>
      <w:bookmarkEnd w:id="29"/>
      <w:r w:rsidRPr="00D742C6">
        <w:t xml:space="preserve"> </w:t>
      </w:r>
    </w:p>
    <w:p w14:paraId="532B0371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342FF2EC" w14:textId="470CE62D" w:rsidR="00EE211D" w:rsidRPr="00691CB4" w:rsidRDefault="00EE211D" w:rsidP="00EE211D">
      <w:pPr>
        <w:rPr>
          <w:rFonts w:asciiTheme="minorHAnsi" w:hAnsiTheme="minorHAnsi" w:cstheme="minorHAnsi"/>
        </w:rPr>
      </w:pPr>
      <w:bookmarkStart w:id="30" w:name="_Toc144821546"/>
      <w:bookmarkStart w:id="31" w:name="_Toc145414770"/>
      <w:bookmarkStart w:id="32" w:name="_Toc145596079"/>
      <w:bookmarkStart w:id="33" w:name="_Toc145602191"/>
      <w:r w:rsidRPr="00691CB4">
        <w:rPr>
          <w:rFonts w:asciiTheme="minorHAnsi" w:hAnsiTheme="minorHAnsi" w:cstheme="minorHAnsi"/>
        </w:rPr>
        <w:t>Section</w:t>
      </w:r>
      <w:r w:rsidR="007A531E">
        <w:rPr>
          <w:rFonts w:asciiTheme="minorHAnsi" w:hAnsiTheme="minorHAnsi" w:cstheme="minorHAnsi"/>
        </w:rPr>
        <w:t xml:space="preserve"> </w:t>
      </w:r>
      <w:r w:rsidR="00C532BF">
        <w:rPr>
          <w:rFonts w:asciiTheme="minorHAnsi" w:hAnsiTheme="minorHAnsi" w:cstheme="minorHAnsi"/>
        </w:rPr>
        <w:t>1.</w:t>
      </w:r>
      <w:r w:rsidR="000711ED">
        <w:rPr>
          <w:rFonts w:asciiTheme="minorHAnsi" w:hAnsiTheme="minorHAnsi" w:cstheme="minorHAnsi"/>
        </w:rPr>
        <w:t>1</w:t>
      </w:r>
      <w:r w:rsidR="007A531E">
        <w:rPr>
          <w:rFonts w:asciiTheme="minorHAnsi" w:hAnsiTheme="minorHAnsi" w:cstheme="minorHAnsi"/>
        </w:rPr>
        <w:t>2</w:t>
      </w:r>
      <w:r w:rsidRPr="00691CB4">
        <w:rPr>
          <w:rFonts w:asciiTheme="minorHAnsi" w:hAnsiTheme="minorHAnsi" w:cstheme="minorHAnsi"/>
        </w:rPr>
        <w:t xml:space="preserve">: </w:t>
      </w:r>
      <w:r w:rsidR="000711ED" w:rsidRPr="000711ED">
        <w:rPr>
          <w:rFonts w:asciiTheme="minorHAnsi" w:hAnsiTheme="minorHAnsi" w:cstheme="minorHAnsi"/>
        </w:rPr>
        <w:t>Other Security requirements</w:t>
      </w:r>
    </w:p>
    <w:p w14:paraId="2E871EA7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10AFBB1F" w14:textId="4F5C383F" w:rsidR="00EE211D" w:rsidRPr="00691CB4" w:rsidRDefault="00EE211D" w:rsidP="002E268E">
      <w:pPr>
        <w:pStyle w:val="Heading2"/>
        <w:numPr>
          <w:ilvl w:val="1"/>
          <w:numId w:val="6"/>
        </w:numPr>
      </w:pPr>
      <w:bookmarkStart w:id="34" w:name="_Toc146528430"/>
      <w:bookmarkStart w:id="35" w:name="_Toc146792320"/>
      <w:bookmarkStart w:id="36" w:name="_Toc175761329"/>
      <w:r w:rsidRPr="00691CB4">
        <w:t>Security Requirement No &amp; Name: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40AA4E8E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4A73CCBE" w14:textId="5D7023F7" w:rsidR="00EE211D" w:rsidRPr="00691CB4" w:rsidRDefault="005500E1" w:rsidP="00EE211D">
      <w:pPr>
        <w:rPr>
          <w:rFonts w:asciiTheme="minorHAnsi" w:hAnsiTheme="minorHAnsi" w:cstheme="minorHAnsi"/>
        </w:rPr>
      </w:pPr>
      <w:r w:rsidRPr="005500E1">
        <w:rPr>
          <w:rFonts w:asciiTheme="minorHAnsi" w:hAnsiTheme="minorHAnsi" w:cstheme="minorHAnsi"/>
        </w:rPr>
        <w:t xml:space="preserve">1.12.6: Unused Physical Interfaces Disabling </w:t>
      </w:r>
      <w:r w:rsidRPr="005500E1">
        <w:rPr>
          <w:rFonts w:asciiTheme="minorHAnsi" w:hAnsiTheme="minorHAnsi" w:cstheme="minorHAnsi"/>
        </w:rPr>
        <w:cr/>
      </w:r>
    </w:p>
    <w:p w14:paraId="57827993" w14:textId="63721BBA" w:rsidR="00EE211D" w:rsidRPr="00691CB4" w:rsidRDefault="00EE211D" w:rsidP="00D742C6">
      <w:pPr>
        <w:pStyle w:val="Heading2"/>
      </w:pPr>
      <w:bookmarkStart w:id="37" w:name="_Toc144821547"/>
      <w:bookmarkStart w:id="38" w:name="_Toc145602193"/>
      <w:bookmarkStart w:id="39" w:name="_Toc146528432"/>
      <w:bookmarkStart w:id="40" w:name="_Toc146792321"/>
      <w:bookmarkStart w:id="41" w:name="_Toc145414771"/>
      <w:bookmarkStart w:id="42" w:name="_Toc145596081"/>
      <w:bookmarkStart w:id="43" w:name="_Toc175761330"/>
      <w:r w:rsidRPr="00EE211D">
        <w:t xml:space="preserve">1.3 </w:t>
      </w:r>
      <w:r w:rsidRPr="00691CB4">
        <w:t>Requirement Description</w:t>
      </w:r>
      <w:bookmarkEnd w:id="37"/>
      <w:bookmarkEnd w:id="38"/>
      <w:bookmarkEnd w:id="39"/>
      <w:bookmarkEnd w:id="40"/>
      <w:bookmarkEnd w:id="41"/>
      <w:bookmarkEnd w:id="42"/>
      <w:r w:rsidR="00C37976">
        <w:t>:</w:t>
      </w:r>
      <w:bookmarkEnd w:id="43"/>
      <w:r w:rsidR="00C37976">
        <w:br/>
      </w:r>
    </w:p>
    <w:p w14:paraId="0D1A276A" w14:textId="00E33E9F" w:rsidR="00D30C53" w:rsidRPr="00D30C53" w:rsidRDefault="00D30C53" w:rsidP="00D30C53">
      <w:pPr>
        <w:rPr>
          <w:rFonts w:asciiTheme="minorHAnsi" w:eastAsiaTheme="minorHAnsi" w:hAnsiTheme="minorHAnsi" w:cstheme="minorHAnsi"/>
          <w:color w:val="000000"/>
          <w:lang w:val="en-IN"/>
        </w:rPr>
      </w:pPr>
      <w:r w:rsidRPr="00D30C53">
        <w:rPr>
          <w:rFonts w:asciiTheme="minorHAnsi" w:eastAsiaTheme="minorHAnsi" w:hAnsiTheme="minorHAnsi" w:cstheme="minorHAnsi"/>
          <w:color w:val="000000"/>
          <w:lang w:val="en-IN"/>
        </w:rPr>
        <w:t xml:space="preserve">The network product shall support the mechanism to verify all the physically accessible </w:t>
      </w:r>
    </w:p>
    <w:p w14:paraId="3F66D1EB" w14:textId="77777777" w:rsidR="00D30C53" w:rsidRPr="00D30C53" w:rsidRDefault="00D30C53" w:rsidP="00D30C53">
      <w:pPr>
        <w:rPr>
          <w:rFonts w:asciiTheme="minorHAnsi" w:eastAsiaTheme="minorHAnsi" w:hAnsiTheme="minorHAnsi" w:cstheme="minorHAnsi"/>
          <w:color w:val="000000"/>
          <w:lang w:val="en-IN"/>
        </w:rPr>
      </w:pPr>
      <w:r w:rsidRPr="00D30C53">
        <w:rPr>
          <w:rFonts w:asciiTheme="minorHAnsi" w:eastAsiaTheme="minorHAnsi" w:hAnsiTheme="minorHAnsi" w:cstheme="minorHAnsi"/>
          <w:color w:val="000000"/>
          <w:lang w:val="en-IN"/>
        </w:rPr>
        <w:t xml:space="preserve">interfaces. Physically accessible Interfaces which are not under use shall be disabled by </w:t>
      </w:r>
    </w:p>
    <w:p w14:paraId="668FF7FD" w14:textId="77777777" w:rsidR="00D30C53" w:rsidRPr="00D30C53" w:rsidRDefault="00D30C53" w:rsidP="00D30C53">
      <w:pPr>
        <w:rPr>
          <w:rFonts w:asciiTheme="minorHAnsi" w:eastAsiaTheme="minorHAnsi" w:hAnsiTheme="minorHAnsi" w:cstheme="minorHAnsi"/>
          <w:color w:val="000000"/>
          <w:lang w:val="en-IN"/>
        </w:rPr>
      </w:pPr>
      <w:r w:rsidRPr="00D30C53">
        <w:rPr>
          <w:rFonts w:asciiTheme="minorHAnsi" w:eastAsiaTheme="minorHAnsi" w:hAnsiTheme="minorHAnsi" w:cstheme="minorHAnsi"/>
          <w:color w:val="000000"/>
          <w:lang w:val="en-IN"/>
        </w:rPr>
        <w:t xml:space="preserve">configuration that they remain inactive even in the event of a reboot. </w:t>
      </w:r>
    </w:p>
    <w:p w14:paraId="3C299A06" w14:textId="77777777" w:rsidR="00D30C53" w:rsidRPr="00D30C53" w:rsidRDefault="00D30C53" w:rsidP="00D30C53">
      <w:pPr>
        <w:rPr>
          <w:rFonts w:asciiTheme="minorHAnsi" w:eastAsiaTheme="minorHAnsi" w:hAnsiTheme="minorHAnsi" w:cstheme="minorHAnsi"/>
          <w:color w:val="000000"/>
          <w:lang w:val="en-IN"/>
        </w:rPr>
      </w:pPr>
      <w:r w:rsidRPr="00D30C53">
        <w:rPr>
          <w:rFonts w:asciiTheme="minorHAnsi" w:eastAsiaTheme="minorHAnsi" w:hAnsiTheme="minorHAnsi" w:cstheme="minorHAnsi"/>
          <w:color w:val="000000"/>
          <w:lang w:val="en-IN"/>
        </w:rPr>
        <w:t xml:space="preserve">Note: List of the default used Physical Interfaces/Ports as given by the vendor shall match the </w:t>
      </w:r>
    </w:p>
    <w:p w14:paraId="4435FBBB" w14:textId="2306AE59" w:rsidR="00AE6BB6" w:rsidRDefault="00D30C53" w:rsidP="00D30C53">
      <w:pPr>
        <w:rPr>
          <w:rFonts w:asciiTheme="minorHAnsi" w:eastAsiaTheme="minorHAnsi" w:hAnsiTheme="minorHAnsi" w:cstheme="minorHAnsi"/>
          <w:color w:val="000000"/>
          <w:lang w:val="en-IN"/>
        </w:rPr>
      </w:pPr>
      <w:r w:rsidRPr="00D30C53">
        <w:rPr>
          <w:rFonts w:asciiTheme="minorHAnsi" w:eastAsiaTheme="minorHAnsi" w:hAnsiTheme="minorHAnsi" w:cstheme="minorHAnsi"/>
          <w:color w:val="000000"/>
          <w:lang w:val="en-IN"/>
        </w:rPr>
        <w:t>list of Physical Interfaces/Ports that are necessary for the operation of the Network product.</w:t>
      </w:r>
    </w:p>
    <w:p w14:paraId="14937190" w14:textId="77777777" w:rsidR="00696978" w:rsidRPr="00691CB4" w:rsidRDefault="00696978" w:rsidP="00D30C53">
      <w:pPr>
        <w:rPr>
          <w:rFonts w:asciiTheme="minorHAnsi" w:hAnsiTheme="minorHAnsi" w:cstheme="minorHAnsi"/>
        </w:rPr>
      </w:pPr>
    </w:p>
    <w:p w14:paraId="061DDAEA" w14:textId="77C9F1B3" w:rsidR="00EE211D" w:rsidRPr="00691CB4" w:rsidRDefault="00EE211D" w:rsidP="00D742C6">
      <w:pPr>
        <w:pStyle w:val="Heading2"/>
      </w:pPr>
      <w:bookmarkStart w:id="44" w:name="_Toc144821548"/>
      <w:bookmarkStart w:id="45" w:name="_Toc145414772"/>
      <w:bookmarkStart w:id="46" w:name="_Toc145596082"/>
      <w:bookmarkStart w:id="47" w:name="_Toc145602194"/>
      <w:bookmarkStart w:id="48" w:name="_Toc146528433"/>
      <w:bookmarkStart w:id="49" w:name="_Toc146792322"/>
      <w:bookmarkStart w:id="50" w:name="_Toc175761331"/>
      <w:r w:rsidRPr="00EE211D">
        <w:t xml:space="preserve">1.4 </w:t>
      </w:r>
      <w:r w:rsidRPr="00691CB4">
        <w:t>Reference Number: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426409F7" w14:textId="77777777" w:rsidR="00EE211D" w:rsidRPr="00691CB4" w:rsidRDefault="00EE211D" w:rsidP="00EE211D">
      <w:pPr>
        <w:ind w:left="142"/>
        <w:rPr>
          <w:rFonts w:asciiTheme="minorHAnsi" w:hAnsiTheme="minorHAnsi" w:cstheme="minorHAnsi"/>
        </w:rPr>
      </w:pPr>
    </w:p>
    <w:p w14:paraId="15522BCF" w14:textId="49BEE4AE" w:rsidR="00EE211D" w:rsidRPr="00691CB4" w:rsidRDefault="008F03A2" w:rsidP="00EE211D">
      <w:pPr>
        <w:rPr>
          <w:rFonts w:asciiTheme="minorHAnsi" w:hAnsiTheme="minorHAnsi" w:cstheme="minorHAnsi"/>
        </w:rPr>
      </w:pPr>
      <w:r>
        <w:rPr>
          <w:rFonts w:asciiTheme="minorHAnsi" w:eastAsiaTheme="majorEastAsia" w:hAnsiTheme="minorHAnsi" w:cstheme="minorHAnsi"/>
        </w:rPr>
        <w:t>NA</w:t>
      </w:r>
    </w:p>
    <w:p w14:paraId="0C6760BF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74F729DE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490E297A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3F5A02AA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7B250953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56E39FA0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756F9B4F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55A60BE7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5E236D77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102B5230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68FCBAC0" w14:textId="77777777" w:rsidR="00EE211D" w:rsidRPr="00691CB4" w:rsidRDefault="00EE211D" w:rsidP="00EE211D">
      <w:pPr>
        <w:rPr>
          <w:rFonts w:asciiTheme="minorHAnsi" w:eastAsiaTheme="majorEastAsia" w:hAnsiTheme="minorHAnsi" w:cstheme="minorHAnsi"/>
        </w:rPr>
      </w:pPr>
    </w:p>
    <w:p w14:paraId="4295443F" w14:textId="77777777" w:rsidR="00EE211D" w:rsidRPr="00691CB4" w:rsidRDefault="00EE211D" w:rsidP="00EE211D">
      <w:pPr>
        <w:rPr>
          <w:rFonts w:asciiTheme="minorHAnsi" w:eastAsiaTheme="majorEastAsia" w:hAnsiTheme="minorHAnsi" w:cstheme="minorHAnsi"/>
        </w:rPr>
      </w:pPr>
    </w:p>
    <w:p w14:paraId="1729371D" w14:textId="77777777" w:rsidR="00CE088E" w:rsidRPr="005F7259" w:rsidRDefault="00CE088E" w:rsidP="00A80BA3">
      <w:pPr>
        <w:rPr>
          <w:rFonts w:asciiTheme="minorHAnsi" w:hAnsiTheme="minorHAnsi" w:cstheme="minorHAnsi"/>
        </w:rPr>
      </w:pPr>
    </w:p>
    <w:p w14:paraId="1D7C7595" w14:textId="77777777" w:rsidR="00CE088E" w:rsidRDefault="00CE088E" w:rsidP="00A80BA3">
      <w:pPr>
        <w:rPr>
          <w:rFonts w:asciiTheme="minorHAnsi" w:hAnsiTheme="minorHAnsi" w:cstheme="minorHAnsi"/>
        </w:rPr>
      </w:pPr>
    </w:p>
    <w:p w14:paraId="21512523" w14:textId="77777777" w:rsidR="00AE4445" w:rsidRPr="005F7259" w:rsidRDefault="00AE4445" w:rsidP="00A80BA3">
      <w:pPr>
        <w:rPr>
          <w:rFonts w:asciiTheme="minorHAnsi" w:hAnsiTheme="minorHAnsi" w:cstheme="minorHAnsi"/>
        </w:rPr>
      </w:pPr>
    </w:p>
    <w:p w14:paraId="02BA9D8A" w14:textId="77777777" w:rsidR="00CE088E" w:rsidRDefault="00CE088E" w:rsidP="00A80BA3">
      <w:pPr>
        <w:rPr>
          <w:rFonts w:asciiTheme="minorHAnsi" w:hAnsiTheme="minorHAnsi" w:cstheme="minorHAnsi"/>
        </w:rPr>
      </w:pPr>
    </w:p>
    <w:p w14:paraId="6EF8FCD2" w14:textId="77777777" w:rsidR="00EE211D" w:rsidRDefault="00EE211D" w:rsidP="00A80BA3">
      <w:pPr>
        <w:rPr>
          <w:rFonts w:asciiTheme="minorHAnsi" w:hAnsiTheme="minorHAnsi" w:cstheme="minorHAnsi"/>
        </w:rPr>
      </w:pPr>
    </w:p>
    <w:p w14:paraId="608D9EF9" w14:textId="77777777" w:rsidR="00EE211D" w:rsidRDefault="00EE211D" w:rsidP="00A80BA3">
      <w:pPr>
        <w:rPr>
          <w:rFonts w:asciiTheme="minorHAnsi" w:hAnsiTheme="minorHAnsi" w:cstheme="minorHAnsi"/>
        </w:rPr>
      </w:pPr>
    </w:p>
    <w:p w14:paraId="20E28FB1" w14:textId="77777777" w:rsidR="00D742C6" w:rsidRPr="005F7259" w:rsidRDefault="00D742C6" w:rsidP="00A80BA3">
      <w:pPr>
        <w:rPr>
          <w:rFonts w:asciiTheme="minorHAnsi" w:hAnsiTheme="minorHAnsi" w:cstheme="minorHAnsi"/>
        </w:rPr>
      </w:pPr>
    </w:p>
    <w:p w14:paraId="514578C0" w14:textId="77777777" w:rsidR="00EE211D" w:rsidRPr="00691CB4" w:rsidRDefault="00EE211D" w:rsidP="00EE211D">
      <w:pPr>
        <w:pStyle w:val="Heading1"/>
        <w:numPr>
          <w:ilvl w:val="0"/>
          <w:numId w:val="0"/>
        </w:numPr>
        <w:ind w:left="360"/>
        <w:jc w:val="center"/>
        <w:rPr>
          <w:sz w:val="32"/>
          <w:szCs w:val="32"/>
          <w:u w:val="none"/>
        </w:rPr>
      </w:pPr>
      <w:bookmarkStart w:id="51" w:name="_Toc143856144"/>
      <w:bookmarkStart w:id="52" w:name="_Toc144821549"/>
      <w:bookmarkStart w:id="53" w:name="_Toc145432690"/>
      <w:bookmarkStart w:id="54" w:name="_Toc145508826"/>
      <w:bookmarkStart w:id="55" w:name="_Toc146528434"/>
      <w:bookmarkStart w:id="56" w:name="_Toc146792323"/>
      <w:bookmarkStart w:id="57" w:name="_Toc175761332"/>
      <w:bookmarkStart w:id="58" w:name="_Hlk144201109"/>
      <w:r w:rsidRPr="00691CB4">
        <w:rPr>
          <w:sz w:val="32"/>
          <w:szCs w:val="32"/>
          <w:u w:val="none"/>
        </w:rPr>
        <w:lastRenderedPageBreak/>
        <w:t>Section 2: DUT Confirmation Details</w:t>
      </w:r>
      <w:bookmarkEnd w:id="51"/>
      <w:bookmarkEnd w:id="52"/>
      <w:bookmarkEnd w:id="53"/>
      <w:bookmarkEnd w:id="54"/>
      <w:bookmarkEnd w:id="55"/>
      <w:bookmarkEnd w:id="56"/>
      <w:bookmarkEnd w:id="57"/>
    </w:p>
    <w:bookmarkEnd w:id="58"/>
    <w:p w14:paraId="71363B55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488F2710" w14:textId="77777777" w:rsidR="00EE211D" w:rsidRPr="00691CB4" w:rsidRDefault="00EE211D" w:rsidP="00D742C6">
      <w:pPr>
        <w:pStyle w:val="Heading2"/>
      </w:pPr>
      <w:bookmarkStart w:id="59" w:name="_Toc135840621"/>
      <w:bookmarkStart w:id="60" w:name="_Toc144821550"/>
      <w:bookmarkStart w:id="61" w:name="_Toc145432691"/>
      <w:bookmarkStart w:id="62" w:name="_Toc145508827"/>
      <w:bookmarkStart w:id="63" w:name="_Toc146528435"/>
      <w:bookmarkStart w:id="64" w:name="_Toc146792324"/>
      <w:bookmarkStart w:id="65" w:name="_Toc175761333"/>
      <w:r w:rsidRPr="00691CB4">
        <w:t>2</w:t>
      </w:r>
      <w:bookmarkEnd w:id="59"/>
      <w:r w:rsidRPr="00691CB4">
        <w:t>.1 DUT:</w:t>
      </w:r>
      <w:bookmarkEnd w:id="60"/>
      <w:bookmarkEnd w:id="61"/>
      <w:bookmarkEnd w:id="62"/>
      <w:bookmarkEnd w:id="63"/>
      <w:bookmarkEnd w:id="64"/>
      <w:bookmarkEnd w:id="65"/>
      <w:r w:rsidRPr="00691CB4">
        <w:t xml:space="preserve"> </w:t>
      </w:r>
    </w:p>
    <w:p w14:paraId="1DBEA72B" w14:textId="2B0E74B3" w:rsidR="006B24F0" w:rsidRDefault="00337959" w:rsidP="00EE211D">
      <w:pPr>
        <w:rPr>
          <w:rFonts w:asciiTheme="minorHAnsi" w:eastAsiaTheme="minorEastAsia" w:hAnsiTheme="minorHAnsi" w:cstheme="minorHAnsi"/>
          <w:color w:val="000000" w:themeColor="text1"/>
        </w:rPr>
      </w:pPr>
      <w:r w:rsidRPr="00337959">
        <w:rPr>
          <w:rFonts w:asciiTheme="minorHAnsi" w:eastAsiaTheme="minorEastAsia" w:hAnsiTheme="minorHAnsi" w:cstheme="minorHAnsi"/>
          <w:color w:val="000000" w:themeColor="text1"/>
        </w:rPr>
        <w:t>Product&amp;Software</w:t>
      </w:r>
    </w:p>
    <w:p w14:paraId="29494299" w14:textId="77777777" w:rsidR="00337959" w:rsidRPr="00691CB4" w:rsidRDefault="00337959" w:rsidP="00EE211D">
      <w:pPr>
        <w:rPr>
          <w:rFonts w:asciiTheme="minorHAnsi" w:hAnsiTheme="minorHAnsi" w:cstheme="minorHAnsi"/>
          <w:b/>
          <w:bCs/>
        </w:rPr>
      </w:pPr>
    </w:p>
    <w:p w14:paraId="0FBF826E" w14:textId="77777777" w:rsidR="00EE211D" w:rsidRPr="00691CB4" w:rsidRDefault="00EE211D" w:rsidP="00D742C6">
      <w:pPr>
        <w:pStyle w:val="Heading2"/>
      </w:pPr>
      <w:bookmarkStart w:id="66" w:name="_Toc144821551"/>
      <w:bookmarkStart w:id="67" w:name="_Toc145432692"/>
      <w:bookmarkStart w:id="68" w:name="_Toc145508828"/>
      <w:bookmarkStart w:id="69" w:name="_Toc146528436"/>
      <w:bookmarkStart w:id="70" w:name="_Toc146792325"/>
      <w:bookmarkStart w:id="71" w:name="_Toc175761334"/>
      <w:r w:rsidRPr="00691CB4">
        <w:t>2.2 DUT General Information:</w:t>
      </w:r>
      <w:bookmarkEnd w:id="66"/>
      <w:bookmarkEnd w:id="67"/>
      <w:bookmarkEnd w:id="68"/>
      <w:bookmarkEnd w:id="69"/>
      <w:bookmarkEnd w:id="70"/>
      <w:bookmarkEnd w:id="71"/>
    </w:p>
    <w:p w14:paraId="40FB6132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8"/>
        <w:gridCol w:w="4872"/>
      </w:tblGrid>
      <w:tr w:rsidR="00EE211D" w:rsidRPr="00691CB4" w14:paraId="41FB547C" w14:textId="77777777" w:rsidTr="00E80C23">
        <w:trPr>
          <w:trHeight w:val="351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8D97" w14:textId="77777777" w:rsidR="00EE211D" w:rsidRPr="00691CB4" w:rsidRDefault="00EE211D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502"/>
              <w:textAlignment w:val="baseline"/>
              <w:rPr>
                <w:rFonts w:asciiTheme="minorHAnsi" w:hAnsiTheme="minorHAnsi" w:cstheme="minorHAnsi"/>
              </w:rPr>
            </w:pPr>
            <w:r w:rsidRPr="00691CB4">
              <w:rPr>
                <w:rFonts w:asciiTheme="minorHAnsi" w:hAnsiTheme="minorHAnsi" w:cstheme="minorHAnsi"/>
              </w:rPr>
              <w:t>DUT Make</w:t>
            </w: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85D6" w14:textId="484195FB" w:rsidR="00EE211D" w:rsidRPr="00691CB4" w:rsidRDefault="008870AA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502"/>
              <w:textAlignment w:val="baseline"/>
              <w:rPr>
                <w:rFonts w:asciiTheme="minorHAnsi" w:hAnsiTheme="minorHAnsi" w:cstheme="minorHAnsi"/>
              </w:rPr>
            </w:pPr>
            <w:r w:rsidRPr="008870AA">
              <w:rPr>
                <w:rFonts w:asciiTheme="minorHAnsi" w:eastAsiaTheme="minorEastAsia" w:hAnsiTheme="minorHAnsi" w:cstheme="minorHAnsi"/>
              </w:rPr>
              <w:t>ProductName</w:t>
            </w:r>
          </w:p>
        </w:tc>
      </w:tr>
      <w:tr w:rsidR="00EE211D" w:rsidRPr="00691CB4" w14:paraId="31F5B675" w14:textId="77777777" w:rsidTr="00E80C23">
        <w:trPr>
          <w:trHeight w:val="351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E8B2" w14:textId="77777777" w:rsidR="00EE211D" w:rsidRPr="00691CB4" w:rsidRDefault="00EE211D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502"/>
              <w:textAlignment w:val="baseline"/>
              <w:rPr>
                <w:rFonts w:asciiTheme="minorHAnsi" w:hAnsiTheme="minorHAnsi" w:cstheme="minorHAnsi"/>
              </w:rPr>
            </w:pPr>
            <w:r w:rsidRPr="00691CB4">
              <w:rPr>
                <w:rFonts w:asciiTheme="minorHAnsi" w:hAnsiTheme="minorHAnsi" w:cstheme="minorHAnsi"/>
              </w:rPr>
              <w:t>DUT Model no</w:t>
            </w: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96F9" w14:textId="797A9CA5" w:rsidR="00EE211D" w:rsidRPr="00691CB4" w:rsidRDefault="008870AA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502"/>
              <w:textAlignment w:val="baseline"/>
              <w:rPr>
                <w:rFonts w:asciiTheme="minorHAnsi" w:hAnsiTheme="minorHAnsi" w:cstheme="minorHAnsi"/>
              </w:rPr>
            </w:pPr>
            <w:r w:rsidRPr="008870AA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lang w:val="en-US"/>
              </w:rPr>
              <w:t>ModelNo</w:t>
            </w:r>
          </w:p>
        </w:tc>
      </w:tr>
      <w:tr w:rsidR="00EE211D" w:rsidRPr="00691CB4" w14:paraId="71701B68" w14:textId="77777777" w:rsidTr="00E80C23">
        <w:trPr>
          <w:trHeight w:val="351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84D7" w14:textId="77777777" w:rsidR="00EE211D" w:rsidRPr="00691CB4" w:rsidRDefault="00EE211D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502"/>
              <w:textAlignment w:val="baseline"/>
              <w:rPr>
                <w:rFonts w:asciiTheme="minorHAnsi" w:hAnsiTheme="minorHAnsi" w:cstheme="minorHAnsi"/>
              </w:rPr>
            </w:pPr>
            <w:r w:rsidRPr="00691CB4">
              <w:rPr>
                <w:rFonts w:asciiTheme="minorHAnsi" w:hAnsiTheme="minorHAnsi" w:cstheme="minorHAnsi"/>
              </w:rPr>
              <w:t>DUT Serial Number</w:t>
            </w: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F9E1" w14:textId="5B1C4CF1" w:rsidR="00EE211D" w:rsidRPr="00691CB4" w:rsidRDefault="008870AA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502"/>
              <w:textAlignment w:val="baseline"/>
              <w:rPr>
                <w:rFonts w:asciiTheme="minorHAnsi" w:hAnsiTheme="minorHAnsi" w:cstheme="minorHAnsi"/>
              </w:rPr>
            </w:pPr>
            <w:r w:rsidRPr="008870AA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lang w:val="en-US"/>
              </w:rPr>
              <w:t>SerialNo</w:t>
            </w:r>
          </w:p>
        </w:tc>
      </w:tr>
      <w:tr w:rsidR="00EE211D" w:rsidRPr="00691CB4" w14:paraId="035C14F0" w14:textId="77777777" w:rsidTr="00E80C23">
        <w:trPr>
          <w:trHeight w:val="351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497B" w14:textId="77777777" w:rsidR="00EE211D" w:rsidRPr="00691CB4" w:rsidRDefault="00EE211D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502"/>
              <w:textAlignment w:val="baseline"/>
              <w:rPr>
                <w:rFonts w:asciiTheme="minorHAnsi" w:hAnsiTheme="minorHAnsi" w:cstheme="minorHAnsi"/>
              </w:rPr>
            </w:pPr>
            <w:r w:rsidRPr="00691CB4">
              <w:rPr>
                <w:rFonts w:asciiTheme="minorHAnsi" w:hAnsiTheme="minorHAnsi" w:cstheme="minorHAnsi"/>
              </w:rPr>
              <w:t>DUT Software Version</w:t>
            </w: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F8AF" w14:textId="64CF5F17" w:rsidR="00EE211D" w:rsidRPr="009E66BA" w:rsidRDefault="008870AA" w:rsidP="007F6D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502"/>
              <w:textAlignment w:val="baseline"/>
              <w:rPr>
                <w:rFonts w:asciiTheme="minorHAnsi" w:hAnsiTheme="minorHAnsi" w:cstheme="minorHAnsi"/>
              </w:rPr>
            </w:pPr>
            <w:r w:rsidRPr="008870AA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lang w:val="en-US"/>
              </w:rPr>
              <w:t>SoftwareV</w:t>
            </w:r>
          </w:p>
        </w:tc>
      </w:tr>
    </w:tbl>
    <w:p w14:paraId="7E9BF9F9" w14:textId="77777777" w:rsidR="00EE211D" w:rsidRDefault="00EE211D" w:rsidP="00EE211D">
      <w:pPr>
        <w:pStyle w:val="Heading5"/>
        <w:jc w:val="center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691CB4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 2.2.1 DUT General Information</w:t>
      </w:r>
    </w:p>
    <w:p w14:paraId="617497D7" w14:textId="77777777" w:rsidR="00631291" w:rsidRPr="00631291" w:rsidRDefault="00631291" w:rsidP="00631291"/>
    <w:p w14:paraId="40D1CDE7" w14:textId="77777777" w:rsidR="00EE211D" w:rsidRPr="00691CB4" w:rsidRDefault="00EE211D" w:rsidP="00D742C6">
      <w:pPr>
        <w:pStyle w:val="Heading2"/>
      </w:pPr>
      <w:bookmarkStart w:id="72" w:name="_Toc144821552"/>
      <w:bookmarkStart w:id="73" w:name="_Toc145432693"/>
      <w:bookmarkStart w:id="74" w:name="_Toc145508829"/>
      <w:bookmarkStart w:id="75" w:name="_Toc146528437"/>
      <w:bookmarkStart w:id="76" w:name="_Toc146792326"/>
      <w:bookmarkStart w:id="77" w:name="_Toc175761335"/>
      <w:r w:rsidRPr="00691CB4">
        <w:t>2.3 DUT Photographs</w:t>
      </w:r>
      <w:bookmarkEnd w:id="72"/>
      <w:r w:rsidRPr="00691CB4">
        <w:t>:</w:t>
      </w:r>
      <w:bookmarkEnd w:id="73"/>
      <w:bookmarkEnd w:id="74"/>
      <w:bookmarkEnd w:id="75"/>
      <w:bookmarkEnd w:id="76"/>
      <w:bookmarkEnd w:id="77"/>
    </w:p>
    <w:p w14:paraId="4BD4E7EA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72092811" w14:textId="24D98BE8" w:rsidR="004018BF" w:rsidRPr="001118DC" w:rsidRDefault="008870AA" w:rsidP="004018BF">
      <w:pPr>
        <w:jc w:val="center"/>
        <w:rPr>
          <w:rFonts w:asciiTheme="minorHAnsi" w:eastAsiaTheme="minorEastAsia" w:hAnsiTheme="minorHAnsi" w:cstheme="minorHAnsi"/>
          <w:color w:val="000000" w:themeColor="text1"/>
        </w:rPr>
      </w:pPr>
      <w:r>
        <w:rPr>
          <w:noProof/>
        </w:rPr>
        <w:t>Picture1</w:t>
      </w:r>
    </w:p>
    <w:p w14:paraId="0D01045E" w14:textId="77777777" w:rsidR="004018BF" w:rsidRPr="001118DC" w:rsidRDefault="004018BF" w:rsidP="004018BF">
      <w:pPr>
        <w:rPr>
          <w:rFonts w:asciiTheme="minorHAnsi" w:eastAsiaTheme="minorEastAsia" w:hAnsiTheme="minorHAnsi" w:cstheme="minorHAnsi"/>
          <w:color w:val="000000" w:themeColor="text1"/>
        </w:rPr>
      </w:pPr>
    </w:p>
    <w:p w14:paraId="7B113AEC" w14:textId="796A1F36" w:rsidR="004018BF" w:rsidRDefault="008870AA" w:rsidP="00B34D6C">
      <w:pPr>
        <w:jc w:val="center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</w:rPr>
        <w:t>Picture2</w:t>
      </w:r>
    </w:p>
    <w:p w14:paraId="22BD4311" w14:textId="77777777" w:rsidR="00B34D6C" w:rsidRPr="001118DC" w:rsidRDefault="00B34D6C" w:rsidP="00B34D6C">
      <w:pPr>
        <w:jc w:val="center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</w:p>
    <w:p w14:paraId="5F0E7973" w14:textId="25E36AE4" w:rsidR="004018BF" w:rsidRPr="001118DC" w:rsidRDefault="008870AA" w:rsidP="00B34D6C">
      <w:pPr>
        <w:jc w:val="center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</w:rPr>
        <w:t>Picture3</w:t>
      </w:r>
    </w:p>
    <w:p w14:paraId="49562B96" w14:textId="03D12F2B" w:rsidR="004018BF" w:rsidRPr="001118DC" w:rsidRDefault="008870AA" w:rsidP="00B34D6C">
      <w:pPr>
        <w:jc w:val="center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</w:rPr>
        <w:t>Picture4</w:t>
      </w:r>
    </w:p>
    <w:p w14:paraId="26D73D32" w14:textId="77777777" w:rsidR="00EE211D" w:rsidRDefault="00EE211D" w:rsidP="00EE211D">
      <w:pPr>
        <w:rPr>
          <w:rFonts w:asciiTheme="minorHAnsi" w:hAnsiTheme="minorHAnsi" w:cstheme="minorHAnsi"/>
        </w:rPr>
      </w:pPr>
    </w:p>
    <w:p w14:paraId="5770F66C" w14:textId="77777777" w:rsidR="00EC47B3" w:rsidRPr="00691CB4" w:rsidRDefault="00EC47B3" w:rsidP="00EE211D">
      <w:pPr>
        <w:rPr>
          <w:rFonts w:asciiTheme="minorHAnsi" w:hAnsiTheme="minorHAnsi" w:cstheme="minorHAnsi"/>
        </w:rPr>
      </w:pPr>
    </w:p>
    <w:p w14:paraId="2A5379E3" w14:textId="77777777" w:rsidR="00EE211D" w:rsidRPr="00691CB4" w:rsidRDefault="00EE211D" w:rsidP="00D742C6">
      <w:pPr>
        <w:pStyle w:val="Heading2"/>
      </w:pPr>
      <w:bookmarkStart w:id="78" w:name="_Toc144821553"/>
      <w:bookmarkStart w:id="79" w:name="_Toc145432694"/>
      <w:bookmarkStart w:id="80" w:name="_Toc145508830"/>
      <w:bookmarkStart w:id="81" w:name="_Toc146528438"/>
      <w:bookmarkStart w:id="82" w:name="_Toc146792327"/>
      <w:bookmarkStart w:id="83" w:name="_Toc175761336"/>
      <w:r w:rsidRPr="00691CB4">
        <w:rPr>
          <w:rStyle w:val="normaltextrun"/>
        </w:rPr>
        <w:t>2.4 DUT Access Credentials</w:t>
      </w:r>
      <w:r w:rsidRPr="00691CB4">
        <w:rPr>
          <w:rStyle w:val="eop"/>
        </w:rPr>
        <w:t>:</w:t>
      </w:r>
      <w:bookmarkEnd w:id="78"/>
      <w:bookmarkEnd w:id="79"/>
      <w:bookmarkEnd w:id="80"/>
      <w:bookmarkEnd w:id="81"/>
      <w:bookmarkEnd w:id="82"/>
      <w:bookmarkEnd w:id="83"/>
    </w:p>
    <w:p w14:paraId="5F77C152" w14:textId="77777777" w:rsidR="00EE211D" w:rsidRPr="00691CB4" w:rsidRDefault="00EE211D" w:rsidP="00EE211D">
      <w:pPr>
        <w:rPr>
          <w:rFonts w:asciiTheme="minorHAnsi" w:hAnsiTheme="minorHAnsi" w:cstheme="minorHAnsi"/>
        </w:rPr>
      </w:pPr>
      <w:r w:rsidRPr="00691CB4">
        <w:rPr>
          <w:rFonts w:asciiTheme="minorHAnsi" w:hAnsiTheme="minorHAnsi" w:cstheme="minorHAnsi"/>
        </w:rPr>
        <w:t xml:space="preserve">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144"/>
        <w:gridCol w:w="2144"/>
        <w:gridCol w:w="2156"/>
        <w:gridCol w:w="2636"/>
      </w:tblGrid>
      <w:tr w:rsidR="00EE211D" w:rsidRPr="00691CB4" w14:paraId="4B9D22AB" w14:textId="77777777" w:rsidTr="00E80C23">
        <w:trPr>
          <w:trHeight w:val="606"/>
          <w:jc w:val="center"/>
        </w:trPr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1040480D" w14:textId="77777777" w:rsidR="00EE211D" w:rsidRPr="008F7E91" w:rsidRDefault="00EE211D" w:rsidP="00E80C23">
            <w:pPr>
              <w:pStyle w:val="paragraph"/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F7E91">
              <w:rPr>
                <w:rStyle w:val="normaltextrun"/>
                <w:rFonts w:asciiTheme="minorHAnsi" w:hAnsiTheme="minorHAnsi" w:cstheme="minorHAnsi"/>
                <w:b/>
                <w:bCs/>
                <w:lang w:val="en-US"/>
              </w:rPr>
              <w:t>Username of the Account</w:t>
            </w:r>
            <w:r w:rsidRPr="008F7E91">
              <w:rPr>
                <w:rStyle w:val="eop"/>
                <w:rFonts w:asciiTheme="minorHAnsi" w:hAnsiTheme="minorHAnsi" w:cstheme="minorHAnsi"/>
                <w:b/>
                <w:bCs/>
                <w:lang w:val="en-US"/>
              </w:rPr>
              <w:t> 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D18C55C" w14:textId="77777777" w:rsidR="00EE211D" w:rsidRPr="008F7E91" w:rsidRDefault="00EE211D" w:rsidP="00E80C23">
            <w:pPr>
              <w:pStyle w:val="paragraph"/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F7E91">
              <w:rPr>
                <w:rStyle w:val="normaltextrun"/>
                <w:rFonts w:asciiTheme="minorHAnsi" w:hAnsiTheme="minorHAnsi" w:cstheme="minorHAnsi"/>
                <w:b/>
                <w:bCs/>
                <w:lang w:val="en-US"/>
              </w:rPr>
              <w:t>Password of the Account</w:t>
            </w:r>
            <w:r w:rsidRPr="008F7E91">
              <w:rPr>
                <w:rStyle w:val="eop"/>
                <w:rFonts w:asciiTheme="minorHAnsi" w:hAnsiTheme="minorHAnsi" w:cstheme="minorHAnsi"/>
                <w:b/>
                <w:bCs/>
                <w:lang w:val="en-US"/>
              </w:rPr>
              <w:t> 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A581B77" w14:textId="77777777" w:rsidR="00EE211D" w:rsidRPr="008F7E91" w:rsidRDefault="00EE211D" w:rsidP="00E80C23">
            <w:pPr>
              <w:pStyle w:val="paragraph"/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F7E91">
              <w:rPr>
                <w:rStyle w:val="normaltextrun"/>
                <w:rFonts w:asciiTheme="minorHAnsi" w:hAnsiTheme="minorHAnsi" w:cstheme="minorHAnsi"/>
                <w:b/>
                <w:bCs/>
                <w:lang w:val="en-US"/>
              </w:rPr>
              <w:t>Group</w:t>
            </w:r>
            <w:r w:rsidRPr="008F7E91">
              <w:rPr>
                <w:rStyle w:val="eop"/>
                <w:rFonts w:asciiTheme="minorHAnsi" w:hAnsiTheme="minorHAnsi" w:cstheme="minorHAnsi"/>
                <w:b/>
                <w:bCs/>
                <w:lang w:val="en-US"/>
              </w:rPr>
              <w:t> </w:t>
            </w: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1224AD1" w14:textId="77777777" w:rsidR="00EE211D" w:rsidRPr="008F7E91" w:rsidRDefault="00EE211D" w:rsidP="00E80C23">
            <w:pPr>
              <w:pStyle w:val="paragraph"/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F7E91">
              <w:rPr>
                <w:rStyle w:val="normaltextrun"/>
                <w:rFonts w:asciiTheme="minorHAnsi" w:hAnsiTheme="minorHAnsi" w:cstheme="minorHAnsi"/>
                <w:b/>
                <w:bCs/>
                <w:lang w:val="en-US"/>
              </w:rPr>
              <w:t>Privileges</w:t>
            </w:r>
            <w:r w:rsidRPr="008F7E91">
              <w:rPr>
                <w:rStyle w:val="eop"/>
                <w:rFonts w:asciiTheme="minorHAnsi" w:hAnsiTheme="minorHAnsi" w:cstheme="minorHAnsi"/>
                <w:b/>
                <w:bCs/>
                <w:lang w:val="en-US"/>
              </w:rPr>
              <w:t> </w:t>
            </w:r>
          </w:p>
        </w:tc>
      </w:tr>
      <w:tr w:rsidR="00604EBB" w:rsidRPr="00691CB4" w14:paraId="47CD1CF7" w14:textId="77777777" w:rsidTr="00E80C23">
        <w:trPr>
          <w:trHeight w:val="606"/>
          <w:jc w:val="center"/>
        </w:trPr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E5F1" w14:textId="26B9FFC5" w:rsidR="00604EBB" w:rsidRPr="008F7E91" w:rsidRDefault="008870AA" w:rsidP="00604EBB">
            <w:pPr>
              <w:pStyle w:val="paragraph"/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8870AA">
              <w:rPr>
                <w:rStyle w:val="normaltextrun"/>
                <w:rFonts w:asciiTheme="minorHAnsi" w:eastAsiaTheme="minorEastAsia" w:hAnsiTheme="minorHAnsi" w:cstheme="minorHAnsi"/>
              </w:rPr>
              <w:t>Username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D3700" w14:textId="6933B999" w:rsidR="00604EBB" w:rsidRPr="008F7E91" w:rsidRDefault="008870AA" w:rsidP="00604EBB">
            <w:pPr>
              <w:pStyle w:val="paragraph"/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8870AA">
              <w:rPr>
                <w:rStyle w:val="normaltextrun"/>
                <w:rFonts w:asciiTheme="minorHAnsi" w:eastAsiaTheme="minorEastAsia" w:hAnsiTheme="minorHAnsi" w:cstheme="minorHAnsi"/>
              </w:rPr>
              <w:t>Password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3DCC9" w14:textId="30F54F07" w:rsidR="00604EBB" w:rsidRPr="008F7E91" w:rsidRDefault="008870AA" w:rsidP="00604EBB">
            <w:pPr>
              <w:pStyle w:val="paragraph"/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8870AA">
              <w:rPr>
                <w:rStyle w:val="normaltextrun"/>
                <w:rFonts w:asciiTheme="minorHAnsi" w:eastAsiaTheme="minorEastAsia" w:hAnsiTheme="minorHAnsi" w:cstheme="minorHAnsi"/>
              </w:rPr>
              <w:t>UserGroup</w:t>
            </w: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9C025" w14:textId="4B6E093C" w:rsidR="00604EBB" w:rsidRPr="008F7E91" w:rsidRDefault="008870AA" w:rsidP="00604EBB">
            <w:pPr>
              <w:pStyle w:val="paragraph"/>
              <w:spacing w:before="0" w:beforeAutospacing="0" w:after="0" w:afterAutospacing="0" w:line="25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8870AA">
              <w:rPr>
                <w:rStyle w:val="normaltextrun"/>
                <w:rFonts w:asciiTheme="minorHAnsi" w:eastAsiaTheme="minorEastAsia" w:hAnsiTheme="minorHAnsi" w:cstheme="minorHAnsi"/>
              </w:rPr>
              <w:t>Privilege</w:t>
            </w:r>
          </w:p>
        </w:tc>
      </w:tr>
    </w:tbl>
    <w:p w14:paraId="22DD0992" w14:textId="77777777" w:rsidR="00EE211D" w:rsidRPr="00691CB4" w:rsidRDefault="00EE211D" w:rsidP="00343BCE">
      <w:pPr>
        <w:pStyle w:val="Heading3"/>
      </w:pPr>
      <w:bookmarkStart w:id="84" w:name="_Toc175761337"/>
      <w:r w:rsidRPr="00691CB4">
        <w:t>Table 2.4.1 DUT Access Credentials</w:t>
      </w:r>
      <w:bookmarkEnd w:id="84"/>
    </w:p>
    <w:p w14:paraId="04012B9E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p w14:paraId="3BF30A97" w14:textId="77777777" w:rsidR="00EE211D" w:rsidRPr="00691CB4" w:rsidRDefault="00EE211D" w:rsidP="00D742C6">
      <w:pPr>
        <w:pStyle w:val="Heading2"/>
      </w:pPr>
      <w:bookmarkStart w:id="85" w:name="_Toc144821554"/>
      <w:bookmarkStart w:id="86" w:name="_Toc145432695"/>
      <w:bookmarkStart w:id="87" w:name="_Toc145508831"/>
      <w:bookmarkStart w:id="88" w:name="_Toc146528439"/>
      <w:bookmarkStart w:id="89" w:name="_Toc146792328"/>
      <w:bookmarkStart w:id="90" w:name="_Toc175761338"/>
      <w:r w:rsidRPr="00691CB4">
        <w:t>2.5 DUT Interface Information:</w:t>
      </w:r>
      <w:bookmarkEnd w:id="85"/>
      <w:bookmarkEnd w:id="86"/>
      <w:bookmarkEnd w:id="87"/>
      <w:bookmarkEnd w:id="88"/>
      <w:bookmarkEnd w:id="89"/>
      <w:bookmarkEnd w:id="90"/>
    </w:p>
    <w:p w14:paraId="75EA138D" w14:textId="77777777" w:rsidR="00EE211D" w:rsidRPr="00691CB4" w:rsidRDefault="00EE211D" w:rsidP="00EE211D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2647"/>
        <w:gridCol w:w="2142"/>
        <w:gridCol w:w="2097"/>
        <w:gridCol w:w="2356"/>
      </w:tblGrid>
      <w:tr w:rsidR="00EE211D" w:rsidRPr="00691CB4" w14:paraId="266B5B49" w14:textId="77777777" w:rsidTr="00E80C23">
        <w:tc>
          <w:tcPr>
            <w:tcW w:w="2647" w:type="dxa"/>
            <w:shd w:val="clear" w:color="auto" w:fill="D9E2F3" w:themeFill="accent1" w:themeFillTint="33"/>
          </w:tcPr>
          <w:p w14:paraId="2FFCFA1D" w14:textId="77777777" w:rsidR="00EE211D" w:rsidRPr="00691CB4" w:rsidRDefault="00EE211D" w:rsidP="00E80C23">
            <w:pPr>
              <w:rPr>
                <w:rFonts w:asciiTheme="minorHAnsi" w:hAnsiTheme="minorHAnsi" w:cstheme="minorHAnsi"/>
                <w:b/>
              </w:rPr>
            </w:pPr>
            <w:r w:rsidRPr="00691CB4">
              <w:rPr>
                <w:rFonts w:asciiTheme="minorHAnsi" w:hAnsiTheme="minorHAnsi" w:cstheme="minorHAnsi"/>
                <w:b/>
              </w:rPr>
              <w:t>Interfaces</w:t>
            </w:r>
          </w:p>
        </w:tc>
        <w:tc>
          <w:tcPr>
            <w:tcW w:w="2142" w:type="dxa"/>
            <w:shd w:val="clear" w:color="auto" w:fill="D9E2F3" w:themeFill="accent1" w:themeFillTint="33"/>
          </w:tcPr>
          <w:p w14:paraId="171407F9" w14:textId="77777777" w:rsidR="00EE211D" w:rsidRPr="00691CB4" w:rsidRDefault="00EE211D" w:rsidP="00E80C23">
            <w:pPr>
              <w:rPr>
                <w:rFonts w:asciiTheme="minorHAnsi" w:hAnsiTheme="minorHAnsi" w:cstheme="minorHAnsi"/>
                <w:b/>
              </w:rPr>
            </w:pPr>
            <w:r w:rsidRPr="00691CB4">
              <w:rPr>
                <w:rFonts w:asciiTheme="minorHAnsi" w:hAnsiTheme="minorHAnsi" w:cstheme="minorHAnsi"/>
                <w:b/>
              </w:rPr>
              <w:t>No.of Ports</w:t>
            </w:r>
          </w:p>
        </w:tc>
        <w:tc>
          <w:tcPr>
            <w:tcW w:w="2097" w:type="dxa"/>
            <w:shd w:val="clear" w:color="auto" w:fill="D9E2F3" w:themeFill="accent1" w:themeFillTint="33"/>
          </w:tcPr>
          <w:p w14:paraId="7682A256" w14:textId="77777777" w:rsidR="00EE211D" w:rsidRPr="00691CB4" w:rsidRDefault="00EE211D" w:rsidP="00E80C23">
            <w:pPr>
              <w:rPr>
                <w:rFonts w:asciiTheme="minorHAnsi" w:hAnsiTheme="minorHAnsi" w:cstheme="minorHAnsi"/>
                <w:b/>
              </w:rPr>
            </w:pPr>
            <w:r w:rsidRPr="00691CB4">
              <w:rPr>
                <w:rFonts w:asciiTheme="minorHAnsi" w:hAnsiTheme="minorHAnsi" w:cstheme="minorHAnsi"/>
                <w:b/>
              </w:rPr>
              <w:t>Interface Type</w:t>
            </w:r>
          </w:p>
        </w:tc>
        <w:tc>
          <w:tcPr>
            <w:tcW w:w="2356" w:type="dxa"/>
            <w:shd w:val="clear" w:color="auto" w:fill="D9E2F3" w:themeFill="accent1" w:themeFillTint="33"/>
          </w:tcPr>
          <w:p w14:paraId="0C9AB701" w14:textId="77777777" w:rsidR="00EE211D" w:rsidRPr="00691CB4" w:rsidRDefault="00EE211D" w:rsidP="00E80C23">
            <w:pPr>
              <w:rPr>
                <w:rFonts w:asciiTheme="minorHAnsi" w:hAnsiTheme="minorHAnsi" w:cstheme="minorHAnsi"/>
                <w:b/>
              </w:rPr>
            </w:pPr>
            <w:r w:rsidRPr="00691CB4">
              <w:rPr>
                <w:rFonts w:asciiTheme="minorHAnsi" w:hAnsiTheme="minorHAnsi" w:cstheme="minorHAnsi"/>
                <w:b/>
              </w:rPr>
              <w:t>Interface Name</w:t>
            </w:r>
          </w:p>
        </w:tc>
      </w:tr>
      <w:tr w:rsidR="00DB770D" w:rsidRPr="00691CB4" w14:paraId="42CA47E4" w14:textId="77777777" w:rsidTr="00E80C23">
        <w:tc>
          <w:tcPr>
            <w:tcW w:w="2647" w:type="dxa"/>
          </w:tcPr>
          <w:p w14:paraId="7F99C2A7" w14:textId="716CA9C9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USB (serial) </w:t>
            </w:r>
          </w:p>
        </w:tc>
        <w:tc>
          <w:tcPr>
            <w:tcW w:w="2142" w:type="dxa"/>
          </w:tcPr>
          <w:p w14:paraId="48CD7747" w14:textId="39EBC472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Port(s)</w:t>
            </w:r>
          </w:p>
        </w:tc>
        <w:tc>
          <w:tcPr>
            <w:tcW w:w="2097" w:type="dxa"/>
          </w:tcPr>
          <w:p w14:paraId="0D65CD51" w14:textId="288CB0F7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Physical</w:t>
            </w:r>
          </w:p>
        </w:tc>
        <w:tc>
          <w:tcPr>
            <w:tcW w:w="2356" w:type="dxa"/>
          </w:tcPr>
          <w:p w14:paraId="15824CD5" w14:textId="43A35835" w:rsidR="00DB770D" w:rsidRPr="00DB770D" w:rsidRDefault="00DB770D" w:rsidP="00DB770D">
            <w:pPr>
              <w:rPr>
                <w:rFonts w:asciiTheme="minorHAnsi" w:hAnsiTheme="minorHAnsi" w:cstheme="minorHAnsi"/>
              </w:rPr>
            </w:pPr>
            <w:r w:rsidRPr="00DB770D">
              <w:rPr>
                <w:rFonts w:asciiTheme="minorHAnsi" w:hAnsiTheme="minorHAnsi" w:cstheme="minorHAnsi"/>
              </w:rPr>
              <w:t>USB Port</w:t>
            </w:r>
          </w:p>
        </w:tc>
      </w:tr>
      <w:tr w:rsidR="00DB770D" w:rsidRPr="00691CB4" w14:paraId="0728BF7A" w14:textId="77777777" w:rsidTr="00E80C23">
        <w:tc>
          <w:tcPr>
            <w:tcW w:w="2647" w:type="dxa"/>
          </w:tcPr>
          <w:p w14:paraId="6534DEBA" w14:textId="5F869DFE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SFP</w:t>
            </w:r>
          </w:p>
        </w:tc>
        <w:tc>
          <w:tcPr>
            <w:tcW w:w="2142" w:type="dxa"/>
          </w:tcPr>
          <w:p w14:paraId="38516ACD" w14:textId="15FC96A0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 Port(s)</w:t>
            </w:r>
          </w:p>
        </w:tc>
        <w:tc>
          <w:tcPr>
            <w:tcW w:w="2097" w:type="dxa"/>
          </w:tcPr>
          <w:p w14:paraId="267AFD29" w14:textId="13148F06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Physical</w:t>
            </w:r>
          </w:p>
        </w:tc>
        <w:tc>
          <w:tcPr>
            <w:tcW w:w="2356" w:type="dxa"/>
          </w:tcPr>
          <w:p w14:paraId="574EDAB2" w14:textId="4DCBB778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1GE/10GE/25GE</w:t>
            </w:r>
          </w:p>
        </w:tc>
      </w:tr>
      <w:tr w:rsidR="00DB770D" w:rsidRPr="00691CB4" w14:paraId="5B61CEBA" w14:textId="77777777" w:rsidTr="00E80C23">
        <w:tc>
          <w:tcPr>
            <w:tcW w:w="2647" w:type="dxa"/>
          </w:tcPr>
          <w:p w14:paraId="41465282" w14:textId="0EBA0FF4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QSFP</w:t>
            </w:r>
          </w:p>
        </w:tc>
        <w:tc>
          <w:tcPr>
            <w:tcW w:w="2142" w:type="dxa"/>
          </w:tcPr>
          <w:p w14:paraId="41D81EFE" w14:textId="6C291532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 Port(s)</w:t>
            </w:r>
          </w:p>
        </w:tc>
        <w:tc>
          <w:tcPr>
            <w:tcW w:w="2097" w:type="dxa"/>
          </w:tcPr>
          <w:p w14:paraId="1B29C0FB" w14:textId="6496726A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Physical</w:t>
            </w:r>
          </w:p>
        </w:tc>
        <w:tc>
          <w:tcPr>
            <w:tcW w:w="2356" w:type="dxa"/>
          </w:tcPr>
          <w:p w14:paraId="2BDD1455" w14:textId="53686E3E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40GE/100GE</w:t>
            </w:r>
          </w:p>
        </w:tc>
      </w:tr>
      <w:tr w:rsidR="00DB770D" w:rsidRPr="00691CB4" w14:paraId="74B8C051" w14:textId="77777777" w:rsidTr="00E80C23">
        <w:tc>
          <w:tcPr>
            <w:tcW w:w="2647" w:type="dxa"/>
          </w:tcPr>
          <w:p w14:paraId="5244AB35" w14:textId="66D70F3E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2142" w:type="dxa"/>
          </w:tcPr>
          <w:p w14:paraId="2F68F0D6" w14:textId="76A72030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Port</w:t>
            </w:r>
          </w:p>
        </w:tc>
        <w:tc>
          <w:tcPr>
            <w:tcW w:w="2097" w:type="dxa"/>
          </w:tcPr>
          <w:p w14:paraId="67EC20C0" w14:textId="5C31D6FB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Physical</w:t>
            </w:r>
          </w:p>
        </w:tc>
        <w:tc>
          <w:tcPr>
            <w:tcW w:w="2356" w:type="dxa"/>
          </w:tcPr>
          <w:p w14:paraId="68B14BE0" w14:textId="52629665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Console</w:t>
            </w:r>
          </w:p>
        </w:tc>
      </w:tr>
      <w:tr w:rsidR="00DB770D" w:rsidRPr="00691CB4" w14:paraId="1120A14A" w14:textId="77777777" w:rsidTr="00E80C23">
        <w:tc>
          <w:tcPr>
            <w:tcW w:w="2647" w:type="dxa"/>
          </w:tcPr>
          <w:p w14:paraId="6EB6CB80" w14:textId="1634ED3D" w:rsidR="00DB770D" w:rsidRPr="00DB770D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Style w:val="normaltextrun"/>
                <w:rFonts w:asciiTheme="minorHAnsi" w:eastAsiaTheme="minorEastAsia" w:hAnsiTheme="minorHAnsi" w:cstheme="minorHAnsi"/>
              </w:rPr>
              <w:t>LAN</w:t>
            </w:r>
          </w:p>
        </w:tc>
        <w:tc>
          <w:tcPr>
            <w:tcW w:w="2142" w:type="dxa"/>
          </w:tcPr>
          <w:p w14:paraId="75A9D2E0" w14:textId="1631BB10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Ports</w:t>
            </w:r>
          </w:p>
        </w:tc>
        <w:tc>
          <w:tcPr>
            <w:tcW w:w="2097" w:type="dxa"/>
          </w:tcPr>
          <w:p w14:paraId="0F0BD270" w14:textId="578CE33C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Physical</w:t>
            </w:r>
          </w:p>
        </w:tc>
        <w:tc>
          <w:tcPr>
            <w:tcW w:w="2356" w:type="dxa"/>
          </w:tcPr>
          <w:p w14:paraId="5394DE4A" w14:textId="4DC379EE" w:rsidR="00DB770D" w:rsidRPr="00691CB4" w:rsidRDefault="00DB770D" w:rsidP="00DB770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MgmtEth 0/RP0/CPU0/0, TOD</w:t>
            </w:r>
          </w:p>
        </w:tc>
      </w:tr>
    </w:tbl>
    <w:p w14:paraId="328CF697" w14:textId="77777777" w:rsidR="00A51493" w:rsidRPr="00A51493" w:rsidRDefault="00A51493" w:rsidP="00A51493"/>
    <w:p w14:paraId="5913E1CD" w14:textId="77777777" w:rsidR="00EE211D" w:rsidRPr="00691CB4" w:rsidRDefault="00EE211D" w:rsidP="00D742C6">
      <w:pPr>
        <w:pStyle w:val="Heading2"/>
      </w:pPr>
      <w:bookmarkStart w:id="91" w:name="_Toc144821555"/>
      <w:bookmarkStart w:id="92" w:name="_Toc145432696"/>
      <w:bookmarkStart w:id="93" w:name="_Toc145508832"/>
      <w:bookmarkStart w:id="94" w:name="_Toc146528440"/>
      <w:bookmarkStart w:id="95" w:name="_Toc146792329"/>
      <w:bookmarkStart w:id="96" w:name="_Toc175761339"/>
      <w:r w:rsidRPr="00691CB4">
        <w:t>2.6 DUT Configuration:</w:t>
      </w:r>
      <w:bookmarkEnd w:id="91"/>
      <w:bookmarkEnd w:id="92"/>
      <w:bookmarkEnd w:id="93"/>
      <w:bookmarkEnd w:id="94"/>
      <w:bookmarkEnd w:id="95"/>
      <w:bookmarkEnd w:id="96"/>
    </w:p>
    <w:p w14:paraId="07B75093" w14:textId="77777777" w:rsidR="00E60553" w:rsidRPr="005F7259" w:rsidRDefault="00E60553" w:rsidP="00E60553">
      <w:pPr>
        <w:rPr>
          <w:rFonts w:asciiTheme="minorHAnsi" w:hAnsiTheme="minorHAnsi" w:cstheme="minorHAnsi"/>
        </w:rPr>
      </w:pPr>
    </w:p>
    <w:p w14:paraId="52F64FBE" w14:textId="633D8517" w:rsidR="001B4A8A" w:rsidRPr="00BB2E35" w:rsidRDefault="00235DB9" w:rsidP="00BB2E35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DUT</w:t>
      </w:r>
      <w:r w:rsidR="008C4DA9">
        <w:rPr>
          <w:rFonts w:asciiTheme="minorHAnsi" w:eastAsiaTheme="minorEastAsia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is connected to la</w:t>
      </w:r>
      <w:r w:rsidR="008C4DA9">
        <w:rPr>
          <w:rFonts w:asciiTheme="minorHAnsi" w:eastAsiaTheme="minorEastAsia" w:hAnsiTheme="minorHAnsi" w:cstheme="minorBidi"/>
        </w:rPr>
        <w:t xml:space="preserve">b testing </w:t>
      </w:r>
      <w:r w:rsidR="00C532BF">
        <w:rPr>
          <w:rFonts w:asciiTheme="minorHAnsi" w:eastAsiaTheme="minorEastAsia" w:hAnsiTheme="minorHAnsi" w:cstheme="minorBidi"/>
        </w:rPr>
        <w:t>machine via</w:t>
      </w:r>
      <w:r w:rsidR="008C4DA9">
        <w:rPr>
          <w:rFonts w:asciiTheme="minorHAnsi" w:eastAsiaTheme="minorEastAsia" w:hAnsiTheme="minorHAnsi" w:cstheme="minorBidi"/>
        </w:rPr>
        <w:t xml:space="preserve"> </w:t>
      </w:r>
      <w:r w:rsidR="00812650">
        <w:rPr>
          <w:rFonts w:asciiTheme="minorHAnsi" w:hAnsiTheme="minorHAnsi" w:cstheme="minorHAnsi"/>
        </w:rPr>
        <w:t xml:space="preserve">console </w:t>
      </w:r>
      <w:r w:rsidR="00C532BF">
        <w:rPr>
          <w:rFonts w:asciiTheme="minorHAnsi" w:hAnsiTheme="minorHAnsi" w:cstheme="minorHAnsi"/>
        </w:rPr>
        <w:t>cable</w:t>
      </w:r>
      <w:r w:rsidR="00812650">
        <w:rPr>
          <w:rFonts w:asciiTheme="minorHAnsi" w:hAnsiTheme="minorHAnsi" w:cstheme="minorHAnsi"/>
        </w:rPr>
        <w:t>.</w:t>
      </w:r>
    </w:p>
    <w:p w14:paraId="50D232C1" w14:textId="2BD80662" w:rsidR="00F91D2C" w:rsidRDefault="00F91D2C" w:rsidP="00C37976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asciiTheme="minorHAnsi" w:eastAsiaTheme="minorEastAsia" w:hAnsiTheme="minorHAnsi" w:cstheme="minorBidi"/>
        </w:rPr>
      </w:pPr>
      <w:r w:rsidRPr="00AF32E4">
        <w:rPr>
          <w:rFonts w:asciiTheme="minorHAnsi" w:eastAsiaTheme="minorEastAsia" w:hAnsiTheme="minorHAnsi" w:cstheme="minorBidi"/>
        </w:rPr>
        <w:t xml:space="preserve">DUT is pre-configured </w:t>
      </w:r>
      <w:r w:rsidR="00DB770D">
        <w:rPr>
          <w:rFonts w:asciiTheme="minorHAnsi" w:eastAsiaTheme="minorEastAsia" w:hAnsiTheme="minorHAnsi" w:cstheme="minorBidi"/>
        </w:rPr>
        <w:t xml:space="preserve">with </w:t>
      </w:r>
      <w:r w:rsidR="00DB770D" w:rsidRPr="00961215">
        <w:rPr>
          <w:rFonts w:asciiTheme="minorHAnsi" w:eastAsiaTheme="minorEastAsia" w:hAnsiTheme="minorHAnsi" w:cstheme="minorHAnsi"/>
          <w:color w:val="000000" w:themeColor="text1"/>
        </w:rPr>
        <w:t>IOS XR Version 24</w:t>
      </w:r>
      <w:r w:rsidR="00DB770D">
        <w:rPr>
          <w:rFonts w:asciiTheme="minorHAnsi" w:eastAsiaTheme="minorEastAsia" w:hAnsiTheme="minorHAnsi" w:cstheme="minorHAnsi"/>
          <w:color w:val="000000" w:themeColor="text1"/>
        </w:rPr>
        <w:t>.1.2</w:t>
      </w:r>
      <w:r w:rsidRPr="00AF32E4">
        <w:rPr>
          <w:rFonts w:asciiTheme="minorHAnsi" w:eastAsiaTheme="minorEastAsia" w:hAnsiTheme="minorHAnsi" w:cstheme="minorBidi"/>
        </w:rPr>
        <w:t>, without the presence of a webserver version.</w:t>
      </w:r>
    </w:p>
    <w:p w14:paraId="089A8D7D" w14:textId="79C07AE5" w:rsidR="00996235" w:rsidRPr="00DB770D" w:rsidRDefault="008870AA" w:rsidP="00DB770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Picture5</w:t>
      </w:r>
    </w:p>
    <w:p w14:paraId="6A2DC2C2" w14:textId="77777777" w:rsidR="00143F8E" w:rsidRDefault="00143F8E" w:rsidP="00143F8E">
      <w:pPr>
        <w:pStyle w:val="ListParagraph"/>
        <w:rPr>
          <w:rFonts w:asciiTheme="minorHAnsi" w:hAnsiTheme="minorHAnsi" w:cstheme="minorHAnsi"/>
        </w:rPr>
      </w:pPr>
    </w:p>
    <w:p w14:paraId="359F3AF3" w14:textId="21789C77" w:rsidR="00DB770D" w:rsidRPr="00DB770D" w:rsidRDefault="00DB770D" w:rsidP="00143F8E">
      <w:pPr>
        <w:jc w:val="center"/>
      </w:pPr>
    </w:p>
    <w:p w14:paraId="4DA37852" w14:textId="77777777" w:rsidR="00DB770D" w:rsidRDefault="00DB770D" w:rsidP="00F91D2C">
      <w:pPr>
        <w:jc w:val="center"/>
        <w:rPr>
          <w:rFonts w:asciiTheme="minorHAnsi" w:hAnsiTheme="minorHAnsi" w:cstheme="minorHAnsi"/>
        </w:rPr>
      </w:pPr>
    </w:p>
    <w:p w14:paraId="04863AC5" w14:textId="77777777" w:rsidR="00DB770D" w:rsidRDefault="00DB770D" w:rsidP="00F91D2C">
      <w:pPr>
        <w:jc w:val="center"/>
        <w:rPr>
          <w:rFonts w:asciiTheme="minorHAnsi" w:hAnsiTheme="minorHAnsi" w:cstheme="minorHAnsi"/>
        </w:rPr>
      </w:pPr>
    </w:p>
    <w:p w14:paraId="2A3726AF" w14:textId="77777777" w:rsidR="00DB770D" w:rsidRDefault="00DB770D" w:rsidP="00F91D2C">
      <w:pPr>
        <w:jc w:val="center"/>
        <w:rPr>
          <w:rFonts w:asciiTheme="minorHAnsi" w:hAnsiTheme="minorHAnsi" w:cstheme="minorHAnsi"/>
        </w:rPr>
      </w:pPr>
    </w:p>
    <w:p w14:paraId="008C532D" w14:textId="77777777" w:rsidR="00DB770D" w:rsidRDefault="00DB770D" w:rsidP="00F91D2C">
      <w:pPr>
        <w:jc w:val="center"/>
        <w:rPr>
          <w:rFonts w:asciiTheme="minorHAnsi" w:hAnsiTheme="minorHAnsi" w:cstheme="minorHAnsi"/>
        </w:rPr>
      </w:pPr>
    </w:p>
    <w:p w14:paraId="773B9AD4" w14:textId="77777777" w:rsidR="00DB770D" w:rsidRDefault="00DB770D" w:rsidP="00F91D2C">
      <w:pPr>
        <w:jc w:val="center"/>
        <w:rPr>
          <w:rFonts w:asciiTheme="minorHAnsi" w:hAnsiTheme="minorHAnsi" w:cstheme="minorHAnsi"/>
        </w:rPr>
      </w:pPr>
    </w:p>
    <w:p w14:paraId="2D728443" w14:textId="77777777" w:rsidR="00DB770D" w:rsidRDefault="00DB770D" w:rsidP="00F91D2C">
      <w:pPr>
        <w:jc w:val="center"/>
        <w:rPr>
          <w:rFonts w:asciiTheme="minorHAnsi" w:hAnsiTheme="minorHAnsi" w:cstheme="minorHAnsi"/>
        </w:rPr>
      </w:pPr>
    </w:p>
    <w:p w14:paraId="0D43FAC9" w14:textId="77777777" w:rsidR="00DB770D" w:rsidRDefault="00DB770D" w:rsidP="00F91D2C">
      <w:pPr>
        <w:jc w:val="center"/>
        <w:rPr>
          <w:rFonts w:asciiTheme="minorHAnsi" w:hAnsiTheme="minorHAnsi" w:cstheme="minorHAnsi"/>
        </w:rPr>
      </w:pPr>
    </w:p>
    <w:p w14:paraId="4BE1E3F8" w14:textId="77777777" w:rsidR="00DB770D" w:rsidRDefault="00DB770D" w:rsidP="00F91D2C">
      <w:pPr>
        <w:jc w:val="center"/>
        <w:rPr>
          <w:rFonts w:asciiTheme="minorHAnsi" w:hAnsiTheme="minorHAnsi" w:cstheme="minorHAnsi"/>
        </w:rPr>
      </w:pPr>
    </w:p>
    <w:p w14:paraId="7657EA6B" w14:textId="77777777" w:rsidR="00DB770D" w:rsidRDefault="00DB770D" w:rsidP="00F91D2C">
      <w:pPr>
        <w:jc w:val="center"/>
        <w:rPr>
          <w:rFonts w:asciiTheme="minorHAnsi" w:hAnsiTheme="minorHAnsi" w:cstheme="minorHAnsi"/>
        </w:rPr>
      </w:pPr>
    </w:p>
    <w:p w14:paraId="3CFC4948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1661E92F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15D506E2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71B02FC5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0202049D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17E72B49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26D67E60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23E1E368" w14:textId="77777777" w:rsidR="00E72B7A" w:rsidRDefault="00E72B7A" w:rsidP="00393249">
      <w:pPr>
        <w:rPr>
          <w:rFonts w:asciiTheme="minorHAnsi" w:hAnsiTheme="minorHAnsi" w:cstheme="minorHAnsi"/>
        </w:rPr>
      </w:pPr>
    </w:p>
    <w:p w14:paraId="0929A02C" w14:textId="77777777" w:rsidR="00393249" w:rsidRDefault="00393249" w:rsidP="00393249">
      <w:pPr>
        <w:rPr>
          <w:rFonts w:asciiTheme="minorHAnsi" w:hAnsiTheme="minorHAnsi" w:cstheme="minorHAnsi"/>
        </w:rPr>
      </w:pPr>
    </w:p>
    <w:p w14:paraId="36BD2A36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0580E5EE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154244C7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760800A3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2B215735" w14:textId="77777777" w:rsidR="00E72B7A" w:rsidRDefault="00E72B7A" w:rsidP="00F91D2C">
      <w:pPr>
        <w:jc w:val="center"/>
        <w:rPr>
          <w:rFonts w:asciiTheme="minorHAnsi" w:hAnsiTheme="minorHAnsi" w:cstheme="minorHAnsi"/>
        </w:rPr>
      </w:pPr>
    </w:p>
    <w:p w14:paraId="17CA5A64" w14:textId="77777777" w:rsidR="00DB770D" w:rsidRPr="005F7259" w:rsidRDefault="00DB770D" w:rsidP="00143F8E">
      <w:pPr>
        <w:rPr>
          <w:rFonts w:asciiTheme="minorHAnsi" w:hAnsiTheme="minorHAnsi" w:cstheme="minorHAnsi"/>
        </w:rPr>
      </w:pPr>
    </w:p>
    <w:p w14:paraId="62693A0B" w14:textId="77777777" w:rsidR="00EE211D" w:rsidRPr="00691CB4" w:rsidRDefault="00EE211D" w:rsidP="00EE211D">
      <w:pPr>
        <w:pStyle w:val="Heading1"/>
        <w:numPr>
          <w:ilvl w:val="0"/>
          <w:numId w:val="0"/>
        </w:numPr>
        <w:jc w:val="center"/>
        <w:rPr>
          <w:color w:val="000000" w:themeColor="text1"/>
          <w:sz w:val="32"/>
          <w:szCs w:val="32"/>
          <w:u w:val="none"/>
        </w:rPr>
      </w:pPr>
      <w:bookmarkStart w:id="97" w:name="_Toc139643875"/>
      <w:bookmarkStart w:id="98" w:name="_Toc143856151"/>
      <w:bookmarkStart w:id="99" w:name="_Hlk144201704"/>
      <w:bookmarkStart w:id="100" w:name="_Toc144821556"/>
      <w:bookmarkStart w:id="101" w:name="_Toc145432697"/>
      <w:bookmarkStart w:id="102" w:name="_Toc145508833"/>
      <w:bookmarkStart w:id="103" w:name="_Toc146528441"/>
      <w:bookmarkStart w:id="104" w:name="_Toc146792330"/>
      <w:bookmarkStart w:id="105" w:name="_Toc175761340"/>
      <w:r w:rsidRPr="00691CB4">
        <w:rPr>
          <w:color w:val="000000" w:themeColor="text1"/>
          <w:sz w:val="32"/>
          <w:szCs w:val="32"/>
          <w:u w:val="none"/>
        </w:rPr>
        <w:t>Section 3: Test Plan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79E494AE" w14:textId="77777777" w:rsidR="00EE211D" w:rsidRPr="00691CB4" w:rsidRDefault="00EE211D" w:rsidP="00EE211D">
      <w:pPr>
        <w:rPr>
          <w:rFonts w:eastAsiaTheme="minorEastAsia"/>
        </w:rPr>
      </w:pPr>
    </w:p>
    <w:p w14:paraId="5128CB80" w14:textId="5FDF43C3" w:rsidR="00EE211D" w:rsidRPr="00691CB4" w:rsidRDefault="00EE211D" w:rsidP="002E268E">
      <w:pPr>
        <w:pStyle w:val="ListParagraph"/>
        <w:numPr>
          <w:ilvl w:val="1"/>
          <w:numId w:val="8"/>
        </w:numPr>
        <w:outlineLvl w:val="1"/>
        <w:rPr>
          <w:rFonts w:asciiTheme="minorHAnsi" w:eastAsiaTheme="minorEastAsia" w:hAnsiTheme="minorHAnsi" w:cstheme="minorHAnsi"/>
          <w:b/>
          <w:bCs/>
        </w:rPr>
      </w:pPr>
      <w:bookmarkStart w:id="106" w:name="_Toc145508834"/>
      <w:bookmarkStart w:id="107" w:name="_Toc146528442"/>
      <w:bookmarkStart w:id="108" w:name="_Toc146792331"/>
      <w:bookmarkStart w:id="109" w:name="_Toc175761341"/>
      <w:bookmarkStart w:id="110" w:name="_Toc145432699"/>
      <w:r w:rsidRPr="00691CB4">
        <w:rPr>
          <w:rFonts w:asciiTheme="minorHAnsi" w:hAnsiTheme="minorHAnsi" w:cstheme="minorHAnsi"/>
          <w:b/>
          <w:bCs/>
        </w:rPr>
        <w:t>No. of Test Scenarios/Test-Case required.</w:t>
      </w:r>
      <w:bookmarkEnd w:id="106"/>
      <w:bookmarkEnd w:id="107"/>
      <w:bookmarkEnd w:id="108"/>
      <w:bookmarkEnd w:id="109"/>
      <w:r w:rsidR="006651EB">
        <w:rPr>
          <w:rFonts w:asciiTheme="minorHAnsi" w:hAnsiTheme="minorHAnsi" w:cstheme="minorHAnsi"/>
          <w:b/>
          <w:bCs/>
        </w:rPr>
        <w:br/>
      </w:r>
    </w:p>
    <w:p w14:paraId="0F20CF4B" w14:textId="1436BFB3" w:rsidR="00CC2F47" w:rsidRDefault="00EE211D" w:rsidP="00CC2F47">
      <w:pPr>
        <w:rPr>
          <w:rFonts w:asciiTheme="minorHAnsi" w:hAnsiTheme="minorHAnsi" w:cstheme="minorHAnsi"/>
        </w:rPr>
      </w:pPr>
      <w:r w:rsidRPr="1C040FC7">
        <w:rPr>
          <w:rStyle w:val="eop"/>
          <w:rFonts w:asciiTheme="minorHAnsi" w:eastAsiaTheme="minorEastAsia" w:hAnsiTheme="minorHAnsi" w:cstheme="minorBidi"/>
          <w:b/>
          <w:bCs/>
        </w:rPr>
        <w:t xml:space="preserve">3.1.1 </w:t>
      </w:r>
      <w:bookmarkStart w:id="111" w:name="_Hlk153634520"/>
      <w:r w:rsidRPr="1C040FC7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Test Scenario </w:t>
      </w:r>
      <w:r w:rsidR="00CC2F47">
        <w:rPr>
          <w:rFonts w:asciiTheme="minorHAnsi" w:eastAsiaTheme="minorEastAsia" w:hAnsiTheme="minorHAnsi" w:cstheme="minorBidi"/>
          <w:b/>
          <w:bCs/>
          <w:color w:val="000000" w:themeColor="text1"/>
        </w:rPr>
        <w:t>1.</w:t>
      </w:r>
      <w:r w:rsidR="00120F7F">
        <w:rPr>
          <w:rFonts w:asciiTheme="minorHAnsi" w:eastAsiaTheme="minorEastAsia" w:hAnsiTheme="minorHAnsi" w:cstheme="minorBidi"/>
          <w:b/>
          <w:bCs/>
          <w:color w:val="000000" w:themeColor="text1"/>
        </w:rPr>
        <w:t>1</w:t>
      </w:r>
      <w:r w:rsidR="00CC2F47">
        <w:rPr>
          <w:rFonts w:asciiTheme="minorHAnsi" w:eastAsiaTheme="minorEastAsia" w:hAnsiTheme="minorHAnsi" w:cstheme="minorBidi"/>
          <w:b/>
          <w:bCs/>
          <w:color w:val="000000" w:themeColor="text1"/>
        </w:rPr>
        <w:t>2.</w:t>
      </w:r>
      <w:r w:rsidR="00120F7F">
        <w:rPr>
          <w:rFonts w:asciiTheme="minorHAnsi" w:eastAsiaTheme="minorEastAsia" w:hAnsiTheme="minorHAnsi" w:cstheme="minorBidi"/>
          <w:b/>
          <w:bCs/>
          <w:color w:val="000000" w:themeColor="text1"/>
        </w:rPr>
        <w:t>6</w:t>
      </w:r>
      <w:r w:rsidRPr="1C040FC7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: </w:t>
      </w:r>
      <w:bookmarkEnd w:id="111"/>
      <w:r w:rsidR="00237613" w:rsidRPr="00237613">
        <w:rPr>
          <w:rFonts w:asciiTheme="minorHAnsi" w:hAnsiTheme="minorHAnsi" w:cstheme="minorHAnsi"/>
        </w:rPr>
        <w:t>To verify whether physical interfaces that are not in use have been disabled through configuration</w:t>
      </w:r>
      <w:r w:rsidR="00A54997">
        <w:rPr>
          <w:rFonts w:asciiTheme="minorHAnsi" w:hAnsiTheme="minorHAnsi" w:cstheme="minorHAnsi"/>
        </w:rPr>
        <w:t xml:space="preserve"> even after re</w:t>
      </w:r>
      <w:r w:rsidR="00253892">
        <w:rPr>
          <w:rFonts w:asciiTheme="minorHAnsi" w:hAnsiTheme="minorHAnsi" w:cstheme="minorHAnsi"/>
        </w:rPr>
        <w:t>boot.</w:t>
      </w:r>
    </w:p>
    <w:p w14:paraId="4C3C706E" w14:textId="77777777" w:rsidR="00EE211D" w:rsidRPr="00691CB4" w:rsidRDefault="00EE211D" w:rsidP="00B71022">
      <w:pPr>
        <w:rPr>
          <w:rFonts w:asciiTheme="minorHAnsi" w:eastAsiaTheme="minorEastAsia" w:hAnsiTheme="minorHAnsi" w:cstheme="minorHAnsi"/>
        </w:rPr>
      </w:pPr>
    </w:p>
    <w:p w14:paraId="2BF26703" w14:textId="31403E0F" w:rsidR="002817B8" w:rsidRPr="005E6E91" w:rsidRDefault="00427455" w:rsidP="00427455">
      <w:pPr>
        <w:pStyle w:val="Heading2"/>
        <w:rPr>
          <w:rFonts w:eastAsia="Calibri"/>
        </w:rPr>
      </w:pPr>
      <w:bookmarkStart w:id="112" w:name="_Toc175761342"/>
      <w:bookmarkStart w:id="113" w:name="_Toc145508835"/>
      <w:bookmarkStart w:id="114" w:name="_Toc146528443"/>
      <w:bookmarkStart w:id="115" w:name="_Toc146792332"/>
      <w:r>
        <w:lastRenderedPageBreak/>
        <w:t xml:space="preserve">3.2 </w:t>
      </w:r>
      <w:r w:rsidR="00EE211D" w:rsidRPr="00691CB4">
        <w:t>Pre-condition:</w:t>
      </w:r>
      <w:bookmarkEnd w:id="112"/>
      <w:r w:rsidR="001E6C78">
        <w:rPr>
          <w:rFonts w:eastAsia="Calibri"/>
        </w:rPr>
        <w:br/>
      </w:r>
    </w:p>
    <w:p w14:paraId="0D669E28" w14:textId="77777777" w:rsidR="002817B8" w:rsidRPr="005E6E91" w:rsidRDefault="002817B8" w:rsidP="002817B8">
      <w:pPr>
        <w:ind w:left="142"/>
        <w:rPr>
          <w:rStyle w:val="normaltextrun"/>
          <w:rFonts w:asciiTheme="minorHAnsi" w:hAnsiTheme="minorHAnsi" w:cstheme="minorHAnsi"/>
        </w:rPr>
      </w:pPr>
      <w:r w:rsidRPr="005E6E91">
        <w:rPr>
          <w:rStyle w:val="normaltextrun"/>
          <w:rFonts w:asciiTheme="minorHAnsi" w:hAnsiTheme="minorHAnsi" w:cstheme="minorHAnsi"/>
        </w:rPr>
        <w:t>1. Tester has an account with username and password in the network product.</w:t>
      </w:r>
    </w:p>
    <w:p w14:paraId="34CE239F" w14:textId="176A2926" w:rsidR="002817B8" w:rsidRPr="005E6E91" w:rsidRDefault="002817B8" w:rsidP="002817B8">
      <w:pPr>
        <w:ind w:left="426" w:hanging="284"/>
        <w:rPr>
          <w:rStyle w:val="normaltextrun"/>
          <w:rFonts w:asciiTheme="minorHAnsi" w:eastAsia="Calibri" w:hAnsiTheme="minorHAnsi" w:cstheme="minorHAnsi"/>
          <w:color w:val="000000" w:themeColor="text1"/>
        </w:rPr>
      </w:pPr>
      <w:r w:rsidRPr="005E6E91">
        <w:rPr>
          <w:rStyle w:val="normaltextrun"/>
          <w:rFonts w:asciiTheme="minorHAnsi" w:eastAsia="Calibri" w:hAnsiTheme="minorHAnsi" w:cstheme="minorHAnsi"/>
          <w:color w:val="000000" w:themeColor="text1"/>
        </w:rPr>
        <w:t>2. The DUT that is tested – has the following account and their respective privileges the account mentioned below in the table.</w:t>
      </w:r>
    </w:p>
    <w:p w14:paraId="6339625A" w14:textId="77777777" w:rsidR="002817B8" w:rsidRPr="005E6E91" w:rsidRDefault="002817B8" w:rsidP="002817B8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2817B8" w:rsidRPr="005E6E91" w14:paraId="5E0F5861" w14:textId="77777777">
        <w:trPr>
          <w:trHeight w:val="300"/>
          <w:jc w:val="center"/>
        </w:trPr>
        <w:tc>
          <w:tcPr>
            <w:tcW w:w="2340" w:type="dxa"/>
            <w:shd w:val="clear" w:color="auto" w:fill="D9E2F3" w:themeFill="accent1" w:themeFillTint="33"/>
          </w:tcPr>
          <w:p w14:paraId="2B7EFD80" w14:textId="77777777" w:rsidR="002817B8" w:rsidRPr="005E6E91" w:rsidRDefault="002817B8">
            <w:pPr>
              <w:spacing w:beforeAutospacing="1" w:afterAutospacing="1"/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</w:pPr>
            <w:r w:rsidRPr="005E6E91">
              <w:rPr>
                <w:rStyle w:val="normaltextrun"/>
                <w:rFonts w:asciiTheme="minorHAnsi" w:eastAsia="Calibri" w:hAnsiTheme="minorHAnsi" w:cstheme="minorHAnsi"/>
                <w:b/>
                <w:bCs/>
                <w:color w:val="000000" w:themeColor="text1"/>
              </w:rPr>
              <w:t>Username of the Account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41CFD311" w14:textId="77777777" w:rsidR="002817B8" w:rsidRPr="005E6E91" w:rsidRDefault="002817B8">
            <w:pPr>
              <w:spacing w:beforeAutospacing="1" w:afterAutospacing="1"/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</w:pPr>
            <w:r w:rsidRPr="005E6E91">
              <w:rPr>
                <w:rStyle w:val="normaltextrun"/>
                <w:rFonts w:asciiTheme="minorHAnsi" w:eastAsia="Calibri" w:hAnsiTheme="minorHAnsi" w:cstheme="minorHAnsi"/>
                <w:b/>
                <w:bCs/>
                <w:color w:val="000000" w:themeColor="text1"/>
              </w:rPr>
              <w:t>Password of the Account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5CE11C86" w14:textId="77777777" w:rsidR="002817B8" w:rsidRPr="005E6E91" w:rsidRDefault="002817B8">
            <w:pPr>
              <w:spacing w:beforeAutospacing="1" w:afterAutospacing="1"/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</w:pPr>
            <w:r w:rsidRPr="005E6E91">
              <w:rPr>
                <w:rStyle w:val="normaltextrun"/>
                <w:rFonts w:asciiTheme="minorHAnsi" w:eastAsia="Calibri" w:hAnsiTheme="minorHAnsi" w:cstheme="minorHAnsi"/>
                <w:b/>
                <w:bCs/>
                <w:color w:val="000000" w:themeColor="text1"/>
              </w:rPr>
              <w:t>Group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4310295B" w14:textId="77777777" w:rsidR="002817B8" w:rsidRPr="005E6E91" w:rsidRDefault="002817B8">
            <w:pPr>
              <w:spacing w:beforeAutospacing="1" w:afterAutospacing="1"/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</w:pPr>
            <w:r w:rsidRPr="005E6E91">
              <w:rPr>
                <w:rStyle w:val="normaltextrun"/>
                <w:rFonts w:asciiTheme="minorHAnsi" w:eastAsia="Calibri" w:hAnsiTheme="minorHAnsi" w:cstheme="minorHAnsi"/>
                <w:b/>
                <w:bCs/>
                <w:color w:val="000000" w:themeColor="text1"/>
              </w:rPr>
              <w:t>Privileges</w:t>
            </w:r>
          </w:p>
        </w:tc>
      </w:tr>
      <w:tr w:rsidR="002817B8" w:rsidRPr="005E6E91" w14:paraId="43174DD1" w14:textId="77777777">
        <w:trPr>
          <w:trHeight w:val="300"/>
          <w:jc w:val="center"/>
        </w:trPr>
        <w:tc>
          <w:tcPr>
            <w:tcW w:w="2340" w:type="dxa"/>
          </w:tcPr>
          <w:p w14:paraId="0DBE76A8" w14:textId="234FCACB" w:rsidR="002817B8" w:rsidRPr="005E6E91" w:rsidRDefault="008870AA">
            <w:pPr>
              <w:spacing w:beforeAutospacing="1" w:afterAutospacing="1"/>
              <w:jc w:val="center"/>
              <w:rPr>
                <w:rStyle w:val="normaltextrun"/>
                <w:rFonts w:asciiTheme="minorHAnsi" w:eastAsia="Calibri" w:hAnsiTheme="minorHAnsi" w:cstheme="minorHAnsi"/>
                <w:color w:val="000000" w:themeColor="text1"/>
              </w:rPr>
            </w:pPr>
            <w:r w:rsidRPr="008870AA">
              <w:rPr>
                <w:rStyle w:val="normaltextrun"/>
                <w:rFonts w:asciiTheme="minorHAnsi" w:eastAsia="Calibri" w:hAnsiTheme="minorHAnsi" w:cstheme="minorHAnsi"/>
                <w:color w:val="000000" w:themeColor="text1"/>
              </w:rPr>
              <w:t>Username</w:t>
            </w:r>
          </w:p>
        </w:tc>
        <w:tc>
          <w:tcPr>
            <w:tcW w:w="2340" w:type="dxa"/>
          </w:tcPr>
          <w:p w14:paraId="5EDAB058" w14:textId="41ED0E8A" w:rsidR="002817B8" w:rsidRPr="005E6E91" w:rsidRDefault="008870AA">
            <w:pPr>
              <w:spacing w:beforeAutospacing="1" w:afterAutospacing="1"/>
              <w:jc w:val="center"/>
              <w:rPr>
                <w:rStyle w:val="normaltextrun"/>
                <w:rFonts w:asciiTheme="minorHAnsi" w:eastAsia="Calibri" w:hAnsiTheme="minorHAnsi" w:cstheme="minorHAnsi"/>
                <w:color w:val="000000" w:themeColor="text1"/>
              </w:rPr>
            </w:pPr>
            <w:r w:rsidRPr="008870AA">
              <w:rPr>
                <w:rStyle w:val="normaltextrun"/>
                <w:rFonts w:asciiTheme="minorHAnsi" w:eastAsia="Calibri" w:hAnsiTheme="minorHAnsi" w:cstheme="minorHAnsi"/>
                <w:color w:val="000000" w:themeColor="text1"/>
              </w:rPr>
              <w:t>Password</w:t>
            </w:r>
          </w:p>
        </w:tc>
        <w:tc>
          <w:tcPr>
            <w:tcW w:w="2340" w:type="dxa"/>
          </w:tcPr>
          <w:p w14:paraId="06AC0B58" w14:textId="36D58A06" w:rsidR="002817B8" w:rsidRPr="005E6E91" w:rsidRDefault="008870AA">
            <w:pPr>
              <w:spacing w:beforeAutospacing="1" w:afterAutospacing="1"/>
              <w:jc w:val="center"/>
              <w:rPr>
                <w:rStyle w:val="normaltextrun"/>
                <w:rFonts w:asciiTheme="minorHAnsi" w:eastAsia="Calibri" w:hAnsiTheme="minorHAnsi" w:cstheme="minorHAnsi"/>
                <w:color w:val="000000" w:themeColor="text1"/>
              </w:rPr>
            </w:pPr>
            <w:r w:rsidRPr="008870AA">
              <w:rPr>
                <w:rStyle w:val="normaltextrun"/>
                <w:rFonts w:asciiTheme="minorHAnsi" w:eastAsia="Calibri" w:hAnsiTheme="minorHAnsi" w:cstheme="minorHAnsi"/>
                <w:color w:val="000000" w:themeColor="text1"/>
              </w:rPr>
              <w:t>UserGroup</w:t>
            </w:r>
          </w:p>
        </w:tc>
        <w:tc>
          <w:tcPr>
            <w:tcW w:w="2340" w:type="dxa"/>
          </w:tcPr>
          <w:p w14:paraId="113BED9D" w14:textId="5B1CC110" w:rsidR="002817B8" w:rsidRPr="005E6E91" w:rsidRDefault="008870AA">
            <w:pPr>
              <w:spacing w:beforeAutospacing="1" w:afterAutospacing="1"/>
              <w:jc w:val="center"/>
              <w:rPr>
                <w:rStyle w:val="normaltextrun"/>
                <w:rFonts w:asciiTheme="minorHAnsi" w:eastAsia="Calibri" w:hAnsiTheme="minorHAnsi" w:cstheme="minorHAnsi"/>
                <w:color w:val="000000" w:themeColor="text1"/>
              </w:rPr>
            </w:pPr>
            <w:r w:rsidRPr="008870AA">
              <w:rPr>
                <w:rStyle w:val="normaltextrun"/>
                <w:rFonts w:asciiTheme="minorHAnsi" w:eastAsia="Calibri" w:hAnsiTheme="minorHAnsi" w:cstheme="minorHAnsi"/>
                <w:color w:val="000000" w:themeColor="text1"/>
              </w:rPr>
              <w:t>Privilege</w:t>
            </w:r>
          </w:p>
        </w:tc>
      </w:tr>
    </w:tbl>
    <w:p w14:paraId="44CC802C" w14:textId="77777777" w:rsidR="002817B8" w:rsidRPr="0051418A" w:rsidRDefault="002817B8" w:rsidP="002817B8">
      <w:pPr>
        <w:pStyle w:val="Heading5"/>
        <w:jc w:val="center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51418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Table 3.2.1 Log-In Credentials</w:t>
      </w:r>
    </w:p>
    <w:p w14:paraId="2C039522" w14:textId="77777777" w:rsidR="0051418A" w:rsidRDefault="0051418A" w:rsidP="0051418A">
      <w:pPr>
        <w:pStyle w:val="ListParagraph"/>
        <w:ind w:left="360"/>
        <w:rPr>
          <w:rFonts w:asciiTheme="minorHAnsi" w:hAnsiTheme="minorHAnsi" w:cstheme="minorHAnsi"/>
          <w:sz w:val="26"/>
          <w:szCs w:val="26"/>
        </w:rPr>
      </w:pPr>
    </w:p>
    <w:p w14:paraId="2F4D37D7" w14:textId="77777777" w:rsidR="005E36F0" w:rsidRPr="00CF4C22" w:rsidRDefault="005E36F0" w:rsidP="000D43A2">
      <w:pPr>
        <w:rPr>
          <w:rFonts w:asciiTheme="minorHAnsi" w:hAnsiTheme="minorHAnsi" w:cstheme="minorHAnsi"/>
        </w:rPr>
      </w:pPr>
    </w:p>
    <w:p w14:paraId="2FCBD871" w14:textId="298B24AE" w:rsidR="00EE211D" w:rsidRPr="009612E5" w:rsidRDefault="00EE211D" w:rsidP="00427455">
      <w:pPr>
        <w:pStyle w:val="Heading2"/>
        <w:numPr>
          <w:ilvl w:val="1"/>
          <w:numId w:val="25"/>
        </w:numPr>
        <w:rPr>
          <w:rFonts w:eastAsiaTheme="minorEastAsia" w:cstheme="minorHAnsi"/>
          <w:b w:val="0"/>
          <w:bCs w:val="0"/>
        </w:rPr>
      </w:pPr>
      <w:bookmarkStart w:id="116" w:name="_Toc145432700"/>
      <w:bookmarkStart w:id="117" w:name="_Toc145508836"/>
      <w:bookmarkStart w:id="118" w:name="_Toc146528444"/>
      <w:bookmarkStart w:id="119" w:name="_Toc146792333"/>
      <w:bookmarkStart w:id="120" w:name="_Toc175761343"/>
      <w:bookmarkEnd w:id="110"/>
      <w:bookmarkEnd w:id="113"/>
      <w:bookmarkEnd w:id="114"/>
      <w:bookmarkEnd w:id="115"/>
      <w:r w:rsidRPr="009612E5">
        <w:t>Execution Steps as Per Scenario:</w:t>
      </w:r>
      <w:bookmarkEnd w:id="116"/>
      <w:bookmarkEnd w:id="117"/>
      <w:bookmarkEnd w:id="118"/>
      <w:bookmarkEnd w:id="119"/>
      <w:bookmarkEnd w:id="120"/>
    </w:p>
    <w:p w14:paraId="3A3B2B9C" w14:textId="77777777" w:rsidR="00EE211D" w:rsidRPr="00691CB4" w:rsidRDefault="00EE211D" w:rsidP="00EE211D">
      <w:pPr>
        <w:pStyle w:val="ListParagraph"/>
        <w:ind w:left="360"/>
        <w:rPr>
          <w:rFonts w:asciiTheme="minorHAnsi" w:eastAsiaTheme="minorEastAsia" w:hAnsiTheme="minorHAnsi" w:cstheme="minorHAnsi"/>
          <w:b/>
          <w:color w:val="000000" w:themeColor="text1"/>
        </w:rPr>
      </w:pPr>
    </w:p>
    <w:p w14:paraId="691B4493" w14:textId="64251801" w:rsidR="000D43A2" w:rsidRDefault="0060174D" w:rsidP="000D43A2">
      <w:pPr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  <w:b/>
          <w:color w:val="000000" w:themeColor="text1"/>
        </w:rPr>
        <w:t>3.</w:t>
      </w:r>
      <w:r w:rsidR="0008538D">
        <w:rPr>
          <w:rFonts w:asciiTheme="minorHAnsi" w:eastAsiaTheme="minorEastAsia" w:hAnsiTheme="minorHAnsi" w:cstheme="minorHAnsi"/>
          <w:b/>
          <w:color w:val="000000" w:themeColor="text1"/>
        </w:rPr>
        <w:t>3</w:t>
      </w:r>
      <w:r>
        <w:rPr>
          <w:rFonts w:asciiTheme="minorHAnsi" w:eastAsiaTheme="minorEastAsia" w:hAnsiTheme="minorHAnsi" w:cstheme="minorHAnsi"/>
          <w:b/>
          <w:color w:val="000000" w:themeColor="text1"/>
        </w:rPr>
        <w:t xml:space="preserve">.1 </w:t>
      </w:r>
      <w:bookmarkStart w:id="121" w:name="_Hlk175673731"/>
      <w:r w:rsidR="00EE211D" w:rsidRPr="009612E5">
        <w:rPr>
          <w:rFonts w:asciiTheme="minorHAnsi" w:eastAsiaTheme="minorEastAsia" w:hAnsiTheme="minorHAnsi" w:cstheme="minorHAnsi"/>
          <w:b/>
          <w:color w:val="000000" w:themeColor="text1"/>
        </w:rPr>
        <w:t xml:space="preserve">Test Scenario </w:t>
      </w:r>
      <w:r w:rsidR="000D43A2">
        <w:rPr>
          <w:rFonts w:asciiTheme="minorHAnsi" w:eastAsiaTheme="minorEastAsia" w:hAnsiTheme="minorHAnsi" w:cstheme="minorHAnsi"/>
          <w:b/>
          <w:color w:val="000000" w:themeColor="text1"/>
        </w:rPr>
        <w:t>1.</w:t>
      </w:r>
      <w:r w:rsidR="006F53C9">
        <w:rPr>
          <w:rFonts w:asciiTheme="minorHAnsi" w:eastAsiaTheme="minorEastAsia" w:hAnsiTheme="minorHAnsi" w:cstheme="minorHAnsi"/>
          <w:b/>
          <w:color w:val="000000" w:themeColor="text1"/>
        </w:rPr>
        <w:t>1</w:t>
      </w:r>
      <w:r w:rsidR="000D43A2">
        <w:rPr>
          <w:rFonts w:asciiTheme="minorHAnsi" w:eastAsiaTheme="minorEastAsia" w:hAnsiTheme="minorHAnsi" w:cstheme="minorHAnsi"/>
          <w:b/>
          <w:color w:val="000000" w:themeColor="text1"/>
        </w:rPr>
        <w:t>2.</w:t>
      </w:r>
      <w:bookmarkEnd w:id="121"/>
      <w:r w:rsidR="006F53C9">
        <w:rPr>
          <w:rFonts w:asciiTheme="minorHAnsi" w:eastAsiaTheme="minorEastAsia" w:hAnsiTheme="minorHAnsi" w:cstheme="minorHAnsi"/>
          <w:b/>
          <w:color w:val="000000" w:themeColor="text1"/>
        </w:rPr>
        <w:t>6</w:t>
      </w:r>
      <w:r w:rsidR="00EE211D" w:rsidRPr="009612E5">
        <w:rPr>
          <w:rFonts w:asciiTheme="minorHAnsi" w:eastAsiaTheme="minorEastAsia" w:hAnsiTheme="minorHAnsi" w:cstheme="minorHAnsi"/>
          <w:b/>
          <w:color w:val="000000" w:themeColor="text1"/>
        </w:rPr>
        <w:t xml:space="preserve">: </w:t>
      </w:r>
      <w:r w:rsidR="005255D3" w:rsidRPr="00237613">
        <w:rPr>
          <w:rFonts w:asciiTheme="minorHAnsi" w:hAnsiTheme="minorHAnsi" w:cstheme="minorHAnsi"/>
        </w:rPr>
        <w:t>To verify whether physical interfaces that are not in use have been disabled through configuration</w:t>
      </w:r>
      <w:r w:rsidR="005255D3">
        <w:rPr>
          <w:rFonts w:asciiTheme="minorHAnsi" w:hAnsiTheme="minorHAnsi" w:cstheme="minorHAnsi"/>
        </w:rPr>
        <w:t xml:space="preserve"> even after reboot.</w:t>
      </w:r>
    </w:p>
    <w:p w14:paraId="7065ED3E" w14:textId="77777777" w:rsidR="0033327A" w:rsidRPr="0060174D" w:rsidRDefault="0033327A" w:rsidP="0033327A">
      <w:pPr>
        <w:rPr>
          <w:rFonts w:asciiTheme="minorHAnsi" w:eastAsiaTheme="minorEastAsia" w:hAnsiTheme="minorHAnsi" w:cstheme="minorHAnsi"/>
          <w:b/>
          <w:bCs/>
          <w:color w:val="000000" w:themeColor="text1"/>
        </w:rPr>
      </w:pPr>
    </w:p>
    <w:p w14:paraId="114B5D4A" w14:textId="02E612CF" w:rsidR="0033327A" w:rsidRDefault="0033327A" w:rsidP="0008538D">
      <w:pPr>
        <w:pStyle w:val="NoSpacing"/>
        <w:numPr>
          <w:ilvl w:val="0"/>
          <w:numId w:val="41"/>
        </w:numPr>
        <w:ind w:left="36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To </w:t>
      </w:r>
      <w:r w:rsidRPr="0033327A">
        <w:rPr>
          <w:rStyle w:val="normaltextrun"/>
          <w:rFonts w:ascii="Calibri" w:hAnsi="Calibri" w:cs="Calibri"/>
        </w:rPr>
        <w:t>access DUT locally, connect the Testing machine to DUT via Console.</w:t>
      </w:r>
    </w:p>
    <w:p w14:paraId="6EDF10FA" w14:textId="582F824C" w:rsidR="0033327A" w:rsidRDefault="004960CA" w:rsidP="0008538D">
      <w:pPr>
        <w:pStyle w:val="NoSpacing"/>
        <w:numPr>
          <w:ilvl w:val="0"/>
          <w:numId w:val="41"/>
        </w:numPr>
        <w:ind w:left="360"/>
        <w:rPr>
          <w:rStyle w:val="normaltextrun"/>
          <w:rFonts w:ascii="Calibri" w:hAnsi="Calibri" w:cs="Calibri"/>
        </w:rPr>
      </w:pPr>
      <w:r w:rsidRPr="004960CA">
        <w:rPr>
          <w:rStyle w:val="normaltextrun"/>
          <w:rFonts w:ascii="Calibri" w:hAnsi="Calibri" w:cs="Calibri"/>
        </w:rPr>
        <w:t>To login into DUT, Enter username “admin” and password “admin@123”.</w:t>
      </w:r>
    </w:p>
    <w:p w14:paraId="4A2ECCBD" w14:textId="29BB6BD5" w:rsidR="004960CA" w:rsidRDefault="004960CA" w:rsidP="0008538D">
      <w:pPr>
        <w:pStyle w:val="NoSpacing"/>
        <w:numPr>
          <w:ilvl w:val="0"/>
          <w:numId w:val="41"/>
        </w:numPr>
        <w:ind w:left="360"/>
        <w:rPr>
          <w:rStyle w:val="normaltextrun"/>
          <w:rFonts w:ascii="Calibri" w:hAnsi="Calibri" w:cs="Calibri"/>
        </w:rPr>
      </w:pPr>
      <w:r w:rsidRPr="004960CA">
        <w:rPr>
          <w:rStyle w:val="normaltextrun"/>
          <w:rFonts w:ascii="Calibri" w:hAnsi="Calibri" w:cs="Calibri"/>
        </w:rPr>
        <w:t xml:space="preserve">To </w:t>
      </w:r>
      <w:r w:rsidR="00883704">
        <w:rPr>
          <w:rStyle w:val="normaltextrun"/>
          <w:rFonts w:ascii="Calibri" w:hAnsi="Calibri" w:cs="Calibri"/>
        </w:rPr>
        <w:t xml:space="preserve">check the </w:t>
      </w:r>
      <w:r w:rsidR="00BC3570">
        <w:rPr>
          <w:rStyle w:val="normaltextrun"/>
          <w:rFonts w:ascii="Calibri" w:hAnsi="Calibri" w:cs="Calibri"/>
        </w:rPr>
        <w:t>status</w:t>
      </w:r>
      <w:r w:rsidR="00883704">
        <w:rPr>
          <w:rStyle w:val="normaltextrun"/>
          <w:rFonts w:ascii="Calibri" w:hAnsi="Calibri" w:cs="Calibri"/>
        </w:rPr>
        <w:t xml:space="preserve"> of all physical </w:t>
      </w:r>
      <w:r w:rsidR="005E3D84">
        <w:rPr>
          <w:rStyle w:val="normaltextrun"/>
          <w:rFonts w:ascii="Calibri" w:hAnsi="Calibri" w:cs="Calibri"/>
        </w:rPr>
        <w:t>interface</w:t>
      </w:r>
      <w:r w:rsidR="00883704">
        <w:rPr>
          <w:rStyle w:val="normaltextrun"/>
          <w:rFonts w:ascii="Calibri" w:hAnsi="Calibri" w:cs="Calibri"/>
        </w:rPr>
        <w:t>,</w:t>
      </w:r>
      <w:r w:rsidRPr="004960CA">
        <w:rPr>
          <w:rStyle w:val="normaltextrun"/>
          <w:rFonts w:ascii="Calibri" w:hAnsi="Calibri" w:cs="Calibri"/>
        </w:rPr>
        <w:t xml:space="preserve"> Enter below command</w:t>
      </w:r>
      <w:r w:rsidR="00DC60F0">
        <w:rPr>
          <w:rStyle w:val="normaltextrun"/>
          <w:rFonts w:ascii="Calibri" w:hAnsi="Calibri" w:cs="Calibri"/>
        </w:rPr>
        <w:t>:</w:t>
      </w:r>
    </w:p>
    <w:p w14:paraId="7654CA68" w14:textId="75E56FA8" w:rsidR="004960CA" w:rsidRPr="0008538D" w:rsidRDefault="0008538D" w:rsidP="0008538D">
      <w:pPr>
        <w:pStyle w:val="NoSpacing"/>
        <w:ind w:left="360"/>
        <w:rPr>
          <w:rStyle w:val="normaltextrun"/>
          <w:rFonts w:ascii="Consolas" w:hAnsi="Consolas" w:cs="Calibri"/>
        </w:rPr>
      </w:pPr>
      <w:r w:rsidRPr="0008538D">
        <w:rPr>
          <w:rStyle w:val="normaltextrun"/>
          <w:rFonts w:ascii="Consolas" w:hAnsi="Consolas" w:cs="Calibri"/>
        </w:rPr>
        <w:t>show interface brief</w:t>
      </w:r>
    </w:p>
    <w:p w14:paraId="0AB5FE37" w14:textId="74052814" w:rsidR="004960CA" w:rsidRDefault="00BE0FC6" w:rsidP="0008538D">
      <w:pPr>
        <w:pStyle w:val="NoSpacing"/>
        <w:numPr>
          <w:ilvl w:val="0"/>
          <w:numId w:val="41"/>
        </w:numPr>
        <w:ind w:left="360"/>
        <w:rPr>
          <w:rStyle w:val="normaltextrun"/>
          <w:rFonts w:ascii="Calibri" w:hAnsi="Calibri" w:cs="Calibri"/>
        </w:rPr>
      </w:pPr>
      <w:r w:rsidRPr="00BE0FC6">
        <w:rPr>
          <w:rStyle w:val="normaltextrun"/>
          <w:rFonts w:ascii="Calibri" w:hAnsi="Calibri" w:cs="Calibri"/>
        </w:rPr>
        <w:t xml:space="preserve">To </w:t>
      </w:r>
      <w:r w:rsidR="002D63FC">
        <w:rPr>
          <w:rStyle w:val="normaltextrun"/>
          <w:rFonts w:ascii="Calibri" w:hAnsi="Calibri" w:cs="Calibri"/>
        </w:rPr>
        <w:t>change</w:t>
      </w:r>
      <w:r w:rsidR="00EC1A8C">
        <w:rPr>
          <w:rStyle w:val="normaltextrun"/>
          <w:rFonts w:ascii="Calibri" w:hAnsi="Calibri" w:cs="Calibri"/>
        </w:rPr>
        <w:t xml:space="preserve"> the status of management interface from Down to up</w:t>
      </w:r>
      <w:r w:rsidRPr="00BE0FC6">
        <w:rPr>
          <w:rStyle w:val="normaltextrun"/>
          <w:rFonts w:ascii="Calibri" w:hAnsi="Calibri" w:cs="Calibri"/>
        </w:rPr>
        <w:t>, Enter below command</w:t>
      </w:r>
      <w:r>
        <w:rPr>
          <w:rStyle w:val="normaltextrun"/>
          <w:rFonts w:ascii="Calibri" w:hAnsi="Calibri" w:cs="Calibri"/>
        </w:rPr>
        <w:t>.</w:t>
      </w:r>
    </w:p>
    <w:p w14:paraId="1D8C7ACF" w14:textId="4EF92A3C" w:rsidR="00BE0FC6" w:rsidRPr="0008538D" w:rsidRDefault="00BE0FC6" w:rsidP="0008538D">
      <w:pPr>
        <w:pStyle w:val="NoSpacing"/>
        <w:ind w:left="360"/>
        <w:rPr>
          <w:rStyle w:val="normaltextrun"/>
          <w:rFonts w:ascii="Consolas" w:hAnsi="Consolas" w:cs="Calibri"/>
        </w:rPr>
      </w:pPr>
      <w:r w:rsidRPr="0008538D">
        <w:rPr>
          <w:rStyle w:val="normaltextrun"/>
          <w:rFonts w:ascii="Consolas" w:hAnsi="Consolas" w:cs="Calibri"/>
        </w:rPr>
        <w:t>int Mgmt 0/RP0/CPU0/0</w:t>
      </w:r>
    </w:p>
    <w:p w14:paraId="3881CCF0" w14:textId="47D6149E" w:rsidR="00BE0FC6" w:rsidRPr="0008538D" w:rsidRDefault="00BE0FC6" w:rsidP="0008538D">
      <w:pPr>
        <w:pStyle w:val="NoSpacing"/>
        <w:ind w:left="360"/>
        <w:rPr>
          <w:rStyle w:val="normaltextrun"/>
          <w:rFonts w:ascii="Consolas" w:hAnsi="Consolas" w:cs="Calibri"/>
        </w:rPr>
      </w:pPr>
      <w:r w:rsidRPr="0008538D">
        <w:rPr>
          <w:rStyle w:val="normaltextrun"/>
          <w:rFonts w:ascii="Consolas" w:hAnsi="Consolas" w:cs="Calibri"/>
        </w:rPr>
        <w:t>no shut</w:t>
      </w:r>
    </w:p>
    <w:p w14:paraId="688F6D4F" w14:textId="7AE1BC8C" w:rsidR="00BE0FC6" w:rsidRPr="0008538D" w:rsidRDefault="00BE0FC6" w:rsidP="0008538D">
      <w:pPr>
        <w:pStyle w:val="NoSpacing"/>
        <w:ind w:left="360"/>
        <w:rPr>
          <w:rStyle w:val="normaltextrun"/>
          <w:rFonts w:ascii="Consolas" w:hAnsi="Consolas" w:cs="Calibri"/>
        </w:rPr>
      </w:pPr>
      <w:r w:rsidRPr="0008538D">
        <w:rPr>
          <w:rStyle w:val="normaltextrun"/>
          <w:rFonts w:ascii="Consolas" w:hAnsi="Consolas" w:cs="Calibri"/>
        </w:rPr>
        <w:t>commit</w:t>
      </w:r>
    </w:p>
    <w:p w14:paraId="22501E3C" w14:textId="12D1D010" w:rsidR="00E877F1" w:rsidRDefault="00A91C32" w:rsidP="0008538D">
      <w:pPr>
        <w:pStyle w:val="ListParagraph"/>
        <w:numPr>
          <w:ilvl w:val="0"/>
          <w:numId w:val="41"/>
        </w:numPr>
        <w:ind w:left="360"/>
        <w:rPr>
          <w:rFonts w:asciiTheme="minorHAnsi" w:hAnsiTheme="minorHAnsi" w:cstheme="minorHAnsi"/>
        </w:rPr>
      </w:pPr>
      <w:r w:rsidRPr="0008538D">
        <w:rPr>
          <w:rFonts w:asciiTheme="minorHAnsi" w:hAnsiTheme="minorHAnsi" w:cstheme="minorHAnsi"/>
        </w:rPr>
        <w:t>To check</w:t>
      </w:r>
      <w:r w:rsidR="00A2339B">
        <w:rPr>
          <w:rFonts w:asciiTheme="minorHAnsi" w:hAnsiTheme="minorHAnsi" w:cstheme="minorHAnsi"/>
        </w:rPr>
        <w:t xml:space="preserve"> </w:t>
      </w:r>
      <w:r w:rsidRPr="0008538D">
        <w:rPr>
          <w:rFonts w:asciiTheme="minorHAnsi" w:hAnsiTheme="minorHAnsi" w:cstheme="minorHAnsi"/>
        </w:rPr>
        <w:t xml:space="preserve">the </w:t>
      </w:r>
      <w:r w:rsidR="00E877F1">
        <w:rPr>
          <w:rFonts w:asciiTheme="minorHAnsi" w:hAnsiTheme="minorHAnsi" w:cstheme="minorHAnsi"/>
        </w:rPr>
        <w:t xml:space="preserve">status of </w:t>
      </w:r>
      <w:r w:rsidRPr="0008538D">
        <w:rPr>
          <w:rFonts w:asciiTheme="minorHAnsi" w:hAnsiTheme="minorHAnsi" w:cstheme="minorHAnsi"/>
        </w:rPr>
        <w:t>Management Interface</w:t>
      </w:r>
      <w:r w:rsidR="00E877F1">
        <w:rPr>
          <w:rFonts w:asciiTheme="minorHAnsi" w:hAnsiTheme="minorHAnsi" w:cstheme="minorHAnsi"/>
        </w:rPr>
        <w:t xml:space="preserve">, Enter the </w:t>
      </w:r>
      <w:r w:rsidR="00EA3635">
        <w:rPr>
          <w:rFonts w:asciiTheme="minorHAnsi" w:hAnsiTheme="minorHAnsi" w:cstheme="minorHAnsi"/>
        </w:rPr>
        <w:t>below</w:t>
      </w:r>
      <w:r w:rsidR="00E877F1">
        <w:rPr>
          <w:rFonts w:asciiTheme="minorHAnsi" w:hAnsiTheme="minorHAnsi" w:cstheme="minorHAnsi"/>
        </w:rPr>
        <w:t xml:space="preserve"> command:</w:t>
      </w:r>
    </w:p>
    <w:p w14:paraId="12AC1E4A" w14:textId="2363CAB9" w:rsidR="000D0FBF" w:rsidRPr="00E877F1" w:rsidRDefault="00A91C32" w:rsidP="00E877F1">
      <w:pPr>
        <w:pStyle w:val="ListParagraph"/>
        <w:ind w:left="360"/>
        <w:rPr>
          <w:rFonts w:ascii="Consolas" w:hAnsi="Consolas" w:cstheme="minorHAnsi"/>
        </w:rPr>
      </w:pPr>
      <w:r w:rsidRPr="00E877F1">
        <w:rPr>
          <w:rFonts w:ascii="Consolas" w:hAnsi="Consolas" w:cstheme="minorHAnsi"/>
        </w:rPr>
        <w:t>show interface brief</w:t>
      </w:r>
    </w:p>
    <w:p w14:paraId="50606CEC" w14:textId="3E819F67" w:rsidR="00A91C32" w:rsidRPr="0008538D" w:rsidRDefault="00E849EE" w:rsidP="0008538D">
      <w:pPr>
        <w:pStyle w:val="ListParagraph"/>
        <w:numPr>
          <w:ilvl w:val="0"/>
          <w:numId w:val="41"/>
        </w:num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reboot the DUT, Enter the </w:t>
      </w:r>
      <w:r w:rsidR="00EA3635">
        <w:rPr>
          <w:rFonts w:asciiTheme="minorHAnsi" w:hAnsiTheme="minorHAnsi" w:cstheme="minorHAnsi"/>
        </w:rPr>
        <w:t>below</w:t>
      </w:r>
      <w:r>
        <w:rPr>
          <w:rFonts w:asciiTheme="minorHAnsi" w:hAnsiTheme="minorHAnsi" w:cstheme="minorHAnsi"/>
        </w:rPr>
        <w:t xml:space="preserve"> command:</w:t>
      </w:r>
    </w:p>
    <w:p w14:paraId="015DEEF8" w14:textId="68E7F6D5" w:rsidR="00A91C32" w:rsidRPr="0008538D" w:rsidRDefault="00A91C32" w:rsidP="0008538D">
      <w:pPr>
        <w:pStyle w:val="ListParagraph"/>
        <w:ind w:left="360"/>
        <w:rPr>
          <w:rFonts w:ascii="Consolas" w:hAnsi="Consolas" w:cstheme="minorHAnsi"/>
        </w:rPr>
      </w:pPr>
      <w:r w:rsidRPr="0008538D">
        <w:rPr>
          <w:rFonts w:ascii="Consolas" w:hAnsi="Consolas" w:cstheme="minorHAnsi"/>
        </w:rPr>
        <w:t>reload location all</w:t>
      </w:r>
    </w:p>
    <w:p w14:paraId="346C31BC" w14:textId="3DE853B0" w:rsidR="00A91C32" w:rsidRPr="0008538D" w:rsidRDefault="006C3504" w:rsidP="0008538D">
      <w:pPr>
        <w:pStyle w:val="ListParagraph"/>
        <w:numPr>
          <w:ilvl w:val="0"/>
          <w:numId w:val="41"/>
        </w:num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that physical interface status </w:t>
      </w:r>
      <w:r w:rsidR="006A0D1A">
        <w:rPr>
          <w:rFonts w:asciiTheme="minorHAnsi" w:hAnsiTheme="minorHAnsi" w:cstheme="minorHAnsi"/>
        </w:rPr>
        <w:t>remains</w:t>
      </w:r>
      <w:r>
        <w:rPr>
          <w:rFonts w:asciiTheme="minorHAnsi" w:hAnsiTheme="minorHAnsi" w:cstheme="minorHAnsi"/>
        </w:rPr>
        <w:t xml:space="preserve"> </w:t>
      </w:r>
      <w:r w:rsidR="006A0D1A">
        <w:rPr>
          <w:rFonts w:asciiTheme="minorHAnsi" w:hAnsiTheme="minorHAnsi" w:cstheme="minorHAnsi"/>
        </w:rPr>
        <w:t>unchanged</w:t>
      </w:r>
      <w:r w:rsidR="009A1B16">
        <w:rPr>
          <w:rFonts w:asciiTheme="minorHAnsi" w:hAnsiTheme="minorHAnsi" w:cstheme="minorHAnsi"/>
        </w:rPr>
        <w:t>, even after the reboot</w:t>
      </w:r>
      <w:r w:rsidR="0081701A">
        <w:rPr>
          <w:rFonts w:asciiTheme="minorHAnsi" w:hAnsiTheme="minorHAnsi" w:cstheme="minorHAnsi"/>
        </w:rPr>
        <w:t>.</w:t>
      </w:r>
    </w:p>
    <w:p w14:paraId="520AD779" w14:textId="77777777" w:rsidR="001B4A8A" w:rsidRDefault="001B4A8A" w:rsidP="0008538D">
      <w:pPr>
        <w:pStyle w:val="NoSpacing"/>
        <w:rPr>
          <w:rFonts w:ascii="Calibri" w:eastAsiaTheme="minorEastAsia" w:hAnsi="Calibri" w:cs="Calibri"/>
        </w:rPr>
      </w:pPr>
    </w:p>
    <w:p w14:paraId="3326DFF9" w14:textId="77777777" w:rsidR="00F44559" w:rsidRDefault="00F44559" w:rsidP="0008538D">
      <w:pPr>
        <w:pStyle w:val="NoSpacing"/>
        <w:rPr>
          <w:rFonts w:ascii="Calibri" w:eastAsiaTheme="minorEastAsia" w:hAnsi="Calibri" w:cs="Calibri"/>
        </w:rPr>
      </w:pPr>
    </w:p>
    <w:p w14:paraId="71AB035D" w14:textId="77777777" w:rsidR="00F44559" w:rsidRDefault="00F44559" w:rsidP="0008538D">
      <w:pPr>
        <w:pStyle w:val="NoSpacing"/>
        <w:rPr>
          <w:rFonts w:ascii="Calibri" w:eastAsiaTheme="minorEastAsia" w:hAnsi="Calibri" w:cs="Calibri"/>
        </w:rPr>
      </w:pPr>
    </w:p>
    <w:p w14:paraId="5325E26A" w14:textId="77777777" w:rsidR="00F44559" w:rsidRDefault="00F44559" w:rsidP="0008538D">
      <w:pPr>
        <w:pStyle w:val="NoSpacing"/>
        <w:rPr>
          <w:rFonts w:ascii="Calibri" w:eastAsiaTheme="minorEastAsia" w:hAnsi="Calibri" w:cs="Calibri"/>
        </w:rPr>
      </w:pPr>
    </w:p>
    <w:p w14:paraId="36D016BD" w14:textId="77777777" w:rsidR="00F44559" w:rsidRPr="00EF5796" w:rsidRDefault="00F44559" w:rsidP="0008538D">
      <w:pPr>
        <w:pStyle w:val="NoSpacing"/>
        <w:rPr>
          <w:rFonts w:ascii="Calibri" w:eastAsiaTheme="minorEastAsia" w:hAnsi="Calibri" w:cs="Calibri"/>
        </w:rPr>
      </w:pPr>
    </w:p>
    <w:p w14:paraId="2B08DBB4" w14:textId="793E7648" w:rsidR="00EE211D" w:rsidRPr="00032D75" w:rsidRDefault="00EE211D" w:rsidP="00EF5796">
      <w:pPr>
        <w:pStyle w:val="ListParagraph"/>
        <w:numPr>
          <w:ilvl w:val="1"/>
          <w:numId w:val="25"/>
        </w:numPr>
        <w:outlineLvl w:val="1"/>
        <w:rPr>
          <w:rFonts w:asciiTheme="minorHAnsi" w:eastAsiaTheme="minorEastAsia" w:hAnsiTheme="minorHAnsi" w:cstheme="minorHAnsi"/>
          <w:b/>
          <w:bCs/>
        </w:rPr>
      </w:pPr>
      <w:bookmarkStart w:id="122" w:name="_Ref139382682"/>
      <w:bookmarkStart w:id="123" w:name="_Ref139382696"/>
      <w:bookmarkStart w:id="124" w:name="_Ref139382697"/>
      <w:bookmarkStart w:id="125" w:name="_Toc175761344"/>
      <w:bookmarkStart w:id="126" w:name="TestBed_setup_Diagram_Per_Sceanrio"/>
      <w:r w:rsidRPr="00032D75">
        <w:rPr>
          <w:rFonts w:asciiTheme="minorHAnsi" w:eastAsiaTheme="minorEastAsia" w:hAnsiTheme="minorHAnsi" w:cstheme="minorHAnsi"/>
          <w:b/>
          <w:bCs/>
        </w:rPr>
        <w:t>Test-Bed set-up Diagram Per Scenario:</w:t>
      </w:r>
      <w:bookmarkEnd w:id="122"/>
      <w:bookmarkEnd w:id="123"/>
      <w:bookmarkEnd w:id="124"/>
      <w:bookmarkEnd w:id="125"/>
      <w:r w:rsidRPr="00032D75">
        <w:rPr>
          <w:rFonts w:asciiTheme="minorHAnsi" w:eastAsiaTheme="minorEastAsia" w:hAnsiTheme="minorHAnsi" w:cstheme="minorHAnsi"/>
          <w:b/>
          <w:bCs/>
        </w:rPr>
        <w:t xml:space="preserve">  </w:t>
      </w:r>
    </w:p>
    <w:bookmarkEnd w:id="126"/>
    <w:p w14:paraId="1909B40D" w14:textId="77777777" w:rsidR="00EE211D" w:rsidRPr="00691CB4" w:rsidRDefault="00EE211D" w:rsidP="007D5BE4">
      <w:pPr>
        <w:rPr>
          <w:rFonts w:asciiTheme="minorHAnsi" w:eastAsiaTheme="minorEastAsia" w:hAnsiTheme="minorHAnsi" w:cstheme="minorHAnsi"/>
        </w:rPr>
      </w:pPr>
    </w:p>
    <w:p w14:paraId="244D0C86" w14:textId="3FCD7624" w:rsidR="00EE211D" w:rsidRPr="00691CB4" w:rsidRDefault="008870AA" w:rsidP="006C695E">
      <w:pPr>
        <w:jc w:val="center"/>
        <w:rPr>
          <w:rFonts w:asciiTheme="minorHAnsi" w:eastAsiaTheme="minorEastAsia" w:hAnsiTheme="minorHAnsi" w:cstheme="minorHAnsi"/>
          <w:b/>
          <w:bCs/>
          <w:color w:val="4472C4" w:themeColor="accent1"/>
          <w:u w:val="single"/>
        </w:rPr>
      </w:pPr>
      <w:r>
        <w:rPr>
          <w:noProof/>
        </w:rPr>
        <w:t>Picture6</w:t>
      </w:r>
    </w:p>
    <w:p w14:paraId="05F58928" w14:textId="108FE731" w:rsidR="000C5A89" w:rsidRPr="005E36F0" w:rsidRDefault="00CC64B5" w:rsidP="00FD721D">
      <w:pPr>
        <w:jc w:val="center"/>
        <w:rPr>
          <w:rFonts w:asciiTheme="minorHAnsi" w:eastAsiaTheme="minorEastAsia" w:hAnsiTheme="minorHAnsi" w:cstheme="minorHAnsi"/>
          <w:b/>
          <w:i/>
          <w:sz w:val="20"/>
          <w:szCs w:val="20"/>
        </w:rPr>
      </w:pPr>
      <w:r w:rsidRPr="00BA6CCC">
        <w:rPr>
          <w:rFonts w:asciiTheme="minorHAnsi" w:eastAsiaTheme="minorEastAsia" w:hAnsiTheme="minorHAnsi" w:cstheme="minorHAnsi"/>
          <w:b/>
          <w:bCs/>
          <w:i/>
          <w:iCs/>
          <w:sz w:val="20"/>
          <w:szCs w:val="20"/>
        </w:rPr>
        <w:t xml:space="preserve"> </w:t>
      </w:r>
      <w:r w:rsidR="0097089A" w:rsidRPr="005E36F0">
        <w:rPr>
          <w:rFonts w:asciiTheme="minorHAnsi" w:eastAsiaTheme="minorEastAsia" w:hAnsiTheme="minorHAnsi" w:cstheme="minorHAnsi"/>
          <w:b/>
          <w:i/>
          <w:sz w:val="20"/>
          <w:szCs w:val="20"/>
        </w:rPr>
        <w:t>Figure 3.</w:t>
      </w:r>
      <w:r w:rsidR="00AE4F73" w:rsidRPr="005E36F0">
        <w:rPr>
          <w:rFonts w:asciiTheme="minorHAnsi" w:eastAsiaTheme="minorEastAsia" w:hAnsiTheme="minorHAnsi" w:cstheme="minorHAnsi"/>
          <w:b/>
          <w:i/>
          <w:sz w:val="20"/>
          <w:szCs w:val="20"/>
        </w:rPr>
        <w:t>4</w:t>
      </w:r>
      <w:r w:rsidR="0097089A" w:rsidRPr="005E36F0">
        <w:rPr>
          <w:rFonts w:asciiTheme="minorHAnsi" w:eastAsiaTheme="minorEastAsia" w:hAnsiTheme="minorHAnsi" w:cstheme="minorHAnsi"/>
          <w:b/>
          <w:i/>
          <w:sz w:val="20"/>
          <w:szCs w:val="20"/>
        </w:rPr>
        <w:t>.1</w:t>
      </w:r>
      <w:r w:rsidR="00534EA3" w:rsidRPr="005E36F0">
        <w:rPr>
          <w:rFonts w:asciiTheme="minorHAnsi" w:eastAsiaTheme="minorEastAsia" w:hAnsiTheme="minorHAnsi" w:cstheme="minorHAnsi"/>
          <w:b/>
          <w:i/>
          <w:sz w:val="20"/>
          <w:szCs w:val="20"/>
        </w:rPr>
        <w:t xml:space="preserve"> – </w:t>
      </w:r>
      <w:r w:rsidR="0097089A" w:rsidRPr="005E36F0">
        <w:rPr>
          <w:rFonts w:asciiTheme="minorHAnsi" w:eastAsiaTheme="minorEastAsia" w:hAnsiTheme="minorHAnsi" w:cstheme="minorHAnsi"/>
          <w:b/>
          <w:i/>
          <w:sz w:val="20"/>
          <w:szCs w:val="20"/>
        </w:rPr>
        <w:t xml:space="preserve">Test-Bed </w:t>
      </w:r>
      <w:r w:rsidR="00BA6CCC" w:rsidRPr="005E36F0">
        <w:rPr>
          <w:rFonts w:asciiTheme="minorHAnsi" w:eastAsiaTheme="minorEastAsia" w:hAnsiTheme="minorHAnsi" w:cstheme="minorHAnsi"/>
          <w:b/>
          <w:i/>
          <w:sz w:val="20"/>
          <w:szCs w:val="20"/>
        </w:rPr>
        <w:t xml:space="preserve">set-up Diagram </w:t>
      </w:r>
      <w:r w:rsidR="000C5A89">
        <w:rPr>
          <w:rFonts w:asciiTheme="minorHAnsi" w:eastAsiaTheme="minorEastAsia" w:hAnsiTheme="minorHAnsi" w:cstheme="minorHAnsi"/>
          <w:b/>
          <w:i/>
          <w:sz w:val="20"/>
          <w:szCs w:val="20"/>
        </w:rPr>
        <w:t>for local Access</w:t>
      </w:r>
    </w:p>
    <w:p w14:paraId="54294DE0" w14:textId="77777777" w:rsidR="00912376" w:rsidRPr="00691CB4" w:rsidRDefault="00912376" w:rsidP="00EE211D">
      <w:pPr>
        <w:rPr>
          <w:rFonts w:asciiTheme="minorHAnsi" w:eastAsiaTheme="minorEastAsia" w:hAnsiTheme="minorHAnsi" w:cstheme="minorHAnsi"/>
          <w:b/>
          <w:bCs/>
          <w:color w:val="4472C4" w:themeColor="accent1"/>
          <w:u w:val="single"/>
        </w:rPr>
      </w:pPr>
    </w:p>
    <w:p w14:paraId="2C6D0887" w14:textId="29404C60" w:rsidR="00EE211D" w:rsidRPr="00CE7B40" w:rsidRDefault="00EE211D" w:rsidP="00EF5796">
      <w:pPr>
        <w:pStyle w:val="ListParagraph"/>
        <w:numPr>
          <w:ilvl w:val="1"/>
          <w:numId w:val="25"/>
        </w:numPr>
        <w:outlineLvl w:val="1"/>
        <w:rPr>
          <w:rFonts w:asciiTheme="minorHAnsi" w:eastAsiaTheme="minorEastAsia" w:hAnsiTheme="minorHAnsi" w:cstheme="minorHAnsi"/>
          <w:b/>
          <w:bCs/>
        </w:rPr>
      </w:pPr>
      <w:bookmarkStart w:id="127" w:name="Tools_Used_per_Scenario"/>
      <w:bookmarkStart w:id="128" w:name="_Toc145432706"/>
      <w:bookmarkStart w:id="129" w:name="_Toc145508838"/>
      <w:bookmarkStart w:id="130" w:name="_Toc146528446"/>
      <w:bookmarkStart w:id="131" w:name="_Toc146792335"/>
      <w:bookmarkStart w:id="132" w:name="_Toc175761345"/>
      <w:r w:rsidRPr="00CE7B40">
        <w:rPr>
          <w:rFonts w:asciiTheme="minorHAnsi" w:eastAsiaTheme="minorEastAsia" w:hAnsiTheme="minorHAnsi" w:cstheme="minorHAnsi"/>
          <w:b/>
          <w:bCs/>
        </w:rPr>
        <w:t>Tools Used</w:t>
      </w:r>
      <w:r w:rsidR="00CE7B40">
        <w:rPr>
          <w:rFonts w:asciiTheme="minorHAnsi" w:eastAsiaTheme="minorEastAsia" w:hAnsiTheme="minorHAnsi" w:cstheme="minorHAnsi"/>
          <w:b/>
          <w:bCs/>
        </w:rPr>
        <w:t xml:space="preserve"> per Scenario</w:t>
      </w:r>
      <w:bookmarkEnd w:id="127"/>
      <w:r w:rsidRPr="00CE7B40">
        <w:rPr>
          <w:rFonts w:asciiTheme="minorHAnsi" w:eastAsiaTheme="minorEastAsia" w:hAnsiTheme="minorHAnsi" w:cstheme="minorHAnsi"/>
          <w:b/>
          <w:bCs/>
        </w:rPr>
        <w:t>:</w:t>
      </w:r>
      <w:bookmarkEnd w:id="128"/>
      <w:bookmarkEnd w:id="129"/>
      <w:bookmarkEnd w:id="130"/>
      <w:bookmarkEnd w:id="131"/>
      <w:bookmarkEnd w:id="132"/>
    </w:p>
    <w:p w14:paraId="6DECFCE1" w14:textId="77777777" w:rsidR="00EE211D" w:rsidRPr="00691CB4" w:rsidRDefault="00EE211D" w:rsidP="00EE211D">
      <w:pPr>
        <w:ind w:left="360"/>
        <w:textAlignment w:val="baseline"/>
        <w:rPr>
          <w:rFonts w:asciiTheme="minorHAnsi" w:eastAsiaTheme="minorEastAsia" w:hAnsiTheme="minorHAnsi" w:cstheme="minorHAnsi"/>
          <w:sz w:val="18"/>
          <w:szCs w:val="18"/>
          <w:lang w:eastAsia="en-IN"/>
        </w:rPr>
      </w:pPr>
    </w:p>
    <w:tbl>
      <w:tblPr>
        <w:tblpPr w:leftFromText="180" w:rightFromText="180" w:bottomFromText="160" w:vertAnchor="text" w:horzAnchor="margin" w:tblpY="144"/>
        <w:tblW w:w="98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0"/>
        <w:gridCol w:w="1804"/>
        <w:gridCol w:w="4752"/>
      </w:tblGrid>
      <w:tr w:rsidR="00EE211D" w:rsidRPr="00781696" w14:paraId="525A84FC" w14:textId="77777777" w:rsidTr="00912376">
        <w:trPr>
          <w:trHeight w:val="308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37AE3BC6" w14:textId="7B968C22" w:rsidR="00EE211D" w:rsidRPr="00781696" w:rsidRDefault="00EE211D" w:rsidP="0091237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781696">
              <w:rPr>
                <w:rFonts w:asciiTheme="minorHAnsi" w:eastAsiaTheme="minorEastAsia" w:hAnsiTheme="minorHAnsi" w:cstheme="minorHAnsi"/>
                <w:b/>
                <w:bCs/>
              </w:rPr>
              <w:t>Command/Options Used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3237F478" w14:textId="598AE80A" w:rsidR="00EE211D" w:rsidRPr="00781696" w:rsidRDefault="00EE211D" w:rsidP="0091237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781696">
              <w:rPr>
                <w:rFonts w:asciiTheme="minorHAnsi" w:eastAsiaTheme="minorEastAsia" w:hAnsiTheme="minorHAnsi" w:cstheme="minorHAnsi"/>
                <w:b/>
                <w:bCs/>
              </w:rPr>
              <w:t>Execution Step</w:t>
            </w:r>
          </w:p>
        </w:tc>
        <w:tc>
          <w:tcPr>
            <w:tcW w:w="4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27AA7BC2" w14:textId="40F4B2DB" w:rsidR="00EE211D" w:rsidRPr="00781696" w:rsidRDefault="00EE211D" w:rsidP="0091237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781696">
              <w:rPr>
                <w:rFonts w:asciiTheme="minorHAnsi" w:eastAsiaTheme="minorEastAsia" w:hAnsiTheme="minorHAnsi" w:cstheme="minorHAnsi"/>
                <w:b/>
                <w:bCs/>
              </w:rPr>
              <w:t>Purpose of the Command</w:t>
            </w:r>
          </w:p>
        </w:tc>
      </w:tr>
      <w:tr w:rsidR="00781696" w:rsidRPr="00781696" w14:paraId="0F949CED" w14:textId="77777777" w:rsidTr="00E80C23">
        <w:trPr>
          <w:trHeight w:val="308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1E4D" w14:textId="68973188" w:rsidR="00781696" w:rsidRPr="00781696" w:rsidRDefault="00781696" w:rsidP="009123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781696">
              <w:rPr>
                <w:rFonts w:asciiTheme="minorHAnsi" w:eastAsiaTheme="minorEastAsia" w:hAnsiTheme="minorHAnsi" w:cstheme="minorHAnsi"/>
                <w:color w:val="000000" w:themeColor="text1"/>
              </w:rPr>
              <w:lastRenderedPageBreak/>
              <w:t>Ubuntu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52BD7" w14:textId="76D23C97" w:rsidR="00781696" w:rsidRPr="00781696" w:rsidRDefault="00781696" w:rsidP="00912376">
            <w:pPr>
              <w:spacing w:line="254" w:lineRule="auto"/>
              <w:jc w:val="center"/>
              <w:textAlignment w:val="baseline"/>
              <w:rPr>
                <w:rFonts w:asciiTheme="minorHAnsi" w:eastAsiaTheme="minorEastAsia" w:hAnsiTheme="minorHAnsi" w:cstheme="minorHAnsi"/>
              </w:rPr>
            </w:pPr>
            <w:r w:rsidRPr="00781696">
              <w:rPr>
                <w:rFonts w:asciiTheme="minorHAnsi" w:eastAsiaTheme="minorEastAsia" w:hAnsiTheme="minorHAnsi" w:cstheme="minorHAnsi"/>
              </w:rPr>
              <w:t>1.</w:t>
            </w:r>
            <w:r w:rsidR="00EB4323">
              <w:rPr>
                <w:rFonts w:asciiTheme="minorHAnsi" w:eastAsiaTheme="minorEastAsia" w:hAnsiTheme="minorHAnsi" w:cstheme="minorHAnsi"/>
              </w:rPr>
              <w:t>12.6.1</w:t>
            </w:r>
          </w:p>
        </w:tc>
        <w:tc>
          <w:tcPr>
            <w:tcW w:w="4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FB5F7" w14:textId="684E7C9D" w:rsidR="00781696" w:rsidRPr="00781696" w:rsidRDefault="00781696" w:rsidP="00912376">
            <w:pPr>
              <w:spacing w:line="254" w:lineRule="auto"/>
              <w:jc w:val="center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781696">
              <w:rPr>
                <w:rFonts w:asciiTheme="minorHAnsi" w:eastAsiaTheme="minorEastAsia" w:hAnsiTheme="minorHAnsi" w:cstheme="minorHAnsi"/>
                <w:color w:val="000000" w:themeColor="text1"/>
              </w:rPr>
              <w:t>Ubuntu, being a Linux-based operating system, provides a wide range of functions that can be used through the command line</w:t>
            </w:r>
          </w:p>
        </w:tc>
      </w:tr>
    </w:tbl>
    <w:p w14:paraId="1B6463F2" w14:textId="0FDA3CF4" w:rsidR="00F61930" w:rsidRDefault="00035F7A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  <w:r w:rsidRPr="00427455"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  <w:t xml:space="preserve">   </w:t>
      </w:r>
      <w:r w:rsidR="00534EA3" w:rsidRPr="00427455"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  <w:t>Figure 3.</w:t>
      </w:r>
      <w:r w:rsidR="00343BCE" w:rsidRPr="00427455"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  <w:t>5</w:t>
      </w:r>
      <w:r w:rsidR="00534EA3" w:rsidRPr="00427455"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  <w:t xml:space="preserve">.1 </w:t>
      </w:r>
      <w:r w:rsidR="00F93AF1" w:rsidRPr="00427455"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  <w:t>–</w:t>
      </w:r>
      <w:r w:rsidR="00534EA3" w:rsidRPr="00427455"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  <w:t xml:space="preserve"> </w:t>
      </w:r>
      <w:r w:rsidR="00F93AF1" w:rsidRPr="00427455"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  <w:t>Tools Used per Scenario</w:t>
      </w:r>
    </w:p>
    <w:p w14:paraId="721A0388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2639C0F4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10E84995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5DEB9917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235D3CFF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5E7522F5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07299702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1829CCB4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6E10EBDB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708B4BC7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147A4844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4C0E0C97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73BF613E" w14:textId="77777777" w:rsidR="00393249" w:rsidRDefault="00393249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77455D0C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02C252C0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4209E4BF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0849D4BA" w14:textId="77777777" w:rsidR="0067479B" w:rsidRDefault="0067479B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37EEA3EF" w14:textId="77777777" w:rsidR="0067479B" w:rsidRDefault="0067479B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25FC0648" w14:textId="77777777" w:rsidR="0067479B" w:rsidRDefault="0067479B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61179001" w14:textId="77777777" w:rsidR="0067479B" w:rsidRDefault="0067479B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34869331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34480EBC" w14:textId="77777777" w:rsidR="00781696" w:rsidRDefault="00781696" w:rsidP="00431FE4">
      <w:pPr>
        <w:jc w:val="center"/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1B894D72" w14:textId="77777777" w:rsidR="00781696" w:rsidRPr="00431FE4" w:rsidRDefault="00781696" w:rsidP="00820894">
      <w:pPr>
        <w:textAlignment w:val="baseline"/>
        <w:rPr>
          <w:rFonts w:asciiTheme="minorHAnsi" w:eastAsiaTheme="minorEastAsia" w:hAnsiTheme="minorHAnsi" w:cstheme="minorHAnsi"/>
          <w:b/>
          <w:i/>
          <w:sz w:val="20"/>
          <w:szCs w:val="20"/>
          <w:lang w:eastAsia="en-IN"/>
        </w:rPr>
      </w:pPr>
    </w:p>
    <w:p w14:paraId="531EFC78" w14:textId="77777777" w:rsidR="007E351D" w:rsidRPr="00C704CB" w:rsidRDefault="007E351D" w:rsidP="007E351D">
      <w:pPr>
        <w:pStyle w:val="Heading1"/>
        <w:numPr>
          <w:ilvl w:val="0"/>
          <w:numId w:val="0"/>
        </w:numPr>
        <w:ind w:left="360"/>
        <w:jc w:val="center"/>
        <w:rPr>
          <w:sz w:val="32"/>
          <w:szCs w:val="32"/>
          <w:u w:val="none"/>
        </w:rPr>
      </w:pPr>
      <w:bookmarkStart w:id="133" w:name="_Toc1624355715"/>
      <w:bookmarkStart w:id="134" w:name="_Toc143856160"/>
      <w:bookmarkStart w:id="135" w:name="_Toc144821564"/>
      <w:bookmarkStart w:id="136" w:name="_Toc145432707"/>
      <w:bookmarkStart w:id="137" w:name="_Toc145508839"/>
      <w:bookmarkStart w:id="138" w:name="_Toc146528447"/>
      <w:bookmarkStart w:id="139" w:name="_Toc175761346"/>
      <w:bookmarkStart w:id="140" w:name="_Toc114668211"/>
      <w:r w:rsidRPr="00C704CB">
        <w:rPr>
          <w:sz w:val="32"/>
          <w:szCs w:val="32"/>
          <w:u w:val="none"/>
        </w:rPr>
        <w:t>Section 4: Test Execution</w:t>
      </w:r>
      <w:bookmarkEnd w:id="133"/>
      <w:bookmarkEnd w:id="134"/>
      <w:bookmarkEnd w:id="135"/>
      <w:bookmarkEnd w:id="136"/>
      <w:bookmarkEnd w:id="137"/>
      <w:bookmarkEnd w:id="138"/>
      <w:bookmarkEnd w:id="139"/>
    </w:p>
    <w:p w14:paraId="66C877E9" w14:textId="77777777" w:rsidR="007E351D" w:rsidRPr="00C704CB" w:rsidRDefault="007E351D" w:rsidP="007E351D">
      <w:pPr>
        <w:rPr>
          <w:rFonts w:asciiTheme="minorHAnsi" w:hAnsiTheme="minorHAnsi" w:cstheme="minorHAnsi"/>
        </w:rPr>
      </w:pPr>
    </w:p>
    <w:p w14:paraId="33AD0A33" w14:textId="252B622D" w:rsidR="007E351D" w:rsidRPr="00C704CB" w:rsidRDefault="007E351D" w:rsidP="002E268E">
      <w:pPr>
        <w:pStyle w:val="Heading2"/>
        <w:numPr>
          <w:ilvl w:val="2"/>
          <w:numId w:val="10"/>
        </w:numPr>
      </w:pPr>
      <w:bookmarkStart w:id="141" w:name="_Toc144821565"/>
      <w:bookmarkStart w:id="142" w:name="_Toc145432708"/>
      <w:bookmarkStart w:id="143" w:name="_Toc145508840"/>
      <w:bookmarkStart w:id="144" w:name="_Toc146528448"/>
      <w:bookmarkStart w:id="145" w:name="_Toc175761347"/>
      <w:r w:rsidRPr="00C704CB">
        <w:t>Test Case Number:</w:t>
      </w:r>
      <w:bookmarkEnd w:id="141"/>
      <w:bookmarkEnd w:id="142"/>
      <w:bookmarkEnd w:id="143"/>
      <w:bookmarkEnd w:id="144"/>
      <w:bookmarkEnd w:id="145"/>
    </w:p>
    <w:p w14:paraId="106D173A" w14:textId="32B88E71" w:rsidR="007E351D" w:rsidRPr="00035F7A" w:rsidRDefault="00781696" w:rsidP="00035F7A">
      <w:pPr>
        <w:spacing w:after="12" w:line="266" w:lineRule="auto"/>
        <w:ind w:right="74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1.</w:t>
      </w:r>
      <w:r w:rsidR="00B21AA3">
        <w:rPr>
          <w:rFonts w:asciiTheme="minorHAnsi" w:hAnsiTheme="minorHAnsi" w:cstheme="minorHAnsi"/>
          <w:iCs/>
        </w:rPr>
        <w:t>1</w:t>
      </w:r>
      <w:r>
        <w:rPr>
          <w:rFonts w:asciiTheme="minorHAnsi" w:hAnsiTheme="minorHAnsi" w:cstheme="minorHAnsi"/>
          <w:iCs/>
        </w:rPr>
        <w:t>2.</w:t>
      </w:r>
      <w:r w:rsidR="00B21AA3">
        <w:rPr>
          <w:rFonts w:asciiTheme="minorHAnsi" w:hAnsiTheme="minorHAnsi" w:cstheme="minorHAnsi"/>
          <w:iCs/>
        </w:rPr>
        <w:t>6</w:t>
      </w:r>
      <w:r>
        <w:rPr>
          <w:rFonts w:asciiTheme="minorHAnsi" w:hAnsiTheme="minorHAnsi" w:cstheme="minorHAnsi"/>
          <w:iCs/>
        </w:rPr>
        <w:t>.1</w:t>
      </w:r>
      <w:r w:rsidR="00387DE3">
        <w:rPr>
          <w:rFonts w:asciiTheme="minorHAnsi" w:hAnsiTheme="minorHAnsi" w:cstheme="minorHAnsi"/>
          <w:iCs/>
        </w:rPr>
        <w:t xml:space="preserve"> ITSAR IP Router</w:t>
      </w:r>
    </w:p>
    <w:p w14:paraId="4420D799" w14:textId="77777777" w:rsidR="007E351D" w:rsidRPr="00C704CB" w:rsidRDefault="007E351D" w:rsidP="007E351D">
      <w:pPr>
        <w:pStyle w:val="ListParagraph"/>
        <w:spacing w:after="12" w:line="266" w:lineRule="auto"/>
        <w:ind w:right="740"/>
        <w:rPr>
          <w:rFonts w:asciiTheme="minorHAnsi" w:hAnsiTheme="minorHAnsi" w:cstheme="minorHAnsi"/>
        </w:rPr>
      </w:pPr>
    </w:p>
    <w:p w14:paraId="3AFBE605" w14:textId="3B5EA22F" w:rsidR="007E351D" w:rsidRPr="00C704CB" w:rsidRDefault="00F95710" w:rsidP="00D742C6">
      <w:pPr>
        <w:pStyle w:val="Heading2"/>
      </w:pPr>
      <w:bookmarkStart w:id="146" w:name="_Toc144821566"/>
      <w:bookmarkStart w:id="147" w:name="_Toc145432709"/>
      <w:bookmarkStart w:id="148" w:name="_Toc145508841"/>
      <w:bookmarkStart w:id="149" w:name="_Toc146528449"/>
      <w:bookmarkStart w:id="150" w:name="_Toc175761348"/>
      <w:r w:rsidRPr="00F95710">
        <w:t xml:space="preserve">4.1.2 </w:t>
      </w:r>
      <w:r w:rsidR="007E351D" w:rsidRPr="00C704CB">
        <w:t>Test Case Name:</w:t>
      </w:r>
      <w:bookmarkEnd w:id="146"/>
      <w:bookmarkEnd w:id="147"/>
      <w:bookmarkEnd w:id="148"/>
      <w:bookmarkEnd w:id="149"/>
      <w:bookmarkEnd w:id="150"/>
      <w:r w:rsidR="007E351D" w:rsidRPr="00C704CB">
        <w:t xml:space="preserve">  </w:t>
      </w:r>
    </w:p>
    <w:p w14:paraId="1DFBE005" w14:textId="277ECE0D" w:rsidR="00D436BF" w:rsidRDefault="00EB4323" w:rsidP="00D436BF">
      <w:pPr>
        <w:rPr>
          <w:rFonts w:asciiTheme="minorHAnsi" w:hAnsiTheme="minorHAnsi" w:cstheme="minorHAnsi"/>
        </w:rPr>
      </w:pPr>
      <w:r w:rsidRPr="00EB4323">
        <w:rPr>
          <w:rFonts w:asciiTheme="minorHAnsi" w:hAnsiTheme="minorHAnsi" w:cstheme="minorHAnsi"/>
        </w:rPr>
        <w:t>To verify whether physical interfaces that are not in use have been disabled through configuration even after reboot.</w:t>
      </w:r>
    </w:p>
    <w:p w14:paraId="7FEA6C73" w14:textId="77777777" w:rsidR="00CE3F0C" w:rsidRPr="00C704CB" w:rsidRDefault="00CE3F0C" w:rsidP="007E351D">
      <w:pPr>
        <w:spacing w:after="12" w:line="266" w:lineRule="auto"/>
        <w:ind w:right="740"/>
        <w:rPr>
          <w:rFonts w:asciiTheme="minorHAnsi" w:hAnsiTheme="minorHAnsi" w:cstheme="minorHAnsi"/>
        </w:rPr>
      </w:pPr>
    </w:p>
    <w:p w14:paraId="13501185" w14:textId="182DCFC5" w:rsidR="007E351D" w:rsidRPr="00C704CB" w:rsidRDefault="007E351D" w:rsidP="00D742C6">
      <w:pPr>
        <w:pStyle w:val="Heading2"/>
      </w:pPr>
      <w:bookmarkStart w:id="151" w:name="_Toc144821567"/>
      <w:bookmarkStart w:id="152" w:name="_Toc145432710"/>
      <w:bookmarkStart w:id="153" w:name="_Toc145508842"/>
      <w:bookmarkStart w:id="154" w:name="_Toc146528450"/>
      <w:bookmarkStart w:id="155" w:name="_Toc175761349"/>
      <w:r w:rsidRPr="00F95710">
        <w:t>4.</w:t>
      </w:r>
      <w:r w:rsidR="00F95710">
        <w:t>1.</w:t>
      </w:r>
      <w:r w:rsidRPr="00F95710">
        <w:t xml:space="preserve">3 </w:t>
      </w:r>
      <w:r w:rsidRPr="00C704CB">
        <w:t>Test Case Description:</w:t>
      </w:r>
      <w:bookmarkEnd w:id="151"/>
      <w:bookmarkEnd w:id="152"/>
      <w:bookmarkEnd w:id="153"/>
      <w:bookmarkEnd w:id="154"/>
      <w:bookmarkEnd w:id="155"/>
      <w:r w:rsidRPr="00C704CB">
        <w:t xml:space="preserve"> </w:t>
      </w:r>
    </w:p>
    <w:p w14:paraId="568C92E7" w14:textId="6A5B24EE" w:rsidR="00DB5EA8" w:rsidRDefault="000E5D39" w:rsidP="00DB5EA8">
      <w:pPr>
        <w:spacing w:after="12" w:line="266" w:lineRule="auto"/>
        <w:ind w:right="-421"/>
        <w:rPr>
          <w:rFonts w:asciiTheme="minorHAnsi" w:hAnsiTheme="minorHAnsi" w:cstheme="minorHAnsi"/>
        </w:rPr>
      </w:pPr>
      <w:r w:rsidRPr="000E5D39">
        <w:rPr>
          <w:rFonts w:asciiTheme="minorHAnsi" w:hAnsiTheme="minorHAnsi" w:cstheme="minorHAnsi"/>
        </w:rPr>
        <w:t>To ensure that all physically accessible interfaces that are not in use are disabled through configuration and remain inactive even after a reboot</w:t>
      </w:r>
      <w:r>
        <w:rPr>
          <w:rFonts w:asciiTheme="minorHAnsi" w:hAnsiTheme="minorHAnsi" w:cstheme="minorHAnsi"/>
        </w:rPr>
        <w:t>.</w:t>
      </w:r>
    </w:p>
    <w:p w14:paraId="713DC6BC" w14:textId="77777777" w:rsidR="000E5D39" w:rsidRPr="00C704CB" w:rsidRDefault="000E5D39" w:rsidP="00DB5EA8">
      <w:pPr>
        <w:spacing w:after="12" w:line="266" w:lineRule="auto"/>
        <w:ind w:right="-421"/>
        <w:rPr>
          <w:rFonts w:asciiTheme="minorHAnsi" w:hAnsiTheme="minorHAnsi" w:cstheme="minorHAnsi"/>
        </w:rPr>
      </w:pPr>
    </w:p>
    <w:p w14:paraId="5FB03C69" w14:textId="7882DD3E" w:rsidR="007E351D" w:rsidRPr="00C704CB" w:rsidRDefault="007E351D" w:rsidP="00D742C6">
      <w:pPr>
        <w:pStyle w:val="Heading2"/>
      </w:pPr>
      <w:bookmarkStart w:id="156" w:name="_Toc144821568"/>
      <w:bookmarkStart w:id="157" w:name="_Toc145432711"/>
      <w:bookmarkStart w:id="158" w:name="_Toc145508843"/>
      <w:bookmarkStart w:id="159" w:name="_Toc146528451"/>
      <w:bookmarkStart w:id="160" w:name="_Toc175761350"/>
      <w:r w:rsidRPr="00F95710">
        <w:t>4.</w:t>
      </w:r>
      <w:r w:rsidR="00F95710" w:rsidRPr="00F95710">
        <w:t>1.</w:t>
      </w:r>
      <w:r w:rsidRPr="00F95710">
        <w:t xml:space="preserve">4 </w:t>
      </w:r>
      <w:r w:rsidRPr="00C704CB">
        <w:t>Test-bed Diagram:</w:t>
      </w:r>
      <w:bookmarkEnd w:id="156"/>
      <w:bookmarkEnd w:id="157"/>
      <w:bookmarkEnd w:id="158"/>
      <w:bookmarkEnd w:id="159"/>
      <w:bookmarkEnd w:id="160"/>
      <w:r w:rsidRPr="00C704CB">
        <w:t xml:space="preserve">  </w:t>
      </w:r>
    </w:p>
    <w:p w14:paraId="070A6EF3" w14:textId="2E4DA6BC" w:rsidR="007E351D" w:rsidRPr="00B67B45" w:rsidRDefault="00B67B45" w:rsidP="00CE7B40">
      <w:pPr>
        <w:spacing w:after="12" w:line="266" w:lineRule="auto"/>
        <w:ind w:right="740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hd w:val="clear" w:color="auto" w:fill="E6E6E6"/>
        </w:rPr>
        <w:fldChar w:fldCharType="begin"/>
      </w:r>
      <w:r>
        <w:rPr>
          <w:rFonts w:asciiTheme="minorHAnsi" w:hAnsiTheme="minorHAnsi" w:cstheme="minorHAnsi"/>
          <w:noProof/>
          <w:shd w:val="clear" w:color="auto" w:fill="E6E6E6"/>
        </w:rPr>
        <w:instrText>HYPERLINK  \l "TestBed_setup_Diagram_Per_Sceanrio"</w:instrText>
      </w:r>
      <w:r>
        <w:rPr>
          <w:rFonts w:asciiTheme="minorHAnsi" w:hAnsiTheme="minorHAnsi" w:cstheme="minorHAnsi"/>
          <w:noProof/>
          <w:shd w:val="clear" w:color="auto" w:fill="E6E6E6"/>
        </w:rPr>
      </w:r>
      <w:r>
        <w:rPr>
          <w:rFonts w:asciiTheme="minorHAnsi" w:hAnsiTheme="minorHAnsi" w:cstheme="minorHAnsi"/>
          <w:noProof/>
          <w:shd w:val="clear" w:color="auto" w:fill="E6E6E6"/>
        </w:rPr>
        <w:fldChar w:fldCharType="separate"/>
      </w:r>
      <w:r w:rsidR="007E351D" w:rsidRPr="00B67B45">
        <w:rPr>
          <w:rStyle w:val="Hyperlink"/>
          <w:rFonts w:asciiTheme="minorHAnsi" w:hAnsiTheme="minorHAnsi" w:cstheme="minorHAnsi"/>
          <w:noProof/>
          <w:shd w:val="clear" w:color="auto" w:fill="E6E6E6"/>
        </w:rPr>
        <w:t>Refer the Test Bed Diagram on the Test-Plan above</w:t>
      </w:r>
    </w:p>
    <w:p w14:paraId="364F1BD9" w14:textId="727F7A0D" w:rsidR="007E351D" w:rsidRPr="00C704CB" w:rsidRDefault="00B67B45" w:rsidP="007E35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hd w:val="clear" w:color="auto" w:fill="E6E6E6"/>
        </w:rPr>
        <w:fldChar w:fldCharType="end"/>
      </w:r>
    </w:p>
    <w:p w14:paraId="13EC16D2" w14:textId="7A448CAC" w:rsidR="007E351D" w:rsidRPr="00C704CB" w:rsidRDefault="007E351D" w:rsidP="00D742C6">
      <w:pPr>
        <w:pStyle w:val="Heading2"/>
      </w:pPr>
      <w:bookmarkStart w:id="161" w:name="_Toc144821569"/>
      <w:bookmarkStart w:id="162" w:name="_Toc145432712"/>
      <w:bookmarkStart w:id="163" w:name="_Toc145508844"/>
      <w:bookmarkStart w:id="164" w:name="_Toc146528452"/>
      <w:bookmarkStart w:id="165" w:name="_Toc175761351"/>
      <w:r w:rsidRPr="00F95710">
        <w:lastRenderedPageBreak/>
        <w:t>4.</w:t>
      </w:r>
      <w:r w:rsidR="00F95710" w:rsidRPr="00F95710">
        <w:t>1.</w:t>
      </w:r>
      <w:r w:rsidRPr="00F95710">
        <w:t xml:space="preserve">5 </w:t>
      </w:r>
      <w:r w:rsidRPr="00C704CB">
        <w:t>Tools Used:</w:t>
      </w:r>
      <w:bookmarkEnd w:id="161"/>
      <w:bookmarkEnd w:id="162"/>
      <w:bookmarkEnd w:id="163"/>
      <w:bookmarkEnd w:id="164"/>
      <w:bookmarkEnd w:id="165"/>
      <w:r w:rsidRPr="00C704CB">
        <w:t xml:space="preserve">  </w:t>
      </w:r>
    </w:p>
    <w:p w14:paraId="39272B09" w14:textId="11B25B23" w:rsidR="00EF237B" w:rsidRDefault="00000000" w:rsidP="007E351D">
      <w:pPr>
        <w:rPr>
          <w:rFonts w:asciiTheme="minorHAnsi" w:hAnsiTheme="minorHAnsi" w:cstheme="minorHAnsi"/>
        </w:rPr>
      </w:pPr>
      <w:hyperlink w:anchor="Tools_Used_per_Scenario" w:history="1">
        <w:r w:rsidR="00CE7B40" w:rsidRPr="00B67B45">
          <w:rPr>
            <w:rStyle w:val="Hyperlink"/>
            <w:rFonts w:asciiTheme="minorHAnsi" w:hAnsiTheme="minorHAnsi" w:cstheme="minorHAnsi"/>
          </w:rPr>
          <w:t xml:space="preserve">Refer the Tools Used </w:t>
        </w:r>
        <w:r w:rsidR="00A776B8" w:rsidRPr="00B67B45">
          <w:rPr>
            <w:rStyle w:val="Hyperlink"/>
            <w:rFonts w:asciiTheme="minorHAnsi" w:hAnsiTheme="minorHAnsi" w:cstheme="minorHAnsi"/>
          </w:rPr>
          <w:t>per Scenario on the test plan</w:t>
        </w:r>
      </w:hyperlink>
      <w:bookmarkStart w:id="166" w:name="_Toc144821570"/>
      <w:bookmarkStart w:id="167" w:name="_Toc145432713"/>
      <w:bookmarkStart w:id="168" w:name="_Toc145508845"/>
    </w:p>
    <w:p w14:paraId="3AFB6454" w14:textId="77777777" w:rsidR="00B67B45" w:rsidRPr="00C704CB" w:rsidRDefault="00B67B45" w:rsidP="007E351D">
      <w:pPr>
        <w:rPr>
          <w:rFonts w:asciiTheme="minorHAnsi" w:hAnsiTheme="minorHAnsi" w:cstheme="minorHAnsi"/>
        </w:rPr>
      </w:pPr>
    </w:p>
    <w:p w14:paraId="29F087B4" w14:textId="4B76FA4E" w:rsidR="00281846" w:rsidRPr="00262375" w:rsidRDefault="007E351D" w:rsidP="00262375">
      <w:pPr>
        <w:pStyle w:val="Heading2"/>
        <w:numPr>
          <w:ilvl w:val="2"/>
          <w:numId w:val="11"/>
        </w:numPr>
      </w:pPr>
      <w:bookmarkStart w:id="169" w:name="_Toc146528453"/>
      <w:bookmarkStart w:id="170" w:name="_Toc175761352"/>
      <w:r w:rsidRPr="00C704CB">
        <w:t>Execution Steps:</w:t>
      </w:r>
      <w:bookmarkStart w:id="171" w:name="_A._Local_Access:"/>
      <w:bookmarkStart w:id="172" w:name="_Toc144821571"/>
      <w:bookmarkEnd w:id="166"/>
      <w:bookmarkEnd w:id="167"/>
      <w:bookmarkEnd w:id="168"/>
      <w:bookmarkEnd w:id="169"/>
      <w:bookmarkEnd w:id="170"/>
      <w:bookmarkEnd w:id="171"/>
    </w:p>
    <w:p w14:paraId="1AEE9FEC" w14:textId="77777777" w:rsidR="00281846" w:rsidRPr="0060174D" w:rsidRDefault="00281846" w:rsidP="00281846">
      <w:pPr>
        <w:rPr>
          <w:rFonts w:asciiTheme="minorHAnsi" w:eastAsiaTheme="minorEastAsia" w:hAnsiTheme="minorHAnsi" w:cstheme="minorHAnsi"/>
          <w:b/>
          <w:bCs/>
          <w:color w:val="000000" w:themeColor="text1"/>
        </w:rPr>
      </w:pPr>
      <w:bookmarkStart w:id="173" w:name="_B._Remote_Access"/>
      <w:bookmarkEnd w:id="173"/>
    </w:p>
    <w:p w14:paraId="7ED22589" w14:textId="76F06C93" w:rsidR="00A700F5" w:rsidRPr="002E1F4E" w:rsidRDefault="003D5BDD" w:rsidP="00262375">
      <w:pPr>
        <w:pStyle w:val="ListParagraph"/>
        <w:numPr>
          <w:ilvl w:val="0"/>
          <w:numId w:val="38"/>
        </w:numPr>
        <w:rPr>
          <w:rStyle w:val="normaltextrun"/>
          <w:rFonts w:ascii="Calibri" w:hAnsi="Calibri" w:cs="Calibri"/>
        </w:rPr>
      </w:pPr>
      <w:r w:rsidRPr="003D5BDD">
        <w:rPr>
          <w:rStyle w:val="normaltextrun"/>
          <w:rFonts w:ascii="Calibri" w:hAnsi="Calibri" w:cs="Calibri"/>
        </w:rPr>
        <w:t>To access DUT locally, connect the Testing machine to DUT via Console.</w:t>
      </w:r>
    </w:p>
    <w:p w14:paraId="3A661119" w14:textId="1A94FEBD" w:rsidR="003D5BDD" w:rsidRDefault="003D5BDD" w:rsidP="00AB677A">
      <w:pPr>
        <w:pStyle w:val="ListParagraph"/>
        <w:numPr>
          <w:ilvl w:val="0"/>
          <w:numId w:val="38"/>
        </w:numPr>
        <w:rPr>
          <w:rStyle w:val="normaltextrun"/>
          <w:rFonts w:ascii="Calibri" w:hAnsi="Calibri" w:cs="Calibri"/>
        </w:rPr>
      </w:pPr>
      <w:r w:rsidRPr="003D5BDD">
        <w:rPr>
          <w:rStyle w:val="normaltextrun"/>
          <w:rFonts w:ascii="Calibri" w:hAnsi="Calibri" w:cs="Calibri"/>
        </w:rPr>
        <w:t>To login into DUT, Enter username “</w:t>
      </w:r>
      <w:r w:rsidRPr="00C25A47">
        <w:rPr>
          <w:rStyle w:val="normaltextrun"/>
          <w:rFonts w:ascii="Calibri" w:hAnsi="Calibri" w:cs="Calibri"/>
          <w:b/>
          <w:bCs/>
        </w:rPr>
        <w:t>admin</w:t>
      </w:r>
      <w:r w:rsidRPr="003D5BDD">
        <w:rPr>
          <w:rStyle w:val="normaltextrun"/>
          <w:rFonts w:ascii="Calibri" w:hAnsi="Calibri" w:cs="Calibri"/>
        </w:rPr>
        <w:t>” and password “</w:t>
      </w:r>
      <w:r w:rsidRPr="00C25A47">
        <w:rPr>
          <w:rStyle w:val="normaltextrun"/>
          <w:rFonts w:ascii="Calibri" w:hAnsi="Calibri" w:cs="Calibri"/>
          <w:b/>
          <w:bCs/>
        </w:rPr>
        <w:t>admin@123</w:t>
      </w:r>
      <w:r w:rsidR="00C25A47" w:rsidRPr="003D5BDD">
        <w:rPr>
          <w:rStyle w:val="normaltextrun"/>
          <w:rFonts w:ascii="Calibri" w:hAnsi="Calibri" w:cs="Calibri"/>
        </w:rPr>
        <w:t>”. -</w:t>
      </w:r>
      <w:r w:rsidRPr="003D5BDD">
        <w:rPr>
          <w:rStyle w:val="normaltextrun"/>
          <w:rFonts w:ascii="Calibri" w:hAnsi="Calibri" w:cs="Calibri"/>
        </w:rPr>
        <w:t xml:space="preserve"> refer figure 4.1.6.1.</w:t>
      </w:r>
    </w:p>
    <w:p w14:paraId="7775D77E" w14:textId="77777777" w:rsidR="003D5BDD" w:rsidRDefault="003D5BDD" w:rsidP="003D5BDD">
      <w:pPr>
        <w:rPr>
          <w:rStyle w:val="normaltextrun"/>
          <w:rFonts w:ascii="Calibri" w:hAnsi="Calibri" w:cs="Calibri"/>
        </w:rPr>
      </w:pPr>
    </w:p>
    <w:p w14:paraId="4C97FB1E" w14:textId="56A8B70E" w:rsidR="003D5BDD" w:rsidRPr="003D5BDD" w:rsidRDefault="003577D4" w:rsidP="003D5BDD">
      <w:pPr>
        <w:jc w:val="center"/>
        <w:rPr>
          <w:rStyle w:val="normaltextrun"/>
          <w:rFonts w:ascii="Calibri" w:hAnsi="Calibri" w:cs="Calibri"/>
        </w:rPr>
      </w:pPr>
      <w:r>
        <w:rPr>
          <w:noProof/>
        </w:rPr>
        <w:t>Picture7</w:t>
      </w:r>
    </w:p>
    <w:p w14:paraId="7A6B7987" w14:textId="77777777" w:rsidR="003D5BDD" w:rsidRPr="00BC6FC0" w:rsidRDefault="003D5BDD" w:rsidP="003D5BDD">
      <w:pPr>
        <w:pStyle w:val="ListParagraph"/>
        <w:ind w:left="360"/>
        <w:jc w:val="center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Figure 4.1.6.1 –login into DUT via local access </w:t>
      </w:r>
    </w:p>
    <w:p w14:paraId="319D8B1F" w14:textId="77777777" w:rsidR="0078511B" w:rsidRDefault="0078511B" w:rsidP="00AB677A">
      <w:pPr>
        <w:pStyle w:val="NoSpacing"/>
        <w:tabs>
          <w:tab w:val="left" w:pos="630"/>
        </w:tabs>
        <w:rPr>
          <w:rStyle w:val="normaltextrun"/>
          <w:rFonts w:ascii="Calibri" w:hAnsi="Calibri" w:cs="Calibri"/>
        </w:rPr>
      </w:pPr>
    </w:p>
    <w:p w14:paraId="5CFECCF6" w14:textId="77777777" w:rsidR="0013708E" w:rsidRDefault="0013708E" w:rsidP="00AB677A">
      <w:pPr>
        <w:pStyle w:val="NoSpacing"/>
        <w:tabs>
          <w:tab w:val="left" w:pos="630"/>
        </w:tabs>
        <w:rPr>
          <w:rStyle w:val="normaltextrun"/>
          <w:rFonts w:ascii="Calibri" w:hAnsi="Calibri" w:cs="Calibri"/>
        </w:rPr>
      </w:pPr>
    </w:p>
    <w:p w14:paraId="23FA3340" w14:textId="46B2937E" w:rsidR="00530185" w:rsidRPr="0030353B" w:rsidRDefault="00B166B8" w:rsidP="0030353B">
      <w:pPr>
        <w:pStyle w:val="NoSpacing"/>
        <w:numPr>
          <w:ilvl w:val="0"/>
          <w:numId w:val="38"/>
        </w:numPr>
        <w:rPr>
          <w:rStyle w:val="normaltextrun"/>
          <w:rFonts w:ascii="Calibri" w:hAnsi="Calibri" w:cs="Calibri"/>
        </w:rPr>
      </w:pPr>
      <w:r w:rsidRPr="004960CA">
        <w:rPr>
          <w:rStyle w:val="normaltextrun"/>
          <w:rFonts w:ascii="Calibri" w:hAnsi="Calibri" w:cs="Calibri"/>
        </w:rPr>
        <w:t xml:space="preserve">To </w:t>
      </w:r>
      <w:r>
        <w:rPr>
          <w:rStyle w:val="normaltextrun"/>
          <w:rFonts w:ascii="Calibri" w:hAnsi="Calibri" w:cs="Calibri"/>
        </w:rPr>
        <w:t>check the status of all physical interface,</w:t>
      </w:r>
      <w:r w:rsidRPr="004960CA">
        <w:rPr>
          <w:rStyle w:val="normaltextrun"/>
          <w:rFonts w:ascii="Calibri" w:hAnsi="Calibri" w:cs="Calibri"/>
        </w:rPr>
        <w:t xml:space="preserve"> </w:t>
      </w:r>
      <w:r w:rsidR="000E69DC" w:rsidRPr="004960CA">
        <w:rPr>
          <w:rStyle w:val="normaltextrun"/>
          <w:rFonts w:ascii="Calibri" w:hAnsi="Calibri" w:cs="Calibri"/>
        </w:rPr>
        <w:t>enter</w:t>
      </w:r>
      <w:r w:rsidRPr="004960CA">
        <w:rPr>
          <w:rStyle w:val="normaltextrun"/>
          <w:rFonts w:ascii="Calibri" w:hAnsi="Calibri" w:cs="Calibri"/>
        </w:rPr>
        <w:t xml:space="preserve"> below command</w:t>
      </w:r>
      <w:r w:rsidR="003D5BDD" w:rsidRPr="0030353B">
        <w:rPr>
          <w:rStyle w:val="normaltextrun"/>
          <w:rFonts w:ascii="Calibri" w:hAnsi="Calibri" w:cs="Calibri"/>
        </w:rPr>
        <w:t>- refer figure 4.1.6.2.</w:t>
      </w:r>
    </w:p>
    <w:p w14:paraId="6A9FA989" w14:textId="65CFB794" w:rsidR="003D5BDD" w:rsidRPr="00487DA4" w:rsidRDefault="0028450B" w:rsidP="0080680A">
      <w:pPr>
        <w:pStyle w:val="NoSpacing"/>
        <w:tabs>
          <w:tab w:val="left" w:pos="630"/>
        </w:tabs>
        <w:ind w:left="720"/>
        <w:rPr>
          <w:rStyle w:val="normaltextrun"/>
          <w:rFonts w:ascii="Consolas" w:hAnsi="Consolas" w:cs="Calibri"/>
        </w:rPr>
      </w:pPr>
      <w:r>
        <w:rPr>
          <w:rStyle w:val="normaltextrun"/>
          <w:rFonts w:ascii="Consolas" w:hAnsi="Consolas" w:cs="Calibri"/>
        </w:rPr>
        <w:t xml:space="preserve"> </w:t>
      </w:r>
      <w:r w:rsidR="00262375" w:rsidRPr="00487DA4">
        <w:rPr>
          <w:rStyle w:val="normaltextrun"/>
          <w:rFonts w:ascii="Consolas" w:hAnsi="Consolas" w:cs="Calibri"/>
        </w:rPr>
        <w:t>s</w:t>
      </w:r>
      <w:r w:rsidR="003D5BDD" w:rsidRPr="00487DA4">
        <w:rPr>
          <w:rStyle w:val="normaltextrun"/>
          <w:rFonts w:ascii="Consolas" w:hAnsi="Consolas" w:cs="Calibri"/>
        </w:rPr>
        <w:t>how interface brief</w:t>
      </w:r>
    </w:p>
    <w:p w14:paraId="54C2A454" w14:textId="77777777" w:rsidR="003D5BDD" w:rsidRDefault="003D5BDD" w:rsidP="003D5BDD">
      <w:pPr>
        <w:pStyle w:val="NoSpacing"/>
        <w:tabs>
          <w:tab w:val="left" w:pos="630"/>
        </w:tabs>
        <w:ind w:left="450"/>
        <w:rPr>
          <w:rStyle w:val="normaltextrun"/>
          <w:rFonts w:ascii="Calibri" w:hAnsi="Calibri" w:cs="Calibri"/>
        </w:rPr>
      </w:pPr>
    </w:p>
    <w:p w14:paraId="5043BD31" w14:textId="7CA5FF8A" w:rsidR="003D5BDD" w:rsidRPr="003D5BDD" w:rsidRDefault="003577D4" w:rsidP="003D5BDD">
      <w:pPr>
        <w:jc w:val="center"/>
        <w:rPr>
          <w:rStyle w:val="normaltextrun"/>
          <w:rFonts w:ascii="Consolas" w:hAnsi="Consolas" w:cs="Calibri"/>
          <w:color w:val="0000FF"/>
          <w:u w:val="single"/>
        </w:rPr>
      </w:pPr>
      <w:r>
        <w:rPr>
          <w:noProof/>
        </w:rPr>
        <w:t>Picture8</w:t>
      </w:r>
    </w:p>
    <w:p w14:paraId="31DD1B75" w14:textId="2BF682FA" w:rsidR="00CD02A6" w:rsidRPr="003D5BDD" w:rsidRDefault="003D5BDD" w:rsidP="003D5BDD">
      <w:pPr>
        <w:pStyle w:val="ListParagraph"/>
        <w:ind w:left="360"/>
        <w:jc w:val="center"/>
        <w:rPr>
          <w:rStyle w:val="normaltextrun"/>
          <w:rFonts w:asciiTheme="minorHAnsi" w:hAnsiTheme="minorHAnsi" w:cstheme="minorHAnsi"/>
          <w:b/>
          <w:bCs/>
          <w:i/>
          <w:iCs/>
          <w:sz w:val="20"/>
          <w:szCs w:val="20"/>
        </w:rPr>
      </w:pPr>
      <w:r>
        <w:rPr>
          <w:rStyle w:val="normaltextrun"/>
          <w:rFonts w:ascii="Calibri" w:hAnsi="Calibri" w:cs="Calibri"/>
        </w:rPr>
        <w:t xml:space="preserve"> </w:t>
      </w: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>Figure 4.1.6.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>2</w:t>
      </w: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–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Default physical interface status</w:t>
      </w: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</w:p>
    <w:p w14:paraId="50AC8A5B" w14:textId="77777777" w:rsidR="00CD02A6" w:rsidRPr="00CE3F0C" w:rsidRDefault="00CD02A6" w:rsidP="00CD02A6">
      <w:pPr>
        <w:pStyle w:val="NoSpacing"/>
        <w:ind w:left="426"/>
        <w:rPr>
          <w:rStyle w:val="normaltextrun"/>
          <w:rFonts w:ascii="Calibri" w:hAnsi="Calibri" w:cs="Calibri"/>
        </w:rPr>
      </w:pPr>
    </w:p>
    <w:p w14:paraId="5740159D" w14:textId="33316B1F" w:rsidR="00487DA4" w:rsidRDefault="002D63FC" w:rsidP="0013708E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BE0FC6">
        <w:rPr>
          <w:rStyle w:val="normaltextrun"/>
          <w:rFonts w:ascii="Calibri" w:hAnsi="Calibri" w:cs="Calibri"/>
        </w:rPr>
        <w:t xml:space="preserve">To </w:t>
      </w:r>
      <w:r>
        <w:rPr>
          <w:rStyle w:val="normaltextrun"/>
          <w:rFonts w:ascii="Calibri" w:hAnsi="Calibri" w:cs="Calibri"/>
        </w:rPr>
        <w:t>change the status of management interface from Down to up</w:t>
      </w:r>
      <w:r w:rsidRPr="00BE0FC6">
        <w:rPr>
          <w:rStyle w:val="normaltextrun"/>
          <w:rFonts w:ascii="Calibri" w:hAnsi="Calibri" w:cs="Calibri"/>
        </w:rPr>
        <w:t xml:space="preserve">, </w:t>
      </w:r>
      <w:r w:rsidR="00704B11" w:rsidRPr="00BE0FC6">
        <w:rPr>
          <w:rStyle w:val="normaltextrun"/>
          <w:rFonts w:ascii="Calibri" w:hAnsi="Calibri" w:cs="Calibri"/>
        </w:rPr>
        <w:t>enter</w:t>
      </w:r>
      <w:r w:rsidRPr="00BE0FC6">
        <w:rPr>
          <w:rStyle w:val="normaltextrun"/>
          <w:rFonts w:ascii="Calibri" w:hAnsi="Calibri" w:cs="Calibri"/>
        </w:rPr>
        <w:t xml:space="preserve"> below command</w:t>
      </w:r>
      <w:r w:rsidR="003D5BDD">
        <w:rPr>
          <w:rFonts w:asciiTheme="minorHAnsi" w:hAnsiTheme="minorHAnsi" w:cstheme="minorHAnsi"/>
        </w:rPr>
        <w:t xml:space="preserve"> - </w:t>
      </w:r>
      <w:r w:rsidR="003D5BDD" w:rsidRPr="003D5BDD">
        <w:rPr>
          <w:rStyle w:val="normaltextrun"/>
          <w:rFonts w:ascii="Calibri" w:hAnsi="Calibri" w:cs="Calibri"/>
        </w:rPr>
        <w:t>refer figure 4.1.6.</w:t>
      </w:r>
      <w:r w:rsidR="003D5BDD">
        <w:rPr>
          <w:rStyle w:val="normaltextrun"/>
          <w:rFonts w:ascii="Calibri" w:hAnsi="Calibri" w:cs="Calibri"/>
        </w:rPr>
        <w:t>3.</w:t>
      </w:r>
    </w:p>
    <w:p w14:paraId="2FA363D2" w14:textId="129F163E" w:rsidR="003D5BDD" w:rsidRPr="00487DA4" w:rsidRDefault="003F7FBD" w:rsidP="00487DA4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="0028450B">
        <w:rPr>
          <w:rFonts w:asciiTheme="minorHAnsi" w:hAnsiTheme="minorHAnsi" w:cstheme="minorHAnsi"/>
        </w:rPr>
        <w:t xml:space="preserve">   </w:t>
      </w:r>
      <w:r w:rsidR="003D5BDD" w:rsidRPr="00487DA4">
        <w:rPr>
          <w:rFonts w:ascii="Consolas" w:hAnsi="Consolas" w:cstheme="minorHAnsi"/>
        </w:rPr>
        <w:t>conf</w:t>
      </w:r>
    </w:p>
    <w:p w14:paraId="1F137594" w14:textId="4BC25C25" w:rsidR="003D5BDD" w:rsidRPr="00487DA4" w:rsidRDefault="003D5BDD" w:rsidP="003D5BDD">
      <w:pPr>
        <w:pStyle w:val="NoSpacing"/>
        <w:rPr>
          <w:rFonts w:ascii="Consolas" w:hAnsi="Consolas" w:cstheme="minorHAnsi"/>
        </w:rPr>
      </w:pPr>
      <w:r w:rsidRPr="00487DA4">
        <w:rPr>
          <w:rFonts w:ascii="Consolas" w:hAnsi="Consolas" w:cstheme="minorHAnsi"/>
        </w:rPr>
        <w:t xml:space="preserve">      </w:t>
      </w:r>
      <w:r w:rsidR="0028450B">
        <w:rPr>
          <w:rFonts w:ascii="Consolas" w:hAnsi="Consolas" w:cstheme="minorHAnsi"/>
        </w:rPr>
        <w:t xml:space="preserve"> </w:t>
      </w:r>
      <w:r w:rsidRPr="00487DA4">
        <w:rPr>
          <w:rFonts w:ascii="Consolas" w:hAnsi="Consolas" w:cstheme="minorHAnsi"/>
        </w:rPr>
        <w:t>int Mgmt 0/RP0/CPU0/0</w:t>
      </w:r>
    </w:p>
    <w:p w14:paraId="2E7DC428" w14:textId="191505ED" w:rsidR="003D5BDD" w:rsidRPr="00487DA4" w:rsidRDefault="003D5BDD" w:rsidP="003D5BDD">
      <w:pPr>
        <w:pStyle w:val="NoSpacing"/>
        <w:rPr>
          <w:rFonts w:ascii="Consolas" w:hAnsi="Consolas" w:cstheme="minorHAnsi"/>
        </w:rPr>
      </w:pPr>
      <w:r w:rsidRPr="00487DA4">
        <w:rPr>
          <w:rFonts w:ascii="Consolas" w:hAnsi="Consolas" w:cstheme="minorHAnsi"/>
        </w:rPr>
        <w:t xml:space="preserve">      </w:t>
      </w:r>
      <w:r w:rsidR="0028450B">
        <w:rPr>
          <w:rFonts w:ascii="Consolas" w:hAnsi="Consolas" w:cstheme="minorHAnsi"/>
        </w:rPr>
        <w:t xml:space="preserve"> </w:t>
      </w:r>
      <w:r w:rsidRPr="00487DA4">
        <w:rPr>
          <w:rFonts w:ascii="Consolas" w:hAnsi="Consolas" w:cstheme="minorHAnsi"/>
        </w:rPr>
        <w:t>no shut</w:t>
      </w:r>
    </w:p>
    <w:p w14:paraId="3D39785C" w14:textId="50B8867E" w:rsidR="003D5BDD" w:rsidRPr="00487DA4" w:rsidRDefault="003D5BDD" w:rsidP="003D5BDD">
      <w:pPr>
        <w:pStyle w:val="NoSpacing"/>
        <w:rPr>
          <w:rFonts w:ascii="Consolas" w:hAnsi="Consolas" w:cstheme="minorHAnsi"/>
        </w:rPr>
      </w:pPr>
      <w:r w:rsidRPr="00487DA4">
        <w:rPr>
          <w:rFonts w:ascii="Consolas" w:hAnsi="Consolas" w:cstheme="minorHAnsi"/>
        </w:rPr>
        <w:t xml:space="preserve">      </w:t>
      </w:r>
      <w:r w:rsidR="0028450B">
        <w:rPr>
          <w:rFonts w:ascii="Consolas" w:hAnsi="Consolas" w:cstheme="minorHAnsi"/>
        </w:rPr>
        <w:t xml:space="preserve"> </w:t>
      </w:r>
      <w:r w:rsidRPr="00487DA4">
        <w:rPr>
          <w:rFonts w:ascii="Consolas" w:hAnsi="Consolas" w:cstheme="minorHAnsi"/>
        </w:rPr>
        <w:t>commit</w:t>
      </w:r>
    </w:p>
    <w:p w14:paraId="2227EFEC" w14:textId="77777777" w:rsidR="003D5BDD" w:rsidRDefault="003D5BDD" w:rsidP="003D5BDD">
      <w:pPr>
        <w:pStyle w:val="NoSpacing"/>
        <w:rPr>
          <w:rFonts w:asciiTheme="minorHAnsi" w:hAnsiTheme="minorHAnsi" w:cstheme="minorHAnsi"/>
        </w:rPr>
      </w:pPr>
    </w:p>
    <w:p w14:paraId="569C1412" w14:textId="47C8BDBB" w:rsidR="003577D4" w:rsidRPr="003577D4" w:rsidRDefault="003577D4" w:rsidP="003577D4">
      <w:pPr>
        <w:jc w:val="center"/>
        <w:rPr>
          <w:noProof/>
        </w:rPr>
      </w:pPr>
      <w:r>
        <w:rPr>
          <w:noProof/>
        </w:rPr>
        <w:t>Picture9</w:t>
      </w:r>
    </w:p>
    <w:p w14:paraId="7B2F02FF" w14:textId="4CC98A29" w:rsidR="003D5BDD" w:rsidRPr="00BC6FC0" w:rsidRDefault="003D5BDD" w:rsidP="003D5BDD">
      <w:pPr>
        <w:pStyle w:val="ListParagraph"/>
        <w:ind w:left="360"/>
        <w:jc w:val="center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>Figure 4.1.6.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>3</w:t>
      </w: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–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  <w:r w:rsidR="00332FFB">
        <w:rPr>
          <w:rFonts w:asciiTheme="minorHAnsi" w:hAnsiTheme="minorHAnsi" w:cstheme="minorHAnsi"/>
          <w:b/>
          <w:bCs/>
          <w:i/>
          <w:iCs/>
          <w:sz w:val="20"/>
          <w:szCs w:val="20"/>
        </w:rPr>
        <w:t>Configuring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Mgmt Interface</w:t>
      </w: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</w:p>
    <w:p w14:paraId="123DB97D" w14:textId="77777777" w:rsidR="008B6DAB" w:rsidRDefault="008B6DAB" w:rsidP="007F096D">
      <w:pPr>
        <w:rPr>
          <w:rFonts w:asciiTheme="minorHAnsi" w:hAnsiTheme="minorHAnsi" w:cstheme="minorHAnsi"/>
        </w:rPr>
      </w:pPr>
    </w:p>
    <w:p w14:paraId="3B8322A6" w14:textId="77777777" w:rsidR="006B6355" w:rsidRDefault="006B6355" w:rsidP="007F096D">
      <w:pPr>
        <w:rPr>
          <w:rFonts w:asciiTheme="minorHAnsi" w:hAnsiTheme="minorHAnsi" w:cstheme="minorHAnsi"/>
        </w:rPr>
      </w:pPr>
    </w:p>
    <w:p w14:paraId="298EABD0" w14:textId="3899DF3B" w:rsidR="00105510" w:rsidRPr="004A4604" w:rsidRDefault="0028450B" w:rsidP="00CE342C">
      <w:pPr>
        <w:pStyle w:val="ListParagraph"/>
        <w:numPr>
          <w:ilvl w:val="0"/>
          <w:numId w:val="38"/>
        </w:numPr>
        <w:rPr>
          <w:rStyle w:val="normaltextrun"/>
          <w:rFonts w:asciiTheme="minorHAnsi" w:hAnsiTheme="minorHAnsi" w:cstheme="minorHAnsi"/>
        </w:rPr>
      </w:pPr>
      <w:r w:rsidRPr="0008538D">
        <w:rPr>
          <w:rFonts w:asciiTheme="minorHAnsi" w:hAnsiTheme="minorHAnsi" w:cstheme="minorHAnsi"/>
        </w:rPr>
        <w:t>To check</w:t>
      </w:r>
      <w:r>
        <w:rPr>
          <w:rFonts w:asciiTheme="minorHAnsi" w:hAnsiTheme="minorHAnsi" w:cstheme="minorHAnsi"/>
        </w:rPr>
        <w:t xml:space="preserve"> </w:t>
      </w:r>
      <w:r w:rsidRPr="0008538D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status of </w:t>
      </w:r>
      <w:r w:rsidRPr="0008538D">
        <w:rPr>
          <w:rFonts w:asciiTheme="minorHAnsi" w:hAnsiTheme="minorHAnsi" w:cstheme="minorHAnsi"/>
        </w:rPr>
        <w:t>Management Interface</w:t>
      </w:r>
      <w:r>
        <w:rPr>
          <w:rFonts w:asciiTheme="minorHAnsi" w:hAnsiTheme="minorHAnsi" w:cstheme="minorHAnsi"/>
        </w:rPr>
        <w:t>, Enter the below command</w:t>
      </w:r>
      <w:r w:rsidR="00CE342C">
        <w:rPr>
          <w:rFonts w:asciiTheme="minorHAnsi" w:hAnsiTheme="minorHAnsi" w:cstheme="minorHAnsi"/>
        </w:rPr>
        <w:t xml:space="preserve">- </w:t>
      </w:r>
      <w:r w:rsidR="003D5BDD" w:rsidRPr="00CE342C">
        <w:rPr>
          <w:rStyle w:val="normaltextrun"/>
          <w:rFonts w:ascii="Calibri" w:hAnsi="Calibri" w:cs="Calibri"/>
        </w:rPr>
        <w:t>refer figure 4.1.6.4.</w:t>
      </w:r>
    </w:p>
    <w:p w14:paraId="40F81D4F" w14:textId="77777777" w:rsidR="004A4604" w:rsidRPr="00E877F1" w:rsidRDefault="004A4604" w:rsidP="00DA70B8">
      <w:pPr>
        <w:pStyle w:val="ListParagraph"/>
        <w:rPr>
          <w:rFonts w:ascii="Consolas" w:hAnsi="Consolas" w:cstheme="minorHAnsi"/>
        </w:rPr>
      </w:pPr>
      <w:r w:rsidRPr="00E877F1">
        <w:rPr>
          <w:rFonts w:ascii="Consolas" w:hAnsi="Consolas" w:cstheme="minorHAnsi"/>
        </w:rPr>
        <w:t>show interface brief</w:t>
      </w:r>
    </w:p>
    <w:p w14:paraId="761F9B81" w14:textId="77777777" w:rsidR="003D5BDD" w:rsidRDefault="003D5BDD" w:rsidP="00DA70B8">
      <w:pPr>
        <w:pStyle w:val="NoSpacing"/>
        <w:rPr>
          <w:rStyle w:val="normaltextrun"/>
          <w:rFonts w:ascii="Calibri" w:hAnsi="Calibri" w:cs="Calibri"/>
        </w:rPr>
      </w:pPr>
    </w:p>
    <w:p w14:paraId="6E5953B8" w14:textId="344F5A37" w:rsidR="003D5BDD" w:rsidRDefault="003577D4" w:rsidP="003D5BDD">
      <w:pPr>
        <w:jc w:val="center"/>
        <w:rPr>
          <w:rFonts w:asciiTheme="minorHAnsi" w:hAnsiTheme="minorHAnsi" w:cstheme="minorHAnsi"/>
        </w:rPr>
      </w:pPr>
      <w:r>
        <w:rPr>
          <w:noProof/>
        </w:rPr>
        <w:t>Picture</w:t>
      </w:r>
      <w:r w:rsidR="00381ED2">
        <w:rPr>
          <w:noProof/>
        </w:rPr>
        <w:t>a</w:t>
      </w:r>
      <w:r>
        <w:rPr>
          <w:noProof/>
        </w:rPr>
        <w:t>0</w:t>
      </w:r>
    </w:p>
    <w:p w14:paraId="1435C1D9" w14:textId="1D34DDE4" w:rsidR="003D5BDD" w:rsidRPr="00BC6FC0" w:rsidRDefault="003D5BDD" w:rsidP="003D5BDD">
      <w:pPr>
        <w:pStyle w:val="ListParagraph"/>
        <w:ind w:left="360"/>
        <w:jc w:val="center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>Figure 4.1.6.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>4</w:t>
      </w: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–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Checking Mgmt Interface status</w:t>
      </w:r>
    </w:p>
    <w:p w14:paraId="5408F5FA" w14:textId="77777777" w:rsidR="00496876" w:rsidRDefault="00496876" w:rsidP="00FD6AC2">
      <w:pPr>
        <w:pStyle w:val="NoSpacing"/>
        <w:rPr>
          <w:rFonts w:asciiTheme="minorHAnsi" w:hAnsiTheme="minorHAnsi" w:cstheme="minorHAnsi"/>
        </w:rPr>
      </w:pPr>
    </w:p>
    <w:p w14:paraId="02A5E418" w14:textId="250D510D" w:rsidR="00496876" w:rsidRPr="00FD6AC2" w:rsidRDefault="00FD6AC2" w:rsidP="00FD6AC2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reboot the DUT, Enter the below command</w:t>
      </w:r>
      <w:r w:rsidR="00900701" w:rsidRPr="00FD6AC2">
        <w:rPr>
          <w:rFonts w:asciiTheme="minorHAnsi" w:hAnsiTheme="minorHAnsi" w:cstheme="minorHAnsi"/>
        </w:rPr>
        <w:t xml:space="preserve">- </w:t>
      </w:r>
      <w:r w:rsidR="00900701" w:rsidRPr="00FD6AC2">
        <w:rPr>
          <w:rStyle w:val="normaltextrun"/>
          <w:rFonts w:ascii="Calibri" w:hAnsi="Calibri" w:cs="Calibri"/>
        </w:rPr>
        <w:t>refer figure 4.1.6.5.</w:t>
      </w:r>
    </w:p>
    <w:p w14:paraId="7036C9A5" w14:textId="02E209AB" w:rsidR="00900701" w:rsidRPr="00D31D09" w:rsidRDefault="00900701" w:rsidP="00BB7AEE">
      <w:pPr>
        <w:pStyle w:val="NoSpacing"/>
        <w:ind w:left="720"/>
        <w:rPr>
          <w:rFonts w:ascii="Consolas" w:hAnsi="Consolas" w:cstheme="minorHAnsi"/>
        </w:rPr>
      </w:pPr>
      <w:r w:rsidRPr="00D31D09">
        <w:rPr>
          <w:rFonts w:ascii="Consolas" w:hAnsi="Consolas" w:cstheme="minorHAnsi"/>
        </w:rPr>
        <w:t>reload location all</w:t>
      </w:r>
    </w:p>
    <w:p w14:paraId="4B4B5118" w14:textId="77777777" w:rsidR="00900701" w:rsidRDefault="00900701" w:rsidP="00900701">
      <w:pPr>
        <w:pStyle w:val="NoSpacing"/>
        <w:ind w:left="426"/>
        <w:rPr>
          <w:rFonts w:asciiTheme="minorHAnsi" w:hAnsiTheme="minorHAnsi" w:cstheme="minorHAnsi"/>
        </w:rPr>
      </w:pPr>
    </w:p>
    <w:p w14:paraId="4D9A8479" w14:textId="06EC81F7" w:rsidR="00900701" w:rsidRDefault="003577D4" w:rsidP="00900701">
      <w:pPr>
        <w:jc w:val="center"/>
        <w:rPr>
          <w:rFonts w:asciiTheme="minorHAnsi" w:hAnsiTheme="minorHAnsi" w:cstheme="minorHAnsi"/>
        </w:rPr>
      </w:pPr>
      <w:r>
        <w:rPr>
          <w:noProof/>
        </w:rPr>
        <w:t>Picture</w:t>
      </w:r>
      <w:r w:rsidR="00381ED2">
        <w:rPr>
          <w:noProof/>
        </w:rPr>
        <w:t>a</w:t>
      </w:r>
      <w:r>
        <w:rPr>
          <w:noProof/>
        </w:rPr>
        <w:t>1</w:t>
      </w:r>
    </w:p>
    <w:p w14:paraId="2293C687" w14:textId="40265F96" w:rsidR="00900701" w:rsidRPr="00BC6FC0" w:rsidRDefault="00900701" w:rsidP="00900701">
      <w:pPr>
        <w:pStyle w:val="ListParagraph"/>
        <w:ind w:left="360"/>
        <w:jc w:val="center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>Figure 4.1.6.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>5</w:t>
      </w:r>
      <w:r w:rsidRPr="00BC6FC0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–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Rebooting the DUT</w:t>
      </w:r>
    </w:p>
    <w:p w14:paraId="55FA1D13" w14:textId="77777777" w:rsidR="00900701" w:rsidRDefault="00900701" w:rsidP="00AA6A99">
      <w:pPr>
        <w:pStyle w:val="NoSpacing"/>
        <w:rPr>
          <w:rFonts w:asciiTheme="minorHAnsi" w:hAnsiTheme="minorHAnsi" w:cstheme="minorHAnsi"/>
        </w:rPr>
      </w:pPr>
    </w:p>
    <w:p w14:paraId="2DED53CC" w14:textId="5B03C1FA" w:rsidR="00D31D09" w:rsidRPr="008101EC" w:rsidRDefault="00D31D09" w:rsidP="008101EC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8101EC">
        <w:rPr>
          <w:rFonts w:asciiTheme="minorHAnsi" w:hAnsiTheme="minorHAnsi" w:cstheme="minorHAnsi"/>
        </w:rPr>
        <w:t>Verify that physical interface status remains unchanged, even after the reboot.</w:t>
      </w:r>
    </w:p>
    <w:p w14:paraId="52D9CA17" w14:textId="77777777" w:rsidR="00105510" w:rsidRDefault="00105510" w:rsidP="00105510">
      <w:pPr>
        <w:pStyle w:val="NoSpacing"/>
        <w:ind w:left="426"/>
        <w:rPr>
          <w:rFonts w:asciiTheme="minorHAnsi" w:hAnsiTheme="minorHAnsi" w:cstheme="minorHAnsi"/>
        </w:rPr>
      </w:pPr>
    </w:p>
    <w:p w14:paraId="5C0BCC17" w14:textId="77777777" w:rsidR="00900701" w:rsidRDefault="00900701" w:rsidP="00105510">
      <w:pPr>
        <w:pStyle w:val="NoSpacing"/>
        <w:ind w:left="426"/>
        <w:rPr>
          <w:rFonts w:asciiTheme="minorHAnsi" w:hAnsiTheme="minorHAnsi" w:cstheme="minorHAnsi"/>
        </w:rPr>
      </w:pPr>
    </w:p>
    <w:p w14:paraId="1FA027C9" w14:textId="7C121840" w:rsidR="00CD02A6" w:rsidRDefault="007F096D" w:rsidP="00CD02A6">
      <w:pPr>
        <w:pStyle w:val="Heading2"/>
        <w:numPr>
          <w:ilvl w:val="2"/>
          <w:numId w:val="11"/>
        </w:numPr>
      </w:pPr>
      <w:bookmarkStart w:id="174" w:name="_Toc175761353"/>
      <w:r w:rsidRPr="00352A81">
        <w:t>Evidence Provided:</w:t>
      </w:r>
      <w:bookmarkEnd w:id="174"/>
      <w:r w:rsidRPr="00352A81">
        <w:t xml:space="preserve"> </w:t>
      </w:r>
    </w:p>
    <w:p w14:paraId="5C3C04F1" w14:textId="77777777" w:rsidR="003630B8" w:rsidRPr="003630B8" w:rsidRDefault="003630B8" w:rsidP="009363F6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527A907C" w14:textId="087869F7" w:rsidR="00453BCC" w:rsidRPr="003630B8" w:rsidRDefault="008F4F7F" w:rsidP="00453B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</w:rPr>
        <w:t>All physical interfaces present on DUT are disabled by default</w:t>
      </w:r>
      <w:r w:rsidR="009363F6" w:rsidRPr="009363F6">
        <w:rPr>
          <w:rFonts w:asciiTheme="minorHAnsi" w:hAnsiTheme="minorHAnsi" w:cstheme="minorHAnsi"/>
        </w:rPr>
        <w:t>.</w:t>
      </w:r>
    </w:p>
    <w:p w14:paraId="6948C0FF" w14:textId="77777777" w:rsidR="003630B8" w:rsidRDefault="003630B8" w:rsidP="00453BCC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2F9A07C5" w14:textId="49AED872" w:rsidR="003357DD" w:rsidRDefault="003577D4" w:rsidP="003357DD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noProof/>
        </w:rPr>
        <w:t>Picture</w:t>
      </w:r>
      <w:r w:rsidR="00381ED2">
        <w:rPr>
          <w:noProof/>
        </w:rPr>
        <w:t>a</w:t>
      </w:r>
      <w:r>
        <w:rPr>
          <w:noProof/>
        </w:rPr>
        <w:t>2</w:t>
      </w:r>
    </w:p>
    <w:p w14:paraId="29673F32" w14:textId="77777777" w:rsidR="003357DD" w:rsidRDefault="003357DD" w:rsidP="00453BCC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26A14F1E" w14:textId="77777777" w:rsidR="003357DD" w:rsidRPr="003630B8" w:rsidRDefault="003357DD" w:rsidP="00453BCC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723B2C8E" w14:textId="286C0026" w:rsidR="00833DF6" w:rsidRPr="00BD577A" w:rsidRDefault="0040496B" w:rsidP="00833DF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</w:rPr>
        <w:t xml:space="preserve">After changing </w:t>
      </w:r>
      <w:r w:rsidR="00BD577A">
        <w:rPr>
          <w:rFonts w:asciiTheme="minorHAnsi" w:hAnsiTheme="minorHAnsi" w:cstheme="minorHAnsi"/>
        </w:rPr>
        <w:t>the status</w:t>
      </w:r>
      <w:r>
        <w:rPr>
          <w:rFonts w:asciiTheme="minorHAnsi" w:hAnsiTheme="minorHAnsi" w:cstheme="minorHAnsi"/>
        </w:rPr>
        <w:t xml:space="preserve"> of management interface</w:t>
      </w:r>
      <w:r w:rsidR="00BD577A">
        <w:rPr>
          <w:rFonts w:asciiTheme="minorHAnsi" w:hAnsiTheme="minorHAnsi" w:cstheme="minorHAnsi"/>
        </w:rPr>
        <w:t xml:space="preserve"> from down to up, it remains up even after reboot.</w:t>
      </w:r>
      <w:r w:rsidR="006160F4">
        <w:rPr>
          <w:rFonts w:asciiTheme="minorHAnsi" w:hAnsiTheme="minorHAnsi" w:cstheme="minorHAnsi"/>
        </w:rPr>
        <w:t xml:space="preserve"> </w:t>
      </w:r>
      <w:r w:rsidR="006160F4" w:rsidRPr="006160F4">
        <w:rPr>
          <w:rFonts w:asciiTheme="minorHAnsi" w:hAnsiTheme="minorHAnsi" w:cstheme="minorHAnsi"/>
        </w:rPr>
        <w:t>Additionally, all other physical interfaces that were down remained down even after the reboot.</w:t>
      </w:r>
    </w:p>
    <w:p w14:paraId="532736F3" w14:textId="77777777" w:rsidR="005A5C71" w:rsidRDefault="005A5C71" w:rsidP="005A5C71">
      <w:pPr>
        <w:rPr>
          <w:rFonts w:asciiTheme="minorHAnsi" w:hAnsiTheme="minorHAnsi" w:cstheme="minorHAnsi"/>
          <w:b/>
          <w:bCs/>
          <w:sz w:val="20"/>
          <w:szCs w:val="20"/>
        </w:rPr>
      </w:pPr>
    </w:p>
    <w:bookmarkEnd w:id="172"/>
    <w:p w14:paraId="4F000B14" w14:textId="22A19D21" w:rsidR="000E2E19" w:rsidRPr="00FB0672" w:rsidRDefault="003577D4" w:rsidP="00FB0672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noProof/>
        </w:rPr>
        <w:t>Picture</w:t>
      </w:r>
      <w:r w:rsidR="00381ED2">
        <w:rPr>
          <w:noProof/>
        </w:rPr>
        <w:t>a</w:t>
      </w:r>
      <w:r>
        <w:rPr>
          <w:noProof/>
        </w:rPr>
        <w:t>3</w:t>
      </w:r>
    </w:p>
    <w:p w14:paraId="0B8385A8" w14:textId="77777777" w:rsidR="000E2E19" w:rsidRDefault="000E2E19" w:rsidP="007771E4">
      <w:pPr>
        <w:rPr>
          <w:rFonts w:asciiTheme="minorHAnsi" w:hAnsiTheme="minorHAnsi" w:cstheme="minorHAnsi"/>
        </w:rPr>
      </w:pPr>
    </w:p>
    <w:p w14:paraId="286C9D7F" w14:textId="77777777" w:rsidR="00BD577A" w:rsidRDefault="00BD577A" w:rsidP="007771E4">
      <w:pPr>
        <w:rPr>
          <w:rFonts w:asciiTheme="minorHAnsi" w:hAnsiTheme="minorHAnsi" w:cstheme="minorHAnsi"/>
        </w:rPr>
      </w:pPr>
    </w:p>
    <w:p w14:paraId="53DF7916" w14:textId="77777777" w:rsidR="00BD577A" w:rsidRDefault="00BD577A" w:rsidP="007771E4">
      <w:pPr>
        <w:rPr>
          <w:rFonts w:asciiTheme="minorHAnsi" w:hAnsiTheme="minorHAnsi" w:cstheme="minorHAnsi"/>
        </w:rPr>
      </w:pPr>
    </w:p>
    <w:p w14:paraId="1694D7EF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543B381B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2A6E8751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52F9C4EA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183B5519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33F2B433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2B06AE35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256F87E0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64C5E72C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293CB976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17A94E45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1D104A06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47116678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7238E727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672ECEDF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6766EDEB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0A4C6AE7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212F7646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2964A061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12392246" w14:textId="77777777" w:rsidR="00337959" w:rsidRDefault="00337959" w:rsidP="007771E4">
      <w:pPr>
        <w:rPr>
          <w:rFonts w:asciiTheme="minorHAnsi" w:hAnsiTheme="minorHAnsi" w:cstheme="minorHAnsi"/>
        </w:rPr>
      </w:pPr>
    </w:p>
    <w:p w14:paraId="6894FFEB" w14:textId="77777777" w:rsidR="00C35D3A" w:rsidRDefault="00C35D3A" w:rsidP="00C35D3A">
      <w:pPr>
        <w:pStyle w:val="Heading1"/>
        <w:numPr>
          <w:ilvl w:val="0"/>
          <w:numId w:val="0"/>
        </w:numPr>
        <w:jc w:val="center"/>
        <w:rPr>
          <w:sz w:val="32"/>
          <w:szCs w:val="32"/>
          <w:u w:val="none"/>
        </w:rPr>
      </w:pPr>
      <w:bookmarkStart w:id="175" w:name="_Toc433578369"/>
      <w:bookmarkStart w:id="176" w:name="_Toc143856168"/>
      <w:bookmarkStart w:id="177" w:name="_Toc144821572"/>
      <w:bookmarkStart w:id="178" w:name="_Toc145432719"/>
      <w:bookmarkStart w:id="179" w:name="_Toc145508847"/>
      <w:bookmarkStart w:id="180" w:name="_Toc146528455"/>
      <w:bookmarkStart w:id="181" w:name="_Toc146792354"/>
      <w:bookmarkStart w:id="182" w:name="_Toc175761354"/>
      <w:bookmarkEnd w:id="140"/>
      <w:r w:rsidRPr="00691CB4">
        <w:rPr>
          <w:sz w:val="32"/>
          <w:szCs w:val="32"/>
          <w:u w:val="none"/>
        </w:rPr>
        <w:t>Section 5: Test Observation</w:t>
      </w:r>
      <w:bookmarkEnd w:id="175"/>
      <w:r w:rsidRPr="00691CB4">
        <w:rPr>
          <w:sz w:val="32"/>
          <w:szCs w:val="32"/>
          <w:u w:val="none"/>
        </w:rPr>
        <w:t xml:space="preserve"> and Result</w:t>
      </w:r>
      <w:bookmarkEnd w:id="176"/>
      <w:bookmarkEnd w:id="177"/>
      <w:bookmarkEnd w:id="178"/>
      <w:bookmarkEnd w:id="179"/>
      <w:bookmarkEnd w:id="180"/>
      <w:bookmarkEnd w:id="181"/>
      <w:bookmarkEnd w:id="182"/>
    </w:p>
    <w:p w14:paraId="6CC5B6C4" w14:textId="77777777" w:rsidR="00F9275F" w:rsidRPr="00F9275F" w:rsidRDefault="00F9275F" w:rsidP="00F9275F"/>
    <w:p w14:paraId="6EE0E51F" w14:textId="2CC7BA24" w:rsidR="00D81C10" w:rsidRPr="001D0F8D" w:rsidRDefault="00DA4890" w:rsidP="001D0F8D">
      <w:pPr>
        <w:pStyle w:val="Heading2"/>
      </w:pPr>
      <w:bookmarkStart w:id="183" w:name="_Toc175761355"/>
      <w:r w:rsidRPr="001D0F8D">
        <w:t xml:space="preserve">5.1 </w:t>
      </w:r>
      <w:r w:rsidR="00095032" w:rsidRPr="001D0F8D">
        <w:t>Test Observation</w:t>
      </w:r>
      <w:bookmarkEnd w:id="183"/>
    </w:p>
    <w:p w14:paraId="1D047DAB" w14:textId="77777777" w:rsidR="00C367E2" w:rsidRPr="00C367E2" w:rsidRDefault="00C367E2" w:rsidP="00C367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p w14:paraId="69B4CFB7" w14:textId="4E6E4F49" w:rsidR="00731525" w:rsidRDefault="00A52E7B" w:rsidP="00CB679E">
      <w:pPr>
        <w:pStyle w:val="paragraph"/>
        <w:spacing w:before="0" w:beforeAutospacing="0" w:after="0" w:afterAutospacing="0"/>
        <w:textAlignment w:val="baseline"/>
        <w:rPr>
          <w:rStyle w:val="cf01"/>
          <w:rFonts w:asciiTheme="minorHAnsi" w:hAnsiTheme="minorHAnsi" w:cstheme="minorHAnsi"/>
          <w:sz w:val="24"/>
          <w:szCs w:val="24"/>
        </w:rPr>
      </w:pPr>
      <w:r w:rsidRPr="00A52E7B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US"/>
        </w:rPr>
        <w:t xml:space="preserve">Test Scenario </w:t>
      </w:r>
      <w:r w:rsidR="00CB679E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US"/>
        </w:rPr>
        <w:t>1.</w:t>
      </w:r>
      <w:r w:rsidR="002A474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US"/>
        </w:rPr>
        <w:t>1</w:t>
      </w:r>
      <w:r w:rsidR="00CB679E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US"/>
        </w:rPr>
        <w:t>2.</w:t>
      </w:r>
      <w:r w:rsidR="002A474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US"/>
        </w:rPr>
        <w:t>6</w:t>
      </w:r>
      <w:r w:rsidR="00CB679E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US"/>
        </w:rPr>
        <w:t>.1:</w:t>
      </w:r>
      <w:r w:rsidR="008659FF" w:rsidRPr="008659FF">
        <w:t xml:space="preserve"> </w:t>
      </w:r>
    </w:p>
    <w:p w14:paraId="55C832A8" w14:textId="3CC99797" w:rsidR="00BD577A" w:rsidRDefault="00BD577A" w:rsidP="002E605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cf01"/>
          <w:rFonts w:asciiTheme="minorHAnsi" w:hAnsiTheme="minorHAnsi" w:cstheme="minorHAnsi"/>
          <w:sz w:val="24"/>
          <w:szCs w:val="24"/>
        </w:rPr>
      </w:pPr>
      <w:r>
        <w:rPr>
          <w:rStyle w:val="cf01"/>
          <w:rFonts w:asciiTheme="minorHAnsi" w:hAnsiTheme="minorHAnsi" w:cstheme="minorHAnsi"/>
          <w:sz w:val="24"/>
          <w:szCs w:val="24"/>
        </w:rPr>
        <w:t xml:space="preserve">All physical interfaces present in DUT </w:t>
      </w:r>
      <w:r w:rsidR="00F25010">
        <w:rPr>
          <w:rStyle w:val="cf01"/>
          <w:rFonts w:asciiTheme="minorHAnsi" w:hAnsiTheme="minorHAnsi" w:cstheme="minorHAnsi"/>
          <w:sz w:val="24"/>
          <w:szCs w:val="24"/>
        </w:rPr>
        <w:t>are disabled by default.</w:t>
      </w:r>
    </w:p>
    <w:p w14:paraId="565FFA30" w14:textId="22F4E247" w:rsidR="00F25010" w:rsidRPr="00BD577A" w:rsidRDefault="00F25010" w:rsidP="00F2501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</w:rPr>
        <w:t xml:space="preserve">After changing the status of management interface from down to up, it remains up even after reboot. </w:t>
      </w:r>
      <w:r w:rsidR="009618FB" w:rsidRPr="009618FB">
        <w:rPr>
          <w:rFonts w:asciiTheme="minorHAnsi" w:hAnsiTheme="minorHAnsi" w:cstheme="minorHAnsi"/>
        </w:rPr>
        <w:t>Additionally, all other physical interfaces that were down remained down even after the reboot.</w:t>
      </w:r>
    </w:p>
    <w:p w14:paraId="784979C6" w14:textId="77777777" w:rsidR="00534B5E" w:rsidRDefault="00534B5E" w:rsidP="00CB679E">
      <w:pPr>
        <w:pStyle w:val="paragraph"/>
        <w:spacing w:before="0" w:beforeAutospacing="0" w:after="0" w:afterAutospacing="0"/>
        <w:textAlignment w:val="baseline"/>
        <w:rPr>
          <w:rStyle w:val="cf01"/>
          <w:rFonts w:asciiTheme="minorHAnsi" w:hAnsiTheme="minorHAnsi" w:cstheme="minorHAnsi"/>
          <w:sz w:val="24"/>
          <w:szCs w:val="24"/>
        </w:rPr>
      </w:pPr>
    </w:p>
    <w:p w14:paraId="5C7CC5C0" w14:textId="77777777" w:rsidR="00347024" w:rsidRPr="00347024" w:rsidRDefault="00347024" w:rsidP="00525D3C">
      <w:pPr>
        <w:rPr>
          <w:rFonts w:asciiTheme="minorHAnsi" w:hAnsiTheme="minorHAnsi" w:cstheme="minorHAnsi"/>
          <w:b/>
          <w:bCs/>
          <w:i/>
          <w:iCs/>
        </w:rPr>
      </w:pPr>
    </w:p>
    <w:p w14:paraId="4FCBDFC3" w14:textId="55C7386A" w:rsidR="00B61F82" w:rsidRPr="001D0F8D" w:rsidRDefault="001D0F8D" w:rsidP="001D0F8D">
      <w:pPr>
        <w:pStyle w:val="Heading2"/>
      </w:pPr>
      <w:bookmarkStart w:id="184" w:name="_Hlk129163624"/>
      <w:bookmarkStart w:id="185" w:name="_Toc175761356"/>
      <w:r>
        <w:t xml:space="preserve">5.2 </w:t>
      </w:r>
      <w:r w:rsidR="36C3B66B" w:rsidRPr="001D0F8D">
        <w:t>Test Case Result</w:t>
      </w:r>
      <w:bookmarkEnd w:id="184"/>
      <w:bookmarkEnd w:id="185"/>
    </w:p>
    <w:p w14:paraId="1877ECBA" w14:textId="4BC1684C" w:rsidR="00A365F1" w:rsidRPr="005F7259" w:rsidRDefault="00A365F1" w:rsidP="00CA4663">
      <w:pPr>
        <w:ind w:left="720"/>
        <w:rPr>
          <w:rFonts w:asciiTheme="minorHAnsi" w:hAnsiTheme="minorHAnsi" w:cstheme="minorHAnsi"/>
        </w:rPr>
      </w:pPr>
    </w:p>
    <w:tbl>
      <w:tblPr>
        <w:tblStyle w:val="GridTable6Colorful-Accent3"/>
        <w:tblW w:w="8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3981"/>
        <w:gridCol w:w="2433"/>
      </w:tblGrid>
      <w:tr w:rsidR="00A82F61" w:rsidRPr="000D4AFD" w14:paraId="37C7C083" w14:textId="77777777" w:rsidTr="00A5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526CC85E" w14:textId="77777777" w:rsidR="00484B0A" w:rsidRPr="000D4AFD" w:rsidRDefault="00484B0A" w:rsidP="000401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 w:val="0"/>
                <w:bCs w:val="0"/>
                <w:color w:val="000000"/>
                <w:lang w:val="en-US"/>
              </w:rPr>
            </w:pPr>
          </w:p>
          <w:p w14:paraId="7B64C94E" w14:textId="48BE9527" w:rsidR="00A82F61" w:rsidRPr="000D4AFD" w:rsidRDefault="00A82F61" w:rsidP="000401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lang w:val="en-US"/>
              </w:rPr>
            </w:pPr>
            <w:r w:rsidRPr="000D4AFD">
              <w:rPr>
                <w:rStyle w:val="normaltextrun"/>
                <w:rFonts w:asciiTheme="minorHAnsi" w:hAnsiTheme="minorHAnsi" w:cstheme="minorHAnsi"/>
                <w:color w:val="000000"/>
                <w:lang w:val="en-US"/>
              </w:rPr>
              <w:t>ITSAR I</w:t>
            </w:r>
            <w:r w:rsidRPr="000D4AFD">
              <w:rPr>
                <w:rStyle w:val="normaltextrun"/>
                <w:rFonts w:asciiTheme="minorHAnsi" w:hAnsiTheme="minorHAnsi" w:cstheme="minorHAnsi"/>
                <w:color w:val="000000"/>
              </w:rPr>
              <w:t xml:space="preserve">P Router </w:t>
            </w:r>
            <w:r w:rsidRPr="000D4AFD">
              <w:rPr>
                <w:rStyle w:val="normaltextrun"/>
                <w:rFonts w:asciiTheme="minorHAnsi" w:hAnsiTheme="minorHAnsi" w:cstheme="minorHAnsi"/>
                <w:color w:val="000000"/>
                <w:lang w:val="en-US"/>
              </w:rPr>
              <w:t>No.</w:t>
            </w:r>
          </w:p>
        </w:tc>
        <w:tc>
          <w:tcPr>
            <w:tcW w:w="3981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4FC2D211" w14:textId="77777777" w:rsidR="00484B0A" w:rsidRPr="000D4AFD" w:rsidRDefault="00484B0A" w:rsidP="00040169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000000"/>
                <w:lang w:val="en-US"/>
              </w:rPr>
            </w:pPr>
          </w:p>
          <w:p w14:paraId="648BBC6E" w14:textId="39320A53" w:rsidR="00A82F61" w:rsidRPr="000D4AFD" w:rsidRDefault="00A82F61" w:rsidP="00040169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000000"/>
                <w:lang w:val="en-US"/>
              </w:rPr>
            </w:pPr>
            <w:r w:rsidRPr="000D4AFD">
              <w:rPr>
                <w:rStyle w:val="normaltextrun"/>
                <w:rFonts w:asciiTheme="minorHAnsi" w:hAnsiTheme="minorHAnsi" w:cstheme="minorHAnsi"/>
                <w:color w:val="000000"/>
                <w:lang w:val="en-US"/>
              </w:rPr>
              <w:t>Test name</w:t>
            </w:r>
          </w:p>
        </w:tc>
        <w:tc>
          <w:tcPr>
            <w:tcW w:w="2433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671A5B11" w14:textId="77777777" w:rsidR="00484B0A" w:rsidRPr="000D4AFD" w:rsidRDefault="00484B0A" w:rsidP="00040169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000000"/>
                <w:lang w:val="en-US"/>
              </w:rPr>
            </w:pPr>
          </w:p>
          <w:p w14:paraId="1C1B19F6" w14:textId="2613F7E9" w:rsidR="00A82F61" w:rsidRPr="000D4AFD" w:rsidRDefault="00A82F61" w:rsidP="00040169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000000"/>
                <w:lang w:val="en-US"/>
              </w:rPr>
            </w:pPr>
            <w:r w:rsidRPr="000D4AFD">
              <w:rPr>
                <w:rStyle w:val="normaltextrun"/>
                <w:rFonts w:asciiTheme="minorHAnsi" w:hAnsiTheme="minorHAnsi" w:cstheme="minorHAnsi"/>
                <w:color w:val="000000"/>
                <w:lang w:val="en-US"/>
              </w:rPr>
              <w:t>Actual Result</w:t>
            </w:r>
          </w:p>
        </w:tc>
      </w:tr>
      <w:tr w:rsidR="00A82F61" w:rsidRPr="000D4AFD" w14:paraId="6182877A" w14:textId="77777777" w:rsidTr="00F0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shd w:val="clear" w:color="auto" w:fill="auto"/>
            <w:vAlign w:val="center"/>
          </w:tcPr>
          <w:p w14:paraId="05314087" w14:textId="544D4D01" w:rsidR="00A82F61" w:rsidRPr="000D4AFD" w:rsidRDefault="00CB679E" w:rsidP="000401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 w:val="0"/>
                <w:bCs w:val="0"/>
                <w:color w:val="000000"/>
                <w:lang w:val="en-US"/>
              </w:rPr>
            </w:pPr>
            <w:r>
              <w:rPr>
                <w:rStyle w:val="normaltextrun"/>
                <w:rFonts w:asciiTheme="minorHAnsi" w:hAnsiTheme="minorHAnsi" w:cstheme="minorHAnsi"/>
                <w:b w:val="0"/>
                <w:bCs w:val="0"/>
                <w:color w:val="000000"/>
                <w:lang w:val="en-US"/>
              </w:rPr>
              <w:t>1.</w:t>
            </w:r>
            <w:r w:rsidR="00F9191C">
              <w:rPr>
                <w:rStyle w:val="normaltextrun"/>
                <w:rFonts w:asciiTheme="minorHAnsi" w:hAnsiTheme="minorHAnsi" w:cstheme="minorHAnsi"/>
                <w:b w:val="0"/>
                <w:bCs w:val="0"/>
                <w:color w:val="000000"/>
                <w:lang w:val="en-US"/>
              </w:rPr>
              <w:t>1</w:t>
            </w:r>
            <w:r>
              <w:rPr>
                <w:rStyle w:val="normaltextrun"/>
                <w:rFonts w:asciiTheme="minorHAnsi" w:hAnsiTheme="minorHAnsi" w:cstheme="minorHAnsi"/>
                <w:b w:val="0"/>
                <w:bCs w:val="0"/>
                <w:color w:val="000000"/>
                <w:lang w:val="en-US"/>
              </w:rPr>
              <w:t>2.</w:t>
            </w:r>
            <w:r w:rsidR="00F9191C">
              <w:rPr>
                <w:rStyle w:val="normaltextrun"/>
                <w:rFonts w:asciiTheme="minorHAnsi" w:hAnsiTheme="minorHAnsi" w:cstheme="minorHAnsi"/>
                <w:b w:val="0"/>
                <w:bCs w:val="0"/>
                <w:color w:val="000000"/>
                <w:lang w:val="en-US"/>
              </w:rPr>
              <w:t>6.1</w:t>
            </w:r>
          </w:p>
        </w:tc>
        <w:tc>
          <w:tcPr>
            <w:tcW w:w="3981" w:type="dxa"/>
            <w:shd w:val="clear" w:color="auto" w:fill="auto"/>
            <w:vAlign w:val="center"/>
          </w:tcPr>
          <w:p w14:paraId="4D8533D7" w14:textId="6FD91E99" w:rsidR="00A82F61" w:rsidRPr="00CB679E" w:rsidRDefault="00BC615C" w:rsidP="00040169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615C">
              <w:rPr>
                <w:rFonts w:asciiTheme="minorHAnsi" w:hAnsiTheme="minorHAnsi" w:cstheme="minorHAnsi"/>
                <w:color w:val="auto"/>
                <w:lang w:eastAsia="en-US"/>
              </w:rPr>
              <w:t>To verify whether physical interfaces that are not in use have been disabled through configuration even after reboot.</w:t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15B3CE52" w14:textId="2864A63D" w:rsidR="00A82F61" w:rsidRPr="000D4AFD" w:rsidRDefault="00CB679E" w:rsidP="00040169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/>
                <w:bCs/>
                <w:color w:val="FF0000"/>
                <w:lang w:val="en-US"/>
              </w:rPr>
            </w:pPr>
            <w:r w:rsidRPr="00CB679E">
              <w:rPr>
                <w:rStyle w:val="normaltextrun"/>
                <w:rFonts w:asciiTheme="minorHAnsi" w:hAnsiTheme="minorHAnsi" w:cstheme="minorHAnsi"/>
                <w:b/>
                <w:bCs/>
                <w:color w:val="00B050"/>
                <w:lang w:val="en-US"/>
              </w:rPr>
              <w:t>PASS</w:t>
            </w:r>
          </w:p>
        </w:tc>
      </w:tr>
    </w:tbl>
    <w:p w14:paraId="6D214A35" w14:textId="77777777" w:rsidR="00944CC8" w:rsidRDefault="00944CC8" w:rsidP="000F1A50"/>
    <w:p w14:paraId="3461C585" w14:textId="77777777" w:rsidR="00E71BF7" w:rsidRDefault="00E71BF7" w:rsidP="008873EA">
      <w:pPr>
        <w:pStyle w:val="Heading1"/>
        <w:numPr>
          <w:ilvl w:val="0"/>
          <w:numId w:val="0"/>
        </w:numPr>
        <w:ind w:left="360"/>
        <w:jc w:val="center"/>
        <w:rPr>
          <w:sz w:val="32"/>
          <w:szCs w:val="32"/>
          <w:u w:val="none"/>
        </w:rPr>
      </w:pPr>
      <w:bookmarkStart w:id="186" w:name="_Toc143856171"/>
      <w:bookmarkStart w:id="187" w:name="_Toc144821575"/>
      <w:bookmarkStart w:id="188" w:name="_Toc145688333"/>
      <w:bookmarkStart w:id="189" w:name="_Toc146878837"/>
    </w:p>
    <w:p w14:paraId="2FF1BC6A" w14:textId="77777777" w:rsidR="00E71BF7" w:rsidRDefault="00E71BF7" w:rsidP="00E71BF7"/>
    <w:p w14:paraId="203F5DE2" w14:textId="77777777" w:rsidR="00044587" w:rsidRDefault="00044587" w:rsidP="00044587"/>
    <w:p w14:paraId="13C00A26" w14:textId="77777777" w:rsidR="00044587" w:rsidRDefault="00044587" w:rsidP="00044587"/>
    <w:p w14:paraId="3D2BED67" w14:textId="77777777" w:rsidR="00F25010" w:rsidRDefault="00F25010" w:rsidP="00044587"/>
    <w:p w14:paraId="3BB0F857" w14:textId="77777777" w:rsidR="00F25010" w:rsidRDefault="00F25010" w:rsidP="00044587"/>
    <w:p w14:paraId="71E2B0C8" w14:textId="77777777" w:rsidR="00F25010" w:rsidRDefault="00F25010" w:rsidP="00044587"/>
    <w:p w14:paraId="5B2361DE" w14:textId="77777777" w:rsidR="00F25010" w:rsidRDefault="00F25010" w:rsidP="00044587"/>
    <w:p w14:paraId="3BB53DE1" w14:textId="77777777" w:rsidR="00F25010" w:rsidRDefault="00F25010" w:rsidP="00044587"/>
    <w:p w14:paraId="462D04DA" w14:textId="77777777" w:rsidR="00F25010" w:rsidRDefault="00F25010" w:rsidP="00044587"/>
    <w:p w14:paraId="5A6E679B" w14:textId="77777777" w:rsidR="00F25010" w:rsidRDefault="00F25010" w:rsidP="00044587"/>
    <w:p w14:paraId="344289A8" w14:textId="77777777" w:rsidR="00F25010" w:rsidRDefault="00F25010" w:rsidP="00044587"/>
    <w:p w14:paraId="5C185304" w14:textId="77777777" w:rsidR="00F25010" w:rsidRDefault="00F25010" w:rsidP="00044587"/>
    <w:p w14:paraId="533770C3" w14:textId="77777777" w:rsidR="00F25010" w:rsidRDefault="00F25010" w:rsidP="00044587"/>
    <w:p w14:paraId="3D0EC752" w14:textId="77777777" w:rsidR="00F25010" w:rsidRDefault="00F25010" w:rsidP="00044587"/>
    <w:p w14:paraId="37440553" w14:textId="77777777" w:rsidR="00F25010" w:rsidRDefault="00F25010" w:rsidP="00044587"/>
    <w:p w14:paraId="52FF53E2" w14:textId="77777777" w:rsidR="00F25010" w:rsidRPr="00044587" w:rsidRDefault="00F25010" w:rsidP="00044587"/>
    <w:p w14:paraId="3B39C626" w14:textId="2330CC83" w:rsidR="008873EA" w:rsidRPr="00B22A6B" w:rsidRDefault="008873EA" w:rsidP="008873EA">
      <w:pPr>
        <w:pStyle w:val="Heading1"/>
        <w:numPr>
          <w:ilvl w:val="0"/>
          <w:numId w:val="0"/>
        </w:numPr>
        <w:ind w:left="360"/>
        <w:jc w:val="center"/>
        <w:rPr>
          <w:sz w:val="32"/>
          <w:szCs w:val="32"/>
          <w:u w:val="none"/>
        </w:rPr>
      </w:pPr>
      <w:bookmarkStart w:id="190" w:name="_Toc175761357"/>
      <w:r w:rsidRPr="00B22A6B">
        <w:rPr>
          <w:sz w:val="32"/>
          <w:szCs w:val="32"/>
          <w:u w:val="none"/>
        </w:rPr>
        <w:t>Section 6: Raw Logs</w:t>
      </w:r>
      <w:bookmarkEnd w:id="186"/>
      <w:bookmarkEnd w:id="187"/>
      <w:bookmarkEnd w:id="188"/>
      <w:bookmarkEnd w:id="189"/>
      <w:bookmarkEnd w:id="190"/>
      <w:r w:rsidR="00431FE4">
        <w:rPr>
          <w:sz w:val="32"/>
          <w:szCs w:val="32"/>
          <w:u w:val="none"/>
        </w:rPr>
        <w:br/>
      </w:r>
    </w:p>
    <w:p w14:paraId="6D80E910" w14:textId="01AAC39A" w:rsidR="5A1ED5C2" w:rsidRPr="005F7259" w:rsidRDefault="5A1ED5C2" w:rsidP="6A11CB13">
      <w:pPr>
        <w:spacing w:after="12" w:line="266" w:lineRule="auto"/>
        <w:ind w:right="740"/>
        <w:rPr>
          <w:rFonts w:asciiTheme="minorHAnsi" w:hAnsiTheme="minorHAnsi" w:cstheme="minorHAnsi"/>
          <w:color w:val="000000" w:themeColor="text1"/>
        </w:rPr>
      </w:pPr>
      <w:r w:rsidRPr="005F7259">
        <w:rPr>
          <w:rFonts w:asciiTheme="minorHAnsi" w:hAnsiTheme="minorHAnsi" w:cstheme="minorHAnsi"/>
          <w:color w:val="000000" w:themeColor="text1"/>
        </w:rPr>
        <w:t>These logs provide evidence that the specific tester executed the test at a specific date and time on the mentioned DUT.</w:t>
      </w:r>
    </w:p>
    <w:p w14:paraId="37E208B7" w14:textId="2CD8923A" w:rsidR="6A11CB13" w:rsidRPr="005F7259" w:rsidRDefault="6A11CB13" w:rsidP="6A11CB13">
      <w:pPr>
        <w:spacing w:after="12" w:line="266" w:lineRule="auto"/>
        <w:ind w:right="740"/>
        <w:rPr>
          <w:rFonts w:asciiTheme="minorHAnsi" w:hAnsiTheme="minorHAnsi" w:cstheme="minorHAnsi"/>
          <w:color w:val="000000" w:themeColor="text1"/>
        </w:rPr>
      </w:pPr>
    </w:p>
    <w:p w14:paraId="6F8BA07B" w14:textId="1572B3A5" w:rsidR="006A2F6D" w:rsidRPr="006A2F6D" w:rsidRDefault="006A2F6D" w:rsidP="006A2F6D">
      <w:pPr>
        <w:pStyle w:val="ListParagraph"/>
        <w:numPr>
          <w:ilvl w:val="0"/>
          <w:numId w:val="23"/>
        </w:numPr>
        <w:spacing w:after="12" w:line="266" w:lineRule="auto"/>
        <w:ind w:right="7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SS_4.1.6.1,</w:t>
      </w:r>
      <w:r w:rsidRPr="00C8620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SS_4.1.6.2,</w:t>
      </w:r>
      <w:r w:rsidRPr="00C8620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SS_4.1.6.3,</w:t>
      </w:r>
      <w:r w:rsidRPr="00C86206">
        <w:rPr>
          <w:rFonts w:asciiTheme="minorHAnsi" w:hAnsiTheme="minorHAnsi" w:cstheme="minorHAnsi"/>
        </w:rPr>
        <w:t xml:space="preserve"> </w:t>
      </w:r>
      <w:r w:rsidR="000D5DB2">
        <w:rPr>
          <w:rFonts w:asciiTheme="minorHAnsi" w:hAnsiTheme="minorHAnsi" w:cstheme="minorHAnsi"/>
        </w:rPr>
        <w:t>SS_4.1.6.4, SS_4.1.6.5</w:t>
      </w:r>
    </w:p>
    <w:p w14:paraId="0EC44592" w14:textId="17FB6532" w:rsidR="00F54117" w:rsidRPr="00EE2C27" w:rsidRDefault="006A2F6D" w:rsidP="009063ED">
      <w:pPr>
        <w:pStyle w:val="ListParagraph"/>
        <w:numPr>
          <w:ilvl w:val="0"/>
          <w:numId w:val="23"/>
        </w:numPr>
        <w:spacing w:after="12" w:line="266" w:lineRule="auto"/>
        <w:ind w:right="74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DUTlog_1.</w:t>
      </w:r>
      <w:r w:rsidR="00717042">
        <w:rPr>
          <w:rFonts w:asciiTheme="minorHAnsi" w:eastAsiaTheme="minorEastAsia" w:hAnsiTheme="minorHAnsi" w:cstheme="minorBidi"/>
        </w:rPr>
        <w:t>12</w:t>
      </w:r>
      <w:r>
        <w:rPr>
          <w:rFonts w:asciiTheme="minorHAnsi" w:eastAsiaTheme="minorEastAsia" w:hAnsiTheme="minorHAnsi" w:cstheme="minorBidi"/>
        </w:rPr>
        <w:t>.</w:t>
      </w:r>
      <w:r w:rsidR="00717042">
        <w:rPr>
          <w:rFonts w:asciiTheme="minorHAnsi" w:eastAsiaTheme="minorEastAsia" w:hAnsiTheme="minorHAnsi" w:cstheme="minorBidi"/>
        </w:rPr>
        <w:t>6</w:t>
      </w:r>
      <w:r w:rsidR="00A20295">
        <w:rPr>
          <w:rFonts w:asciiTheme="minorHAnsi" w:eastAsiaTheme="minorEastAsia" w:hAnsiTheme="minorHAnsi" w:cstheme="minorBidi"/>
        </w:rPr>
        <w:t>.txt</w:t>
      </w:r>
    </w:p>
    <w:p w14:paraId="490917AA" w14:textId="20E8EF2B" w:rsidR="6A11CB13" w:rsidRPr="005F7259" w:rsidRDefault="6A11CB13" w:rsidP="6A11CB13">
      <w:pPr>
        <w:rPr>
          <w:rFonts w:asciiTheme="minorHAnsi" w:hAnsiTheme="minorHAnsi" w:cstheme="minorHAnsi"/>
        </w:rPr>
      </w:pPr>
    </w:p>
    <w:p w14:paraId="7FFAE664" w14:textId="4BD07A5C" w:rsidR="6A11CB13" w:rsidRPr="005F7259" w:rsidRDefault="6A11CB13" w:rsidP="6A11CB13">
      <w:pPr>
        <w:rPr>
          <w:rFonts w:asciiTheme="minorHAnsi" w:hAnsiTheme="minorHAnsi" w:cstheme="minorHAnsi"/>
        </w:rPr>
      </w:pPr>
    </w:p>
    <w:p w14:paraId="13B43C86" w14:textId="27DBC885" w:rsidR="6A11CB13" w:rsidRPr="005F7259" w:rsidRDefault="6A11CB13" w:rsidP="6A11CB13">
      <w:pPr>
        <w:rPr>
          <w:rFonts w:asciiTheme="minorHAnsi" w:hAnsiTheme="minorHAnsi" w:cstheme="minorHAnsi"/>
        </w:rPr>
      </w:pPr>
    </w:p>
    <w:p w14:paraId="7C165462" w14:textId="15950D80" w:rsidR="6A11CB13" w:rsidRPr="005F7259" w:rsidRDefault="6A11CB13" w:rsidP="6A11CB13">
      <w:pPr>
        <w:rPr>
          <w:rFonts w:asciiTheme="minorHAnsi" w:hAnsiTheme="minorHAnsi" w:cstheme="minorHAnsi"/>
        </w:rPr>
      </w:pPr>
    </w:p>
    <w:p w14:paraId="4C9D55ED" w14:textId="170261F2" w:rsidR="6A11CB13" w:rsidRPr="005F7259" w:rsidRDefault="6A11CB13" w:rsidP="6A11CB13">
      <w:pPr>
        <w:rPr>
          <w:rFonts w:asciiTheme="minorHAnsi" w:hAnsiTheme="minorHAnsi" w:cstheme="minorHAnsi"/>
        </w:rPr>
      </w:pPr>
    </w:p>
    <w:p w14:paraId="628D4370" w14:textId="630740DD" w:rsidR="6A11CB13" w:rsidRPr="005F7259" w:rsidRDefault="6A11CB13" w:rsidP="6A11CB13">
      <w:pPr>
        <w:rPr>
          <w:rFonts w:asciiTheme="minorHAnsi" w:hAnsiTheme="minorHAnsi" w:cstheme="minorHAnsi"/>
        </w:rPr>
      </w:pPr>
    </w:p>
    <w:p w14:paraId="280929E9" w14:textId="311FAD45" w:rsidR="6A11CB13" w:rsidRPr="005F7259" w:rsidRDefault="6A11CB13" w:rsidP="6A11CB13">
      <w:pPr>
        <w:rPr>
          <w:rFonts w:asciiTheme="minorHAnsi" w:hAnsiTheme="minorHAnsi" w:cstheme="minorHAnsi"/>
        </w:rPr>
      </w:pPr>
    </w:p>
    <w:p w14:paraId="2AEB7E56" w14:textId="5103FBDD" w:rsidR="6A11CB13" w:rsidRPr="005F7259" w:rsidRDefault="6A11CB13" w:rsidP="6A11CB13">
      <w:pPr>
        <w:rPr>
          <w:rFonts w:asciiTheme="minorHAnsi" w:hAnsiTheme="minorHAnsi" w:cstheme="minorHAnsi"/>
        </w:rPr>
      </w:pPr>
    </w:p>
    <w:p w14:paraId="13F0357C" w14:textId="56D3479E" w:rsidR="6A11CB13" w:rsidRPr="005F7259" w:rsidRDefault="6A11CB13" w:rsidP="6A11CB13">
      <w:pPr>
        <w:rPr>
          <w:rFonts w:asciiTheme="minorHAnsi" w:hAnsiTheme="minorHAnsi" w:cstheme="minorHAnsi"/>
        </w:rPr>
      </w:pPr>
    </w:p>
    <w:p w14:paraId="288CFAFC" w14:textId="32C13AFA" w:rsidR="6A11CB13" w:rsidRPr="005F7259" w:rsidRDefault="6A11CB13" w:rsidP="6A11CB13">
      <w:pPr>
        <w:rPr>
          <w:rFonts w:asciiTheme="minorHAnsi" w:hAnsiTheme="minorHAnsi" w:cstheme="minorHAnsi"/>
        </w:rPr>
      </w:pPr>
    </w:p>
    <w:sectPr w:rsidR="6A11CB13" w:rsidRPr="005F7259" w:rsidSect="00235DB9">
      <w:headerReference w:type="even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9BB99" w14:textId="77777777" w:rsidR="00CB3037" w:rsidRDefault="00CB3037" w:rsidP="0017463C">
      <w:r>
        <w:separator/>
      </w:r>
    </w:p>
  </w:endnote>
  <w:endnote w:type="continuationSeparator" w:id="0">
    <w:p w14:paraId="2A4D6543" w14:textId="77777777" w:rsidR="00CB3037" w:rsidRDefault="00CB3037" w:rsidP="0017463C">
      <w:r>
        <w:continuationSeparator/>
      </w:r>
    </w:p>
  </w:endnote>
  <w:endnote w:type="continuationNotice" w:id="1">
    <w:p w14:paraId="0A4A7D26" w14:textId="77777777" w:rsidR="00CB3037" w:rsidRDefault="00CB3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BD197" w14:textId="77777777" w:rsidR="00376CF5" w:rsidRPr="004E57E1" w:rsidRDefault="00376CF5">
    <w:pPr>
      <w:spacing w:before="21" w:line="245" w:lineRule="exact"/>
      <w:ind w:left="21" w:right="407"/>
      <w:jc w:val="center"/>
      <w:rPr>
        <w:rFonts w:asciiTheme="minorHAnsi" w:hAnsiTheme="minorHAnsi" w:cstheme="minorHAnsi"/>
        <w:b/>
        <w:sz w:val="20"/>
        <w:szCs w:val="20"/>
      </w:rPr>
    </w:pPr>
    <w:r w:rsidRPr="004E57E1">
      <w:rPr>
        <w:rFonts w:asciiTheme="minorHAnsi" w:hAnsiTheme="minorHAnsi" w:cstheme="minorHAnsi"/>
        <w:b/>
        <w:color w:val="124191"/>
        <w:sz w:val="20"/>
        <w:szCs w:val="20"/>
      </w:rPr>
      <w:t>Deltaphi</w:t>
    </w:r>
    <w:r w:rsidRPr="004E57E1">
      <w:rPr>
        <w:rFonts w:asciiTheme="minorHAnsi" w:hAnsiTheme="minorHAnsi" w:cstheme="minorHAnsi"/>
        <w:b/>
        <w:color w:val="124191"/>
        <w:spacing w:val="-5"/>
        <w:sz w:val="20"/>
        <w:szCs w:val="20"/>
      </w:rPr>
      <w:t xml:space="preserve"> </w:t>
    </w:r>
    <w:r w:rsidRPr="004E57E1">
      <w:rPr>
        <w:rFonts w:asciiTheme="minorHAnsi" w:hAnsiTheme="minorHAnsi" w:cstheme="minorHAnsi"/>
        <w:b/>
        <w:color w:val="124191"/>
        <w:sz w:val="20"/>
        <w:szCs w:val="20"/>
      </w:rPr>
      <w:t>Labs</w:t>
    </w:r>
    <w:r w:rsidRPr="004E57E1">
      <w:rPr>
        <w:rFonts w:asciiTheme="minorHAnsi" w:hAnsiTheme="minorHAnsi" w:cstheme="minorHAnsi"/>
        <w:b/>
        <w:color w:val="124191"/>
        <w:spacing w:val="-4"/>
        <w:sz w:val="20"/>
        <w:szCs w:val="20"/>
      </w:rPr>
      <w:t xml:space="preserve"> </w:t>
    </w:r>
    <w:r w:rsidRPr="004E57E1">
      <w:rPr>
        <w:rFonts w:asciiTheme="minorHAnsi" w:hAnsiTheme="minorHAnsi" w:cstheme="minorHAnsi"/>
        <w:b/>
        <w:color w:val="124191"/>
        <w:sz w:val="20"/>
        <w:szCs w:val="20"/>
      </w:rPr>
      <w:t>Pvt</w:t>
    </w:r>
    <w:r w:rsidRPr="004E57E1">
      <w:rPr>
        <w:rFonts w:asciiTheme="minorHAnsi" w:hAnsiTheme="minorHAnsi" w:cstheme="minorHAnsi"/>
        <w:b/>
        <w:color w:val="124191"/>
        <w:spacing w:val="-3"/>
        <w:sz w:val="20"/>
        <w:szCs w:val="20"/>
      </w:rPr>
      <w:t xml:space="preserve"> </w:t>
    </w:r>
    <w:r w:rsidRPr="004E57E1">
      <w:rPr>
        <w:rFonts w:asciiTheme="minorHAnsi" w:hAnsiTheme="minorHAnsi" w:cstheme="minorHAnsi"/>
        <w:b/>
        <w:color w:val="124191"/>
        <w:spacing w:val="-5"/>
        <w:sz w:val="20"/>
        <w:szCs w:val="20"/>
      </w:rPr>
      <w:t>Ltd</w:t>
    </w:r>
  </w:p>
  <w:p w14:paraId="60E4496C" w14:textId="7662FD28" w:rsidR="00376CF5" w:rsidRPr="004E57E1" w:rsidRDefault="00376CF5">
    <w:pPr>
      <w:spacing w:before="1" w:line="237" w:lineRule="auto"/>
      <w:ind w:left="21" w:right="20"/>
      <w:jc w:val="center"/>
      <w:rPr>
        <w:rFonts w:asciiTheme="minorHAnsi" w:hAnsiTheme="minorHAnsi" w:cstheme="minorHAnsi"/>
        <w:sz w:val="20"/>
        <w:szCs w:val="20"/>
      </w:rPr>
    </w:pPr>
    <w:r w:rsidRPr="004E57E1">
      <w:rPr>
        <w:rFonts w:asciiTheme="minorHAnsi" w:hAnsiTheme="minorHAnsi" w:cstheme="minorHAnsi"/>
        <w:color w:val="1F487C"/>
        <w:sz w:val="20"/>
        <w:szCs w:val="20"/>
      </w:rPr>
      <w:t>REGD</w:t>
    </w:r>
    <w:r w:rsidRPr="004E57E1">
      <w:rPr>
        <w:rFonts w:asciiTheme="minorHAnsi" w:hAnsiTheme="minorHAnsi" w:cstheme="minorHAnsi"/>
        <w:color w:val="1F487C"/>
        <w:spacing w:val="-4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OFFICE:</w:t>
    </w:r>
    <w:r w:rsidRPr="004E57E1">
      <w:rPr>
        <w:rFonts w:asciiTheme="minorHAnsi" w:hAnsiTheme="minorHAnsi" w:cstheme="minorHAnsi"/>
        <w:color w:val="1F487C"/>
        <w:spacing w:val="-3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606</w:t>
    </w:r>
    <w:r w:rsidRPr="004E57E1">
      <w:rPr>
        <w:rFonts w:asciiTheme="minorHAnsi" w:hAnsiTheme="minorHAnsi" w:cstheme="minorHAnsi"/>
        <w:color w:val="1F487C"/>
        <w:spacing w:val="-3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Meadows,</w:t>
    </w:r>
    <w:r w:rsidRPr="004E57E1">
      <w:rPr>
        <w:rFonts w:asciiTheme="minorHAnsi" w:hAnsiTheme="minorHAnsi" w:cstheme="minorHAnsi"/>
        <w:color w:val="1F487C"/>
        <w:spacing w:val="-3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Sahar</w:t>
    </w:r>
    <w:r w:rsidRPr="004E57E1">
      <w:rPr>
        <w:rFonts w:asciiTheme="minorHAnsi" w:hAnsiTheme="minorHAnsi" w:cstheme="minorHAnsi"/>
        <w:color w:val="1F487C"/>
        <w:spacing w:val="-3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Plaza,</w:t>
    </w:r>
    <w:r w:rsidRPr="004E57E1">
      <w:rPr>
        <w:rFonts w:asciiTheme="minorHAnsi" w:hAnsiTheme="minorHAnsi" w:cstheme="minorHAnsi"/>
        <w:color w:val="1F487C"/>
        <w:spacing w:val="-3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Andheri-Kurla</w:t>
    </w:r>
    <w:r w:rsidRPr="004E57E1">
      <w:rPr>
        <w:rFonts w:asciiTheme="minorHAnsi" w:hAnsiTheme="minorHAnsi" w:cstheme="minorHAnsi"/>
        <w:color w:val="1F487C"/>
        <w:spacing w:val="-3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Ro</w:t>
    </w:r>
    <w:r w:rsidR="001F41E9">
      <w:rPr>
        <w:rFonts w:asciiTheme="minorHAnsi" w:hAnsiTheme="minorHAnsi" w:cstheme="minorHAnsi"/>
        <w:color w:val="1F487C"/>
        <w:sz w:val="20"/>
        <w:szCs w:val="20"/>
      </w:rPr>
      <w:t>a</w:t>
    </w:r>
    <w:r w:rsidRPr="004E57E1">
      <w:rPr>
        <w:rFonts w:asciiTheme="minorHAnsi" w:hAnsiTheme="minorHAnsi" w:cstheme="minorHAnsi"/>
        <w:color w:val="1F487C"/>
        <w:sz w:val="20"/>
        <w:szCs w:val="20"/>
      </w:rPr>
      <w:t>d,</w:t>
    </w:r>
    <w:r w:rsidRPr="004E57E1">
      <w:rPr>
        <w:rFonts w:asciiTheme="minorHAnsi" w:hAnsiTheme="minorHAnsi" w:cstheme="minorHAnsi"/>
        <w:color w:val="1F487C"/>
        <w:spacing w:val="-3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Andheri</w:t>
    </w:r>
    <w:r w:rsidRPr="004E57E1">
      <w:rPr>
        <w:rFonts w:asciiTheme="minorHAnsi" w:hAnsiTheme="minorHAnsi" w:cstheme="minorHAnsi"/>
        <w:color w:val="1F487C"/>
        <w:spacing w:val="-2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East,</w:t>
    </w:r>
    <w:r w:rsidRPr="004E57E1">
      <w:rPr>
        <w:rFonts w:asciiTheme="minorHAnsi" w:hAnsiTheme="minorHAnsi" w:cstheme="minorHAnsi"/>
        <w:color w:val="1F487C"/>
        <w:spacing w:val="-6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Mumbai -</w:t>
    </w:r>
    <w:r w:rsidRPr="004E57E1">
      <w:rPr>
        <w:rFonts w:asciiTheme="minorHAnsi" w:hAnsiTheme="minorHAnsi" w:cstheme="minorHAnsi"/>
        <w:color w:val="1F487C"/>
        <w:spacing w:val="-5"/>
        <w:sz w:val="20"/>
        <w:szCs w:val="20"/>
      </w:rPr>
      <w:t xml:space="preserve"> </w:t>
    </w:r>
    <w:r w:rsidRPr="004E57E1">
      <w:rPr>
        <w:rFonts w:asciiTheme="minorHAnsi" w:hAnsiTheme="minorHAnsi" w:cstheme="minorHAnsi"/>
        <w:color w:val="1F487C"/>
        <w:sz w:val="20"/>
        <w:szCs w:val="20"/>
      </w:rPr>
      <w:t>400059 Ph: +91 4960 4908. CIN: U74999MH2022PTC385210</w:t>
    </w:r>
  </w:p>
  <w:p w14:paraId="30E19D96" w14:textId="77777777" w:rsidR="00376CF5" w:rsidRPr="004E57E1" w:rsidRDefault="00376CF5">
    <w:pPr>
      <w:jc w:val="center"/>
      <w:rPr>
        <w:rFonts w:asciiTheme="minorHAnsi" w:hAnsiTheme="minorHAnsi" w:cstheme="minorHAnsi"/>
        <w:sz w:val="20"/>
        <w:szCs w:val="20"/>
      </w:rPr>
    </w:pPr>
    <w:r w:rsidRPr="00446949">
      <w:rPr>
        <w:rFonts w:asciiTheme="minorHAnsi" w:hAnsiTheme="minorHAnsi" w:cstheme="minorHAnsi"/>
        <w:sz w:val="20"/>
        <w:szCs w:val="20"/>
      </w:rPr>
      <w:fldChar w:fldCharType="begin"/>
    </w:r>
    <w:r w:rsidRPr="00446949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446949">
      <w:rPr>
        <w:rFonts w:asciiTheme="minorHAnsi" w:hAnsiTheme="minorHAnsi" w:cstheme="minorHAnsi"/>
        <w:sz w:val="20"/>
        <w:szCs w:val="20"/>
      </w:rPr>
      <w:fldChar w:fldCharType="separate"/>
    </w:r>
    <w:r w:rsidRPr="00446949">
      <w:rPr>
        <w:rFonts w:asciiTheme="minorHAnsi" w:hAnsiTheme="minorHAnsi" w:cstheme="minorHAnsi"/>
        <w:noProof/>
        <w:sz w:val="20"/>
        <w:szCs w:val="20"/>
      </w:rPr>
      <w:t>1</w:t>
    </w:r>
    <w:r w:rsidRPr="00446949">
      <w:rPr>
        <w:rFonts w:asciiTheme="minorHAnsi" w:hAnsiTheme="minorHAnsi" w:cstheme="minorHAnsi"/>
        <w:noProof/>
        <w:sz w:val="20"/>
        <w:szCs w:val="20"/>
      </w:rPr>
      <w:fldChar w:fldCharType="end"/>
    </w:r>
  </w:p>
  <w:p w14:paraId="5A6745CD" w14:textId="77777777" w:rsidR="00376CF5" w:rsidRDefault="00376CF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C8A3B" w14:textId="77777777" w:rsidR="00376CF5" w:rsidRDefault="00376CF5">
    <w:pPr>
      <w:pStyle w:val="Footer"/>
      <w:jc w:val="right"/>
    </w:pPr>
  </w:p>
  <w:p w14:paraId="2EEFB813" w14:textId="77777777" w:rsidR="00376CF5" w:rsidRDefault="00376CF5">
    <w:pPr>
      <w:pStyle w:val="BodyText"/>
      <w:spacing w:line="14" w:lineRule="auto"/>
      <w:rPr>
        <w:sz w:val="20"/>
      </w:rPr>
    </w:pPr>
  </w:p>
  <w:p w14:paraId="3D75850C" w14:textId="77777777" w:rsidR="00376CF5" w:rsidRDefault="00376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F8DEE" w14:textId="77777777" w:rsidR="00CB3037" w:rsidRDefault="00CB3037" w:rsidP="0017463C">
      <w:r>
        <w:separator/>
      </w:r>
    </w:p>
  </w:footnote>
  <w:footnote w:type="continuationSeparator" w:id="0">
    <w:p w14:paraId="5E3ACA98" w14:textId="77777777" w:rsidR="00CB3037" w:rsidRDefault="00CB3037" w:rsidP="0017463C">
      <w:r>
        <w:continuationSeparator/>
      </w:r>
    </w:p>
  </w:footnote>
  <w:footnote w:type="continuationNotice" w:id="1">
    <w:p w14:paraId="59C9ACC7" w14:textId="77777777" w:rsidR="00CB3037" w:rsidRDefault="00CB30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74669" w14:textId="77777777" w:rsidR="00376CF5" w:rsidRDefault="00000000">
    <w:pPr>
      <w:pStyle w:val="Header"/>
    </w:pPr>
    <w:r>
      <w:rPr>
        <w:noProof/>
      </w:rPr>
      <w:pict w14:anchorId="6756AB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661444" o:spid="_x0000_s1028" type="#_x0000_t75" style="position:absolute;margin-left:0;margin-top:0;width:556.95pt;height:186.6pt;z-index:-251658237;mso-position-horizontal:center;mso-position-horizontal-relative:margin;mso-position-vertical:center;mso-position-vertical-relative:margin" o:allowincell="f">
          <v:imagedata r:id="rId1" o:title="Deltaphi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9967F" w14:textId="7A7EA075" w:rsidR="00376CF5" w:rsidRDefault="00717042" w:rsidP="00DF14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71D15C6" wp14:editId="2C28146C">
              <wp:simplePos x="0" y="0"/>
              <wp:positionH relativeFrom="column">
                <wp:posOffset>-220980</wp:posOffset>
              </wp:positionH>
              <wp:positionV relativeFrom="paragraph">
                <wp:posOffset>-136525</wp:posOffset>
              </wp:positionV>
              <wp:extent cx="3746749" cy="277495"/>
              <wp:effectExtent l="0" t="0" r="6350" b="8255"/>
              <wp:wrapNone/>
              <wp:docPr id="540474491" name="Text Box 5404744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749" cy="2774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7979F0" w14:textId="25A2D073" w:rsidR="00376CF5" w:rsidRPr="004E57E1" w:rsidRDefault="00376CF5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lang w:val="en-IN"/>
                            </w:rPr>
                          </w:pPr>
                          <w:r w:rsidRPr="004E57E1">
                            <w:rPr>
                              <w:rFonts w:asciiTheme="minorHAnsi" w:hAnsiTheme="minorHAnsi" w:cstheme="minorHAnsi"/>
                              <w:b/>
                              <w:bCs/>
                              <w:lang w:val="en-IN"/>
                            </w:rPr>
                            <w:t>Test Report No: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lang w:val="en-IN"/>
                            </w:rPr>
                            <w:t xml:space="preserve"> </w:t>
                          </w:r>
                          <w:r w:rsidRPr="005B77F9">
                            <w:rPr>
                              <w:rStyle w:val="normaltextrun"/>
                              <w:rFonts w:asciiTheme="minorHAnsi" w:hAnsiTheme="minorHAnsi" w:cstheme="minorHAnsi"/>
                              <w:color w:val="000000" w:themeColor="text1"/>
                            </w:rPr>
                            <w:t>D76001-TR-IPR-</w:t>
                          </w:r>
                          <w:r w:rsidR="00DF14BD">
                            <w:rPr>
                              <w:rStyle w:val="normaltextrun"/>
                              <w:rFonts w:asciiTheme="minorHAnsi" w:hAnsiTheme="minorHAnsi" w:cstheme="minorHAnsi"/>
                              <w:color w:val="000000" w:themeColor="text1"/>
                            </w:rPr>
                            <w:t>1.</w:t>
                          </w:r>
                          <w:r w:rsidR="00717042">
                            <w:rPr>
                              <w:rStyle w:val="normaltextrun"/>
                              <w:rFonts w:asciiTheme="minorHAnsi" w:hAnsiTheme="minorHAnsi" w:cstheme="minorHAnsi"/>
                              <w:color w:val="000000" w:themeColor="text1"/>
                            </w:rPr>
                            <w:t>1</w:t>
                          </w:r>
                          <w:r w:rsidR="00DF14BD">
                            <w:rPr>
                              <w:rStyle w:val="normaltextrun"/>
                              <w:rFonts w:asciiTheme="minorHAnsi" w:hAnsiTheme="minorHAnsi" w:cstheme="minorHAnsi"/>
                              <w:color w:val="000000" w:themeColor="text1"/>
                            </w:rPr>
                            <w:t>2</w:t>
                          </w:r>
                          <w:r w:rsidRPr="005B77F9">
                            <w:rPr>
                              <w:rStyle w:val="normaltextrun"/>
                              <w:rFonts w:asciiTheme="minorHAnsi" w:hAnsiTheme="minorHAnsi" w:cstheme="minorHAnsi"/>
                              <w:color w:val="000000" w:themeColor="text1"/>
                            </w:rPr>
                            <w:t>.</w:t>
                          </w:r>
                          <w:r w:rsidR="00874693">
                            <w:rPr>
                              <w:rStyle w:val="normaltextrun"/>
                              <w:rFonts w:asciiTheme="minorHAnsi" w:hAnsiTheme="minorHAnsi" w:cstheme="minorHAnsi"/>
                              <w:color w:val="000000" w:themeColor="text1"/>
                            </w:rPr>
                            <w:t>6</w:t>
                          </w:r>
                          <w:r w:rsidRPr="005B77F9">
                            <w:rPr>
                              <w:rStyle w:val="normaltextrun"/>
                              <w:rFonts w:asciiTheme="minorHAnsi" w:hAnsiTheme="minorHAnsi" w:cstheme="minorHAnsi"/>
                              <w:color w:val="000000" w:themeColor="text1"/>
                            </w:rPr>
                            <w:t>-V</w:t>
                          </w:r>
                          <w:r w:rsidR="00DF14BD">
                            <w:rPr>
                              <w:rStyle w:val="normaltextrun"/>
                              <w:rFonts w:asciiTheme="minorHAnsi" w:hAnsiTheme="minorHAnsi" w:cstheme="minorHAnsi"/>
                              <w:color w:val="000000" w:themeColor="text1"/>
                            </w:rPr>
                            <w:t>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1D15C6" id="_x0000_t202" coordsize="21600,21600" o:spt="202" path="m,l,21600r21600,l21600,xe">
              <v:stroke joinstyle="miter"/>
              <v:path gradientshapeok="t" o:connecttype="rect"/>
            </v:shapetype>
            <v:shape id="Text Box 540474491" o:spid="_x0000_s1027" type="#_x0000_t202" style="position:absolute;margin-left:-17.4pt;margin-top:-10.75pt;width:295pt;height:21.8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e/LAIAAFQEAAAOAAAAZHJzL2Uyb0RvYy54bWysVEtv2zAMvg/YfxB0X+ykea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" fillcolor="white [3201]" stroked="f" strokeweight=".5pt">
              <v:textbox>
                <w:txbxContent>
                  <w:p w14:paraId="1F7979F0" w14:textId="25A2D073" w:rsidR="00376CF5" w:rsidRPr="004E57E1" w:rsidRDefault="00376CF5">
                    <w:pPr>
                      <w:rPr>
                        <w:rFonts w:asciiTheme="minorHAnsi" w:hAnsiTheme="minorHAnsi" w:cstheme="minorHAnsi"/>
                        <w:b/>
                        <w:bCs/>
                        <w:lang w:val="en-IN"/>
                      </w:rPr>
                    </w:pPr>
                    <w:r w:rsidRPr="004E57E1">
                      <w:rPr>
                        <w:rFonts w:asciiTheme="minorHAnsi" w:hAnsiTheme="minorHAnsi" w:cstheme="minorHAnsi"/>
                        <w:b/>
                        <w:bCs/>
                        <w:lang w:val="en-IN"/>
                      </w:rPr>
                      <w:t>Test Report No: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lang w:val="en-IN"/>
                      </w:rPr>
                      <w:t xml:space="preserve"> </w:t>
                    </w:r>
                    <w:r w:rsidRPr="005B77F9">
                      <w:rPr>
                        <w:rStyle w:val="normaltextrun"/>
                        <w:rFonts w:asciiTheme="minorHAnsi" w:hAnsiTheme="minorHAnsi" w:cstheme="minorHAnsi"/>
                        <w:color w:val="000000" w:themeColor="text1"/>
                      </w:rPr>
                      <w:t>D76001-TR-IPR-</w:t>
                    </w:r>
                    <w:r w:rsidR="00DF14BD">
                      <w:rPr>
                        <w:rStyle w:val="normaltextrun"/>
                        <w:rFonts w:asciiTheme="minorHAnsi" w:hAnsiTheme="minorHAnsi" w:cstheme="minorHAnsi"/>
                        <w:color w:val="000000" w:themeColor="text1"/>
                      </w:rPr>
                      <w:t>1.</w:t>
                    </w:r>
                    <w:r w:rsidR="00717042">
                      <w:rPr>
                        <w:rStyle w:val="normaltextrun"/>
                        <w:rFonts w:asciiTheme="minorHAnsi" w:hAnsiTheme="minorHAnsi" w:cstheme="minorHAnsi"/>
                        <w:color w:val="000000" w:themeColor="text1"/>
                      </w:rPr>
                      <w:t>1</w:t>
                    </w:r>
                    <w:r w:rsidR="00DF14BD">
                      <w:rPr>
                        <w:rStyle w:val="normaltextrun"/>
                        <w:rFonts w:asciiTheme="minorHAnsi" w:hAnsiTheme="minorHAnsi" w:cstheme="minorHAnsi"/>
                        <w:color w:val="000000" w:themeColor="text1"/>
                      </w:rPr>
                      <w:t>2</w:t>
                    </w:r>
                    <w:r w:rsidRPr="005B77F9">
                      <w:rPr>
                        <w:rStyle w:val="normaltextrun"/>
                        <w:rFonts w:asciiTheme="minorHAnsi" w:hAnsiTheme="minorHAnsi" w:cstheme="minorHAnsi"/>
                        <w:color w:val="000000" w:themeColor="text1"/>
                      </w:rPr>
                      <w:t>.</w:t>
                    </w:r>
                    <w:r w:rsidR="00874693">
                      <w:rPr>
                        <w:rStyle w:val="normaltextrun"/>
                        <w:rFonts w:asciiTheme="minorHAnsi" w:hAnsiTheme="minorHAnsi" w:cstheme="minorHAnsi"/>
                        <w:color w:val="000000" w:themeColor="text1"/>
                      </w:rPr>
                      <w:t>6</w:t>
                    </w:r>
                    <w:r w:rsidRPr="005B77F9">
                      <w:rPr>
                        <w:rStyle w:val="normaltextrun"/>
                        <w:rFonts w:asciiTheme="minorHAnsi" w:hAnsiTheme="minorHAnsi" w:cstheme="minorHAnsi"/>
                        <w:color w:val="000000" w:themeColor="text1"/>
                      </w:rPr>
                      <w:t>-V</w:t>
                    </w:r>
                    <w:r w:rsidR="00DF14BD">
                      <w:rPr>
                        <w:rStyle w:val="normaltextrun"/>
                        <w:rFonts w:asciiTheme="minorHAnsi" w:hAnsiTheme="minorHAnsi" w:cstheme="minorHAnsi"/>
                        <w:color w:val="000000" w:themeColor="text1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  <w:r w:rsidR="00C46B48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B67525D" wp14:editId="4F970CD4">
              <wp:simplePos x="0" y="0"/>
              <wp:positionH relativeFrom="margin">
                <wp:posOffset>3699164</wp:posOffset>
              </wp:positionH>
              <wp:positionV relativeFrom="paragraph">
                <wp:posOffset>-402936</wp:posOffset>
              </wp:positionV>
              <wp:extent cx="3059256" cy="755304"/>
              <wp:effectExtent l="0" t="0" r="8255" b="6985"/>
              <wp:wrapNone/>
              <wp:docPr id="1488892016" name="Text Box 14888920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9256" cy="75530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3042487" w14:textId="2C948019" w:rsidR="00376CF5" w:rsidRDefault="00376CF5" w:rsidP="00C46B48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fldChar w:fldCharType="separate"/>
                          </w:r>
                          <w:r w:rsidR="009062EA">
                            <w:rPr>
                              <w:rFonts w:asciiTheme="minorHAnsi" w:hAnsiTheme="minorHAnsi" w:cstheme="minorHAnsi"/>
                              <w:b/>
                              <w:bCs/>
                              <w:noProof/>
                            </w:rPr>
                            <w:t>INDEX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461F4E67" w14:textId="5BAFB7FD" w:rsidR="00DF14BD" w:rsidRPr="004E57E1" w:rsidRDefault="00DF14BD" w:rsidP="00C46B48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325539" wp14:editId="48FC76A0">
                                <wp:extent cx="1019048" cy="333333"/>
                                <wp:effectExtent l="0" t="0" r="0" b="0"/>
                                <wp:docPr id="575084562" name="Picture 57508456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01648523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19048" cy="3333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7525D" id="_x0000_t202" coordsize="21600,21600" o:spt="202" path="m,l,21600r21600,l21600,xe">
              <v:stroke joinstyle="miter"/>
              <v:path gradientshapeok="t" o:connecttype="rect"/>
            </v:shapetype>
            <v:shape id="Text Box 1488892016" o:spid="_x0000_s1028" type="#_x0000_t202" style="position:absolute;margin-left:291.25pt;margin-top:-31.75pt;width:240.9pt;height:59.4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" fillcolor="white [3201]" stroked="f" strokeweight=".5pt">
              <v:textbox>
                <w:txbxContent>
                  <w:p w14:paraId="03042487" w14:textId="2C948019" w:rsidR="00376CF5" w:rsidRDefault="00376CF5" w:rsidP="00C46B48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</w:rPr>
                      <w:fldChar w:fldCharType="begin"/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</w:rPr>
                      <w:instrText xml:space="preserve"> STYLEREF  "Heading 1"  \* MERGEFORMAT </w:instrTex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</w:rPr>
                      <w:fldChar w:fldCharType="separate"/>
                    </w:r>
                    <w:r w:rsidR="009062EA">
                      <w:rPr>
                        <w:rFonts w:asciiTheme="minorHAnsi" w:hAnsiTheme="minorHAnsi" w:cstheme="minorHAnsi"/>
                        <w:b/>
                        <w:bCs/>
                        <w:noProof/>
                      </w:rPr>
                      <w:t>INDEX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</w:rPr>
                      <w:fldChar w:fldCharType="end"/>
                    </w:r>
                  </w:p>
                  <w:p w14:paraId="461F4E67" w14:textId="5BAFB7FD" w:rsidR="00DF14BD" w:rsidRPr="004E57E1" w:rsidRDefault="00DF14BD" w:rsidP="00C46B48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F325539" wp14:editId="48FC76A0">
                          <wp:extent cx="1019048" cy="333333"/>
                          <wp:effectExtent l="0" t="0" r="0" b="0"/>
                          <wp:docPr id="575084562" name="Picture 57508456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01648523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19048" cy="3333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1B3F2" w14:textId="77777777" w:rsidR="00376CF5" w:rsidRDefault="00376CF5">
    <w:pPr>
      <w:pStyle w:val="Header"/>
    </w:pPr>
    <w:r>
      <w:rPr>
        <w:noProof/>
      </w:rPr>
      <w:drawing>
        <wp:inline distT="0" distB="0" distL="0" distR="0" wp14:anchorId="1F94E910" wp14:editId="2EBDDAD6">
          <wp:extent cx="1019175" cy="333375"/>
          <wp:effectExtent l="0" t="0" r="9525" b="9525"/>
          <wp:docPr id="584216219" name="Picture 584216219" descr="A blue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6657872" name="Picture 2" descr="A blue and red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2" behindDoc="1" locked="0" layoutInCell="0" allowOverlap="1" wp14:anchorId="44811D48" wp14:editId="284D2F5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54800" cy="2229485"/>
          <wp:effectExtent l="0" t="0" r="0" b="0"/>
          <wp:wrapNone/>
          <wp:docPr id="63162655" name="Picture 631626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0" cy="2229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49731" w14:textId="6050A952" w:rsidR="00944488" w:rsidRDefault="00000000">
    <w:pPr>
      <w:pStyle w:val="Header"/>
    </w:pPr>
    <w:r>
      <w:rPr>
        <w:noProof/>
        <w:color w:val="2B579A"/>
        <w:shd w:val="clear" w:color="auto" w:fill="E6E6E6"/>
      </w:rPr>
      <w:pict w14:anchorId="11F42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15422" o:spid="_x0000_s1027" type="#_x0000_t75" style="position:absolute;margin-left:0;margin-top:0;width:9in;height:9in;z-index:-251658239;mso-wrap-edited:f;mso-position-horizontal:center;mso-position-horizontal-relative:margin;mso-position-vertical:center;mso-position-vertical-relative:margin" o:allowincell="f">
          <v:imagedata r:id="rId1" o:title="DELTAPHI-DIAGONAL-LOGO-2-TRANSPARENT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AFE62" w14:textId="682ED190" w:rsidR="00944488" w:rsidRDefault="00000000">
    <w:pPr>
      <w:pStyle w:val="Header"/>
    </w:pPr>
    <w:r>
      <w:rPr>
        <w:noProof/>
        <w:color w:val="2B579A"/>
        <w:shd w:val="clear" w:color="auto" w:fill="E6E6E6"/>
      </w:rPr>
      <w:pict w14:anchorId="2BF1D4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15421" o:spid="_x0000_s1025" type="#_x0000_t75" style="position:absolute;margin-left:0;margin-top:0;width:9in;height:9in;z-index:-251658240;mso-wrap-edited:f;mso-position-horizontal:center;mso-position-horizontal-relative:margin;mso-position-vertical:center;mso-position-vertical-relative:margin" o:allowincell="f">
          <v:imagedata r:id="rId1" o:title="DELTAPHI-DIAGONAL-LOGO-2-TRANSPARENT" gain="19661f" blacklevel="22938f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jOu+XRYkWWLxH" int2:id="Pk6vuLK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528A"/>
    <w:multiLevelType w:val="multilevel"/>
    <w:tmpl w:val="9E78DD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AB2A68"/>
    <w:multiLevelType w:val="hybridMultilevel"/>
    <w:tmpl w:val="07D2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6294C"/>
    <w:multiLevelType w:val="hybridMultilevel"/>
    <w:tmpl w:val="F0EC23F2"/>
    <w:lvl w:ilvl="0" w:tplc="1908AA18">
      <w:start w:val="9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E7CD3"/>
    <w:multiLevelType w:val="multilevel"/>
    <w:tmpl w:val="1E227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CE6514"/>
    <w:multiLevelType w:val="multilevel"/>
    <w:tmpl w:val="F82E950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9A15FA"/>
    <w:multiLevelType w:val="multilevel"/>
    <w:tmpl w:val="D2B63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Theme="minorHAnsi" w:eastAsia="Calibri" w:hAnsiTheme="minorHAnsi" w:cstheme="minorHAnsi"/>
        <w:b w:val="0"/>
        <w:bCs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31A0D93"/>
    <w:multiLevelType w:val="multilevel"/>
    <w:tmpl w:val="BC0CD1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="Calibri" w:eastAsia="Times New Roman" w:hAnsi="Calibri" w:cs="Calibri"/>
        <w:b w:val="0"/>
        <w:bCs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A37B9"/>
    <w:multiLevelType w:val="multilevel"/>
    <w:tmpl w:val="FEF0020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  <w:bCs/>
        <w:i w:val="0"/>
        <w:iCs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  <w:bCs w:val="0"/>
        <w:i w:val="0"/>
        <w:iCs w:val="0"/>
        <w:color w:val="000000" w:themeColor="text1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bCs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82330D5"/>
    <w:multiLevelType w:val="multilevel"/>
    <w:tmpl w:val="D2B63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6120" w:hanging="720"/>
      </w:pPr>
      <w:rPr>
        <w:rFonts w:asciiTheme="minorHAnsi" w:eastAsia="Calibri" w:hAnsiTheme="minorHAnsi" w:cstheme="minorHAnsi"/>
        <w:b w:val="0"/>
        <w:bCs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A090A49"/>
    <w:multiLevelType w:val="hybridMultilevel"/>
    <w:tmpl w:val="A01018B8"/>
    <w:lvl w:ilvl="0" w:tplc="AAC4989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149CD"/>
    <w:multiLevelType w:val="hybridMultilevel"/>
    <w:tmpl w:val="167A9B3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1E14C1"/>
    <w:multiLevelType w:val="multilevel"/>
    <w:tmpl w:val="B95221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0B727D"/>
    <w:multiLevelType w:val="hybridMultilevel"/>
    <w:tmpl w:val="049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249A3"/>
    <w:multiLevelType w:val="hybridMultilevel"/>
    <w:tmpl w:val="71A8B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F188E"/>
    <w:multiLevelType w:val="multilevel"/>
    <w:tmpl w:val="807A2C8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1FB392C"/>
    <w:multiLevelType w:val="hybridMultilevel"/>
    <w:tmpl w:val="5F7686B2"/>
    <w:lvl w:ilvl="0" w:tplc="D81683B4">
      <w:start w:val="1"/>
      <w:numFmt w:val="decimal"/>
      <w:lvlText w:val="%1."/>
      <w:lvlJc w:val="left"/>
      <w:pPr>
        <w:ind w:left="441" w:hanging="202"/>
      </w:pPr>
      <w:rPr>
        <w:rFonts w:asciiTheme="minorHAnsi" w:eastAsia="Times New Roman" w:hAnsiTheme="minorHAnsi" w:cstheme="minorHAnsi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A73EA236">
      <w:numFmt w:val="bullet"/>
      <w:lvlText w:val="•"/>
      <w:lvlJc w:val="left"/>
      <w:pPr>
        <w:ind w:left="1509" w:hanging="202"/>
      </w:pPr>
      <w:rPr>
        <w:rFonts w:hint="default"/>
        <w:lang w:val="en-US" w:eastAsia="en-US" w:bidi="ar-SA"/>
      </w:rPr>
    </w:lvl>
    <w:lvl w:ilvl="2" w:tplc="619CF492">
      <w:numFmt w:val="bullet"/>
      <w:lvlText w:val="•"/>
      <w:lvlJc w:val="left"/>
      <w:pPr>
        <w:ind w:left="2578" w:hanging="202"/>
      </w:pPr>
      <w:rPr>
        <w:rFonts w:hint="default"/>
        <w:lang w:val="en-US" w:eastAsia="en-US" w:bidi="ar-SA"/>
      </w:rPr>
    </w:lvl>
    <w:lvl w:ilvl="3" w:tplc="4AF61418">
      <w:numFmt w:val="bullet"/>
      <w:lvlText w:val="•"/>
      <w:lvlJc w:val="left"/>
      <w:pPr>
        <w:ind w:left="3647" w:hanging="202"/>
      </w:pPr>
      <w:rPr>
        <w:rFonts w:hint="default"/>
        <w:lang w:val="en-US" w:eastAsia="en-US" w:bidi="ar-SA"/>
      </w:rPr>
    </w:lvl>
    <w:lvl w:ilvl="4" w:tplc="356E1440">
      <w:numFmt w:val="bullet"/>
      <w:lvlText w:val="•"/>
      <w:lvlJc w:val="left"/>
      <w:pPr>
        <w:ind w:left="4716" w:hanging="202"/>
      </w:pPr>
      <w:rPr>
        <w:rFonts w:hint="default"/>
        <w:lang w:val="en-US" w:eastAsia="en-US" w:bidi="ar-SA"/>
      </w:rPr>
    </w:lvl>
    <w:lvl w:ilvl="5" w:tplc="512EA668">
      <w:numFmt w:val="bullet"/>
      <w:lvlText w:val="•"/>
      <w:lvlJc w:val="left"/>
      <w:pPr>
        <w:ind w:left="5785" w:hanging="202"/>
      </w:pPr>
      <w:rPr>
        <w:rFonts w:hint="default"/>
        <w:lang w:val="en-US" w:eastAsia="en-US" w:bidi="ar-SA"/>
      </w:rPr>
    </w:lvl>
    <w:lvl w:ilvl="6" w:tplc="86A61E0A">
      <w:numFmt w:val="bullet"/>
      <w:lvlText w:val="•"/>
      <w:lvlJc w:val="left"/>
      <w:pPr>
        <w:ind w:left="6854" w:hanging="202"/>
      </w:pPr>
      <w:rPr>
        <w:rFonts w:hint="default"/>
        <w:lang w:val="en-US" w:eastAsia="en-US" w:bidi="ar-SA"/>
      </w:rPr>
    </w:lvl>
    <w:lvl w:ilvl="7" w:tplc="E1E6D922">
      <w:numFmt w:val="bullet"/>
      <w:lvlText w:val="•"/>
      <w:lvlJc w:val="left"/>
      <w:pPr>
        <w:ind w:left="7923" w:hanging="202"/>
      </w:pPr>
      <w:rPr>
        <w:rFonts w:hint="default"/>
        <w:lang w:val="en-US" w:eastAsia="en-US" w:bidi="ar-SA"/>
      </w:rPr>
    </w:lvl>
    <w:lvl w:ilvl="8" w:tplc="8A243082">
      <w:numFmt w:val="bullet"/>
      <w:lvlText w:val="•"/>
      <w:lvlJc w:val="left"/>
      <w:pPr>
        <w:ind w:left="8992" w:hanging="202"/>
      </w:pPr>
      <w:rPr>
        <w:rFonts w:hint="default"/>
        <w:lang w:val="en-US" w:eastAsia="en-US" w:bidi="ar-SA"/>
      </w:rPr>
    </w:lvl>
  </w:abstractNum>
  <w:abstractNum w:abstractNumId="16" w15:restartNumberingAfterBreak="0">
    <w:nsid w:val="39EC4235"/>
    <w:multiLevelType w:val="hybridMultilevel"/>
    <w:tmpl w:val="6AF2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459D8"/>
    <w:multiLevelType w:val="multilevel"/>
    <w:tmpl w:val="00BC78A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0B1777"/>
    <w:multiLevelType w:val="hybridMultilevel"/>
    <w:tmpl w:val="71A8B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848E4"/>
    <w:multiLevelType w:val="hybridMultilevel"/>
    <w:tmpl w:val="99D6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41320"/>
    <w:multiLevelType w:val="hybridMultilevel"/>
    <w:tmpl w:val="E2DA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11750"/>
    <w:multiLevelType w:val="hybridMultilevel"/>
    <w:tmpl w:val="B05C4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E0D99"/>
    <w:multiLevelType w:val="hybridMultilevel"/>
    <w:tmpl w:val="9078B96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CE1C25"/>
    <w:multiLevelType w:val="hybridMultilevel"/>
    <w:tmpl w:val="FC9A55EE"/>
    <w:lvl w:ilvl="0" w:tplc="9A427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77821"/>
    <w:multiLevelType w:val="hybridMultilevel"/>
    <w:tmpl w:val="DF1CDF4A"/>
    <w:lvl w:ilvl="0" w:tplc="63C4AB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C205C"/>
    <w:multiLevelType w:val="multilevel"/>
    <w:tmpl w:val="4E7C73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524572AB"/>
    <w:multiLevelType w:val="multilevel"/>
    <w:tmpl w:val="675815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3"/>
      <w:numFmt w:val="decimal"/>
      <w:lvlText w:val="%4."/>
      <w:lvlJc w:val="left"/>
      <w:pPr>
        <w:ind w:left="720" w:hanging="720"/>
      </w:pPr>
      <w:rPr>
        <w:rFonts w:ascii="Calibri" w:eastAsia="Times New Roman" w:hAnsi="Calibri" w:cs="Calibri"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7022C24"/>
    <w:multiLevelType w:val="multilevel"/>
    <w:tmpl w:val="869ECA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Theme="minorHAnsi" w:eastAsia="Calibri" w:hAnsiTheme="minorHAnsi" w:cstheme="minorHAnsi"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917189C"/>
    <w:multiLevelType w:val="hybridMultilevel"/>
    <w:tmpl w:val="79067F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5583B"/>
    <w:multiLevelType w:val="hybridMultilevel"/>
    <w:tmpl w:val="3E90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C326C"/>
    <w:multiLevelType w:val="hybridMultilevel"/>
    <w:tmpl w:val="4DA4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61485"/>
    <w:multiLevelType w:val="hybridMultilevel"/>
    <w:tmpl w:val="2D8816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1A45B9"/>
    <w:multiLevelType w:val="multilevel"/>
    <w:tmpl w:val="D2B63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Theme="minorHAnsi" w:eastAsia="Calibri" w:hAnsiTheme="minorHAnsi" w:cstheme="minorHAnsi"/>
        <w:b w:val="0"/>
        <w:bCs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97167C7"/>
    <w:multiLevelType w:val="multilevel"/>
    <w:tmpl w:val="D2B63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Theme="minorHAnsi" w:eastAsia="Calibri" w:hAnsiTheme="minorHAnsi" w:cstheme="minorHAnsi"/>
        <w:b w:val="0"/>
        <w:bCs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AF917F6"/>
    <w:multiLevelType w:val="multilevel"/>
    <w:tmpl w:val="D2B63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Theme="minorHAnsi" w:eastAsia="Calibri" w:hAnsiTheme="minorHAnsi" w:cstheme="minorHAnsi"/>
        <w:b w:val="0"/>
        <w:bCs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2434381"/>
    <w:multiLevelType w:val="multilevel"/>
    <w:tmpl w:val="D2B63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Theme="minorHAnsi" w:eastAsia="Calibri" w:hAnsiTheme="minorHAnsi" w:cstheme="minorHAnsi"/>
        <w:b w:val="0"/>
        <w:bCs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28B1731"/>
    <w:multiLevelType w:val="hybridMultilevel"/>
    <w:tmpl w:val="E2CE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B54AC"/>
    <w:multiLevelType w:val="hybridMultilevel"/>
    <w:tmpl w:val="10BC6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53701"/>
    <w:multiLevelType w:val="multilevel"/>
    <w:tmpl w:val="50DC57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824C83"/>
    <w:multiLevelType w:val="hybridMultilevel"/>
    <w:tmpl w:val="84A4F226"/>
    <w:lvl w:ilvl="0" w:tplc="53D471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A2DBC"/>
    <w:multiLevelType w:val="hybridMultilevel"/>
    <w:tmpl w:val="8C9CD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37739"/>
    <w:multiLevelType w:val="hybridMultilevel"/>
    <w:tmpl w:val="5BCE7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753440">
    <w:abstractNumId w:val="31"/>
  </w:num>
  <w:num w:numId="2" w16cid:durableId="1396392546">
    <w:abstractNumId w:val="12"/>
  </w:num>
  <w:num w:numId="3" w16cid:durableId="239994789">
    <w:abstractNumId w:val="23"/>
  </w:num>
  <w:num w:numId="4" w16cid:durableId="775640142">
    <w:abstractNumId w:val="2"/>
  </w:num>
  <w:num w:numId="5" w16cid:durableId="935750037">
    <w:abstractNumId w:val="15"/>
  </w:num>
  <w:num w:numId="6" w16cid:durableId="541674685">
    <w:abstractNumId w:val="3"/>
  </w:num>
  <w:num w:numId="7" w16cid:durableId="472912163">
    <w:abstractNumId w:val="22"/>
  </w:num>
  <w:num w:numId="8" w16cid:durableId="805857325">
    <w:abstractNumId w:val="8"/>
  </w:num>
  <w:num w:numId="9" w16cid:durableId="1042442687">
    <w:abstractNumId w:val="10"/>
  </w:num>
  <w:num w:numId="10" w16cid:durableId="1319110319">
    <w:abstractNumId w:val="4"/>
  </w:num>
  <w:num w:numId="11" w16cid:durableId="1601647192">
    <w:abstractNumId w:val="11"/>
  </w:num>
  <w:num w:numId="12" w16cid:durableId="1180580714">
    <w:abstractNumId w:val="17"/>
  </w:num>
  <w:num w:numId="13" w16cid:durableId="1416199132">
    <w:abstractNumId w:val="14"/>
  </w:num>
  <w:num w:numId="14" w16cid:durableId="811286620">
    <w:abstractNumId w:val="0"/>
  </w:num>
  <w:num w:numId="15" w16cid:durableId="1316838531">
    <w:abstractNumId w:val="25"/>
  </w:num>
  <w:num w:numId="16" w16cid:durableId="14967555">
    <w:abstractNumId w:val="7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5362701">
    <w:abstractNumId w:val="24"/>
  </w:num>
  <w:num w:numId="18" w16cid:durableId="1847018412">
    <w:abstractNumId w:val="28"/>
  </w:num>
  <w:num w:numId="19" w16cid:durableId="1307514525">
    <w:abstractNumId w:val="39"/>
  </w:num>
  <w:num w:numId="20" w16cid:durableId="1546521845">
    <w:abstractNumId w:val="18"/>
  </w:num>
  <w:num w:numId="21" w16cid:durableId="727653935">
    <w:abstractNumId w:val="13"/>
  </w:num>
  <w:num w:numId="22" w16cid:durableId="2142571839">
    <w:abstractNumId w:val="30"/>
  </w:num>
  <w:num w:numId="23" w16cid:durableId="120656744">
    <w:abstractNumId w:val="41"/>
  </w:num>
  <w:num w:numId="24" w16cid:durableId="1379237016">
    <w:abstractNumId w:val="9"/>
  </w:num>
  <w:num w:numId="25" w16cid:durableId="1569456132">
    <w:abstractNumId w:val="38"/>
  </w:num>
  <w:num w:numId="26" w16cid:durableId="17241268">
    <w:abstractNumId w:val="6"/>
  </w:num>
  <w:num w:numId="27" w16cid:durableId="1878084210">
    <w:abstractNumId w:val="35"/>
  </w:num>
  <w:num w:numId="28" w16cid:durableId="1028871220">
    <w:abstractNumId w:val="5"/>
  </w:num>
  <w:num w:numId="29" w16cid:durableId="390346280">
    <w:abstractNumId w:val="32"/>
  </w:num>
  <w:num w:numId="30" w16cid:durableId="1628320905">
    <w:abstractNumId w:val="34"/>
  </w:num>
  <w:num w:numId="31" w16cid:durableId="410590284">
    <w:abstractNumId w:val="21"/>
  </w:num>
  <w:num w:numId="32" w16cid:durableId="27727652">
    <w:abstractNumId w:val="37"/>
  </w:num>
  <w:num w:numId="33" w16cid:durableId="561139722">
    <w:abstractNumId w:val="26"/>
  </w:num>
  <w:num w:numId="34" w16cid:durableId="1361129934">
    <w:abstractNumId w:val="27"/>
  </w:num>
  <w:num w:numId="35" w16cid:durableId="2042777186">
    <w:abstractNumId w:val="33"/>
  </w:num>
  <w:num w:numId="36" w16cid:durableId="1360932182">
    <w:abstractNumId w:val="1"/>
  </w:num>
  <w:num w:numId="37" w16cid:durableId="991907153">
    <w:abstractNumId w:val="29"/>
  </w:num>
  <w:num w:numId="38" w16cid:durableId="1375689979">
    <w:abstractNumId w:val="40"/>
  </w:num>
  <w:num w:numId="39" w16cid:durableId="1772822904">
    <w:abstractNumId w:val="19"/>
  </w:num>
  <w:num w:numId="40" w16cid:durableId="133454826">
    <w:abstractNumId w:val="36"/>
  </w:num>
  <w:num w:numId="41" w16cid:durableId="1202787644">
    <w:abstractNumId w:val="20"/>
  </w:num>
  <w:num w:numId="42" w16cid:durableId="19111216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69"/>
    <w:rsid w:val="00000A01"/>
    <w:rsid w:val="00001528"/>
    <w:rsid w:val="00003793"/>
    <w:rsid w:val="00004BAC"/>
    <w:rsid w:val="0001205D"/>
    <w:rsid w:val="00012077"/>
    <w:rsid w:val="000165B5"/>
    <w:rsid w:val="00017C08"/>
    <w:rsid w:val="00020F86"/>
    <w:rsid w:val="000224AB"/>
    <w:rsid w:val="000241E0"/>
    <w:rsid w:val="00024396"/>
    <w:rsid w:val="000266BC"/>
    <w:rsid w:val="00032A24"/>
    <w:rsid w:val="00032D75"/>
    <w:rsid w:val="00034E34"/>
    <w:rsid w:val="00035F7A"/>
    <w:rsid w:val="00037C80"/>
    <w:rsid w:val="00040169"/>
    <w:rsid w:val="00044587"/>
    <w:rsid w:val="00047AC8"/>
    <w:rsid w:val="00050282"/>
    <w:rsid w:val="00050DEC"/>
    <w:rsid w:val="00052CF3"/>
    <w:rsid w:val="00052DE7"/>
    <w:rsid w:val="0005697B"/>
    <w:rsid w:val="0006019D"/>
    <w:rsid w:val="00063226"/>
    <w:rsid w:val="00065482"/>
    <w:rsid w:val="00067A39"/>
    <w:rsid w:val="000711ED"/>
    <w:rsid w:val="0007540D"/>
    <w:rsid w:val="00076323"/>
    <w:rsid w:val="000801AA"/>
    <w:rsid w:val="00083DC0"/>
    <w:rsid w:val="0008538D"/>
    <w:rsid w:val="00087504"/>
    <w:rsid w:val="000917AC"/>
    <w:rsid w:val="0009468C"/>
    <w:rsid w:val="00095032"/>
    <w:rsid w:val="00095782"/>
    <w:rsid w:val="00096A56"/>
    <w:rsid w:val="00097FE8"/>
    <w:rsid w:val="000A10D6"/>
    <w:rsid w:val="000A535F"/>
    <w:rsid w:val="000A7D69"/>
    <w:rsid w:val="000B111B"/>
    <w:rsid w:val="000B245B"/>
    <w:rsid w:val="000B2909"/>
    <w:rsid w:val="000B2A18"/>
    <w:rsid w:val="000B3E5B"/>
    <w:rsid w:val="000C3A2E"/>
    <w:rsid w:val="000C5963"/>
    <w:rsid w:val="000C5A89"/>
    <w:rsid w:val="000D0FBF"/>
    <w:rsid w:val="000D1068"/>
    <w:rsid w:val="000D2584"/>
    <w:rsid w:val="000D31E7"/>
    <w:rsid w:val="000D43A2"/>
    <w:rsid w:val="000D45AA"/>
    <w:rsid w:val="000D4AFD"/>
    <w:rsid w:val="000D5DB2"/>
    <w:rsid w:val="000D7690"/>
    <w:rsid w:val="000D804C"/>
    <w:rsid w:val="000E05AE"/>
    <w:rsid w:val="000E2E19"/>
    <w:rsid w:val="000E5D39"/>
    <w:rsid w:val="000E5DEA"/>
    <w:rsid w:val="000E69DC"/>
    <w:rsid w:val="000E6A40"/>
    <w:rsid w:val="000F1A50"/>
    <w:rsid w:val="000F1F5E"/>
    <w:rsid w:val="0010078A"/>
    <w:rsid w:val="00104884"/>
    <w:rsid w:val="00105510"/>
    <w:rsid w:val="001056CF"/>
    <w:rsid w:val="00105D61"/>
    <w:rsid w:val="00106B89"/>
    <w:rsid w:val="00107CCD"/>
    <w:rsid w:val="00111733"/>
    <w:rsid w:val="00111F76"/>
    <w:rsid w:val="001152A5"/>
    <w:rsid w:val="00116BFA"/>
    <w:rsid w:val="001174F5"/>
    <w:rsid w:val="0012024B"/>
    <w:rsid w:val="00120F7F"/>
    <w:rsid w:val="00121419"/>
    <w:rsid w:val="00121582"/>
    <w:rsid w:val="0012223E"/>
    <w:rsid w:val="001347D8"/>
    <w:rsid w:val="001364E4"/>
    <w:rsid w:val="0013708E"/>
    <w:rsid w:val="001370EA"/>
    <w:rsid w:val="00137C53"/>
    <w:rsid w:val="00143F8E"/>
    <w:rsid w:val="001525FA"/>
    <w:rsid w:val="00153967"/>
    <w:rsid w:val="00155DCE"/>
    <w:rsid w:val="00156312"/>
    <w:rsid w:val="00163C3B"/>
    <w:rsid w:val="0016570E"/>
    <w:rsid w:val="0016587F"/>
    <w:rsid w:val="0017030A"/>
    <w:rsid w:val="00170E1C"/>
    <w:rsid w:val="001736B2"/>
    <w:rsid w:val="00173CA8"/>
    <w:rsid w:val="0017463C"/>
    <w:rsid w:val="00174E5E"/>
    <w:rsid w:val="00175761"/>
    <w:rsid w:val="001766F7"/>
    <w:rsid w:val="00177912"/>
    <w:rsid w:val="00182E37"/>
    <w:rsid w:val="00191907"/>
    <w:rsid w:val="00194524"/>
    <w:rsid w:val="00195CF8"/>
    <w:rsid w:val="00196E1D"/>
    <w:rsid w:val="00197190"/>
    <w:rsid w:val="00197FCB"/>
    <w:rsid w:val="001A6DCE"/>
    <w:rsid w:val="001B1D4F"/>
    <w:rsid w:val="001B3D0F"/>
    <w:rsid w:val="001B4A8A"/>
    <w:rsid w:val="001B500A"/>
    <w:rsid w:val="001B7532"/>
    <w:rsid w:val="001B7BC8"/>
    <w:rsid w:val="001C013D"/>
    <w:rsid w:val="001C2AD9"/>
    <w:rsid w:val="001C388D"/>
    <w:rsid w:val="001C5CC4"/>
    <w:rsid w:val="001C6F3C"/>
    <w:rsid w:val="001D0F8D"/>
    <w:rsid w:val="001D2811"/>
    <w:rsid w:val="001D2F39"/>
    <w:rsid w:val="001D43CA"/>
    <w:rsid w:val="001E1F8D"/>
    <w:rsid w:val="001E36B9"/>
    <w:rsid w:val="001E4A1C"/>
    <w:rsid w:val="001E576C"/>
    <w:rsid w:val="001E6C78"/>
    <w:rsid w:val="001F2C9B"/>
    <w:rsid w:val="001F41E9"/>
    <w:rsid w:val="001F451D"/>
    <w:rsid w:val="001F4FF4"/>
    <w:rsid w:val="001F6003"/>
    <w:rsid w:val="001F6028"/>
    <w:rsid w:val="001F7D25"/>
    <w:rsid w:val="002038BE"/>
    <w:rsid w:val="00207206"/>
    <w:rsid w:val="002207C3"/>
    <w:rsid w:val="002211FE"/>
    <w:rsid w:val="0022360C"/>
    <w:rsid w:val="0022395C"/>
    <w:rsid w:val="00226470"/>
    <w:rsid w:val="00230098"/>
    <w:rsid w:val="0023171B"/>
    <w:rsid w:val="0023242F"/>
    <w:rsid w:val="00232599"/>
    <w:rsid w:val="0023462D"/>
    <w:rsid w:val="00235DB9"/>
    <w:rsid w:val="00236C49"/>
    <w:rsid w:val="00237613"/>
    <w:rsid w:val="002410F3"/>
    <w:rsid w:val="0024261C"/>
    <w:rsid w:val="00243879"/>
    <w:rsid w:val="00250659"/>
    <w:rsid w:val="00251EE4"/>
    <w:rsid w:val="00253892"/>
    <w:rsid w:val="0025643D"/>
    <w:rsid w:val="002619C1"/>
    <w:rsid w:val="00262375"/>
    <w:rsid w:val="002625D0"/>
    <w:rsid w:val="00262BBC"/>
    <w:rsid w:val="00263984"/>
    <w:rsid w:val="002640D6"/>
    <w:rsid w:val="0026729E"/>
    <w:rsid w:val="0027069F"/>
    <w:rsid w:val="00272C6C"/>
    <w:rsid w:val="00274667"/>
    <w:rsid w:val="002817B8"/>
    <w:rsid w:val="00281846"/>
    <w:rsid w:val="00283F2F"/>
    <w:rsid w:val="0028450B"/>
    <w:rsid w:val="00287212"/>
    <w:rsid w:val="00293A39"/>
    <w:rsid w:val="002A13AB"/>
    <w:rsid w:val="002A4744"/>
    <w:rsid w:val="002B16DB"/>
    <w:rsid w:val="002B2C3B"/>
    <w:rsid w:val="002B3225"/>
    <w:rsid w:val="002B47A1"/>
    <w:rsid w:val="002B4940"/>
    <w:rsid w:val="002B53DC"/>
    <w:rsid w:val="002B7CA4"/>
    <w:rsid w:val="002C4C8F"/>
    <w:rsid w:val="002C4F5F"/>
    <w:rsid w:val="002C582F"/>
    <w:rsid w:val="002C5DBB"/>
    <w:rsid w:val="002D2DDE"/>
    <w:rsid w:val="002D44D3"/>
    <w:rsid w:val="002D63FC"/>
    <w:rsid w:val="002D6D45"/>
    <w:rsid w:val="002E1F4E"/>
    <w:rsid w:val="002E268E"/>
    <w:rsid w:val="002E5394"/>
    <w:rsid w:val="002E6050"/>
    <w:rsid w:val="002F0A09"/>
    <w:rsid w:val="002F3EAD"/>
    <w:rsid w:val="002F412D"/>
    <w:rsid w:val="002F49B1"/>
    <w:rsid w:val="002F5A42"/>
    <w:rsid w:val="002F6820"/>
    <w:rsid w:val="002F7786"/>
    <w:rsid w:val="00300736"/>
    <w:rsid w:val="00301D2D"/>
    <w:rsid w:val="0030353B"/>
    <w:rsid w:val="003069D8"/>
    <w:rsid w:val="00306CCD"/>
    <w:rsid w:val="00310226"/>
    <w:rsid w:val="00313C92"/>
    <w:rsid w:val="003220B6"/>
    <w:rsid w:val="00322483"/>
    <w:rsid w:val="0032263C"/>
    <w:rsid w:val="0032337E"/>
    <w:rsid w:val="0032645D"/>
    <w:rsid w:val="00326744"/>
    <w:rsid w:val="00332BFB"/>
    <w:rsid w:val="00332FFB"/>
    <w:rsid w:val="0033327A"/>
    <w:rsid w:val="003357DD"/>
    <w:rsid w:val="00337959"/>
    <w:rsid w:val="003424CC"/>
    <w:rsid w:val="00343BCE"/>
    <w:rsid w:val="00344604"/>
    <w:rsid w:val="0034510B"/>
    <w:rsid w:val="00346ACE"/>
    <w:rsid w:val="00346CFE"/>
    <w:rsid w:val="00347024"/>
    <w:rsid w:val="00352A81"/>
    <w:rsid w:val="00355DD6"/>
    <w:rsid w:val="003577D4"/>
    <w:rsid w:val="003618EF"/>
    <w:rsid w:val="003630B8"/>
    <w:rsid w:val="003641DB"/>
    <w:rsid w:val="003661CD"/>
    <w:rsid w:val="00373DC8"/>
    <w:rsid w:val="00376CF5"/>
    <w:rsid w:val="00377862"/>
    <w:rsid w:val="00381ED2"/>
    <w:rsid w:val="00381F28"/>
    <w:rsid w:val="00383911"/>
    <w:rsid w:val="003844C9"/>
    <w:rsid w:val="0038566F"/>
    <w:rsid w:val="00387116"/>
    <w:rsid w:val="00387DE3"/>
    <w:rsid w:val="00391618"/>
    <w:rsid w:val="00392F92"/>
    <w:rsid w:val="00393249"/>
    <w:rsid w:val="003937F8"/>
    <w:rsid w:val="00393BCD"/>
    <w:rsid w:val="00395079"/>
    <w:rsid w:val="003975D5"/>
    <w:rsid w:val="00397FEF"/>
    <w:rsid w:val="003A3667"/>
    <w:rsid w:val="003A423F"/>
    <w:rsid w:val="003A4738"/>
    <w:rsid w:val="003A5541"/>
    <w:rsid w:val="003A6561"/>
    <w:rsid w:val="003A6AD0"/>
    <w:rsid w:val="003A7D1E"/>
    <w:rsid w:val="003B0D77"/>
    <w:rsid w:val="003B12E2"/>
    <w:rsid w:val="003B36FF"/>
    <w:rsid w:val="003B4D7D"/>
    <w:rsid w:val="003C236E"/>
    <w:rsid w:val="003C50C5"/>
    <w:rsid w:val="003D5BDD"/>
    <w:rsid w:val="003D62FA"/>
    <w:rsid w:val="003D7EB2"/>
    <w:rsid w:val="003E01DE"/>
    <w:rsid w:val="003E0364"/>
    <w:rsid w:val="003E5558"/>
    <w:rsid w:val="003E711A"/>
    <w:rsid w:val="003F2AE2"/>
    <w:rsid w:val="003F2F01"/>
    <w:rsid w:val="003F4C51"/>
    <w:rsid w:val="003F7FBD"/>
    <w:rsid w:val="00400530"/>
    <w:rsid w:val="004018BF"/>
    <w:rsid w:val="0040496B"/>
    <w:rsid w:val="00405BB7"/>
    <w:rsid w:val="00405EC8"/>
    <w:rsid w:val="004104CC"/>
    <w:rsid w:val="00410C15"/>
    <w:rsid w:val="00410DB2"/>
    <w:rsid w:val="004110D4"/>
    <w:rsid w:val="00411666"/>
    <w:rsid w:val="0041426A"/>
    <w:rsid w:val="004169AA"/>
    <w:rsid w:val="00421C8D"/>
    <w:rsid w:val="00424225"/>
    <w:rsid w:val="004272F2"/>
    <w:rsid w:val="00427455"/>
    <w:rsid w:val="00431FE4"/>
    <w:rsid w:val="00433E66"/>
    <w:rsid w:val="00437587"/>
    <w:rsid w:val="00442E16"/>
    <w:rsid w:val="0044631D"/>
    <w:rsid w:val="00451477"/>
    <w:rsid w:val="00453BCC"/>
    <w:rsid w:val="00461FB3"/>
    <w:rsid w:val="00464253"/>
    <w:rsid w:val="00471E95"/>
    <w:rsid w:val="00476414"/>
    <w:rsid w:val="0048286F"/>
    <w:rsid w:val="004838EF"/>
    <w:rsid w:val="00484209"/>
    <w:rsid w:val="00484B0A"/>
    <w:rsid w:val="00484DAD"/>
    <w:rsid w:val="0048535E"/>
    <w:rsid w:val="004853A3"/>
    <w:rsid w:val="004856C4"/>
    <w:rsid w:val="00485EC6"/>
    <w:rsid w:val="00487DA4"/>
    <w:rsid w:val="00491F9A"/>
    <w:rsid w:val="00494B43"/>
    <w:rsid w:val="00494F0E"/>
    <w:rsid w:val="004960CA"/>
    <w:rsid w:val="00496876"/>
    <w:rsid w:val="00496941"/>
    <w:rsid w:val="004971D3"/>
    <w:rsid w:val="004A1671"/>
    <w:rsid w:val="004A4604"/>
    <w:rsid w:val="004A61F4"/>
    <w:rsid w:val="004A621D"/>
    <w:rsid w:val="004A6EB2"/>
    <w:rsid w:val="004B088E"/>
    <w:rsid w:val="004B13DF"/>
    <w:rsid w:val="004B168D"/>
    <w:rsid w:val="004B1A2C"/>
    <w:rsid w:val="004B27F4"/>
    <w:rsid w:val="004B7079"/>
    <w:rsid w:val="004C1B2E"/>
    <w:rsid w:val="004C46AE"/>
    <w:rsid w:val="004D34F2"/>
    <w:rsid w:val="004D5CB5"/>
    <w:rsid w:val="004E029A"/>
    <w:rsid w:val="004E47CE"/>
    <w:rsid w:val="004F0E39"/>
    <w:rsid w:val="004F3DD3"/>
    <w:rsid w:val="005017AC"/>
    <w:rsid w:val="00503CCE"/>
    <w:rsid w:val="00504BB7"/>
    <w:rsid w:val="00506579"/>
    <w:rsid w:val="0051418A"/>
    <w:rsid w:val="00514C3C"/>
    <w:rsid w:val="00515620"/>
    <w:rsid w:val="0051565E"/>
    <w:rsid w:val="00520C36"/>
    <w:rsid w:val="00524FE2"/>
    <w:rsid w:val="00525417"/>
    <w:rsid w:val="005255D3"/>
    <w:rsid w:val="00525D3C"/>
    <w:rsid w:val="005271F7"/>
    <w:rsid w:val="005279C9"/>
    <w:rsid w:val="00530185"/>
    <w:rsid w:val="00531EB7"/>
    <w:rsid w:val="0053493B"/>
    <w:rsid w:val="00534B5E"/>
    <w:rsid w:val="00534BA8"/>
    <w:rsid w:val="00534EA3"/>
    <w:rsid w:val="00543F49"/>
    <w:rsid w:val="00546461"/>
    <w:rsid w:val="005500E1"/>
    <w:rsid w:val="00550BB3"/>
    <w:rsid w:val="0055222B"/>
    <w:rsid w:val="00552C6E"/>
    <w:rsid w:val="0055354E"/>
    <w:rsid w:val="00553713"/>
    <w:rsid w:val="00554DEF"/>
    <w:rsid w:val="00556B98"/>
    <w:rsid w:val="00561442"/>
    <w:rsid w:val="00564082"/>
    <w:rsid w:val="00564E32"/>
    <w:rsid w:val="005675A5"/>
    <w:rsid w:val="00570FB4"/>
    <w:rsid w:val="00572BF1"/>
    <w:rsid w:val="005739D9"/>
    <w:rsid w:val="0057458E"/>
    <w:rsid w:val="005749E0"/>
    <w:rsid w:val="00575EF0"/>
    <w:rsid w:val="005773DC"/>
    <w:rsid w:val="0058046D"/>
    <w:rsid w:val="00581AD6"/>
    <w:rsid w:val="00583F05"/>
    <w:rsid w:val="005850A9"/>
    <w:rsid w:val="00586553"/>
    <w:rsid w:val="005876C5"/>
    <w:rsid w:val="00587EEA"/>
    <w:rsid w:val="005A1561"/>
    <w:rsid w:val="005A5C71"/>
    <w:rsid w:val="005B0705"/>
    <w:rsid w:val="005B082A"/>
    <w:rsid w:val="005B0E15"/>
    <w:rsid w:val="005B1B05"/>
    <w:rsid w:val="005B3FCC"/>
    <w:rsid w:val="005B442A"/>
    <w:rsid w:val="005B5195"/>
    <w:rsid w:val="005B5BFC"/>
    <w:rsid w:val="005C111F"/>
    <w:rsid w:val="005C1749"/>
    <w:rsid w:val="005C5C16"/>
    <w:rsid w:val="005C6616"/>
    <w:rsid w:val="005C704B"/>
    <w:rsid w:val="005C734A"/>
    <w:rsid w:val="005C7EFB"/>
    <w:rsid w:val="005D19BA"/>
    <w:rsid w:val="005D24A7"/>
    <w:rsid w:val="005D3A40"/>
    <w:rsid w:val="005D4143"/>
    <w:rsid w:val="005E2B0F"/>
    <w:rsid w:val="005E304E"/>
    <w:rsid w:val="005E36D5"/>
    <w:rsid w:val="005E36F0"/>
    <w:rsid w:val="005E3D84"/>
    <w:rsid w:val="005F7259"/>
    <w:rsid w:val="0060174D"/>
    <w:rsid w:val="00602560"/>
    <w:rsid w:val="00603363"/>
    <w:rsid w:val="00604EBB"/>
    <w:rsid w:val="00614533"/>
    <w:rsid w:val="006160F4"/>
    <w:rsid w:val="00616CD0"/>
    <w:rsid w:val="00617B8E"/>
    <w:rsid w:val="00617D54"/>
    <w:rsid w:val="00624A1E"/>
    <w:rsid w:val="00625F99"/>
    <w:rsid w:val="006279B6"/>
    <w:rsid w:val="006304C0"/>
    <w:rsid w:val="00630616"/>
    <w:rsid w:val="00631291"/>
    <w:rsid w:val="00632FE1"/>
    <w:rsid w:val="00633747"/>
    <w:rsid w:val="00641C7C"/>
    <w:rsid w:val="00642BBC"/>
    <w:rsid w:val="006435C3"/>
    <w:rsid w:val="00643A3E"/>
    <w:rsid w:val="00657E5E"/>
    <w:rsid w:val="006619BE"/>
    <w:rsid w:val="00662C75"/>
    <w:rsid w:val="00664C68"/>
    <w:rsid w:val="006651EB"/>
    <w:rsid w:val="00665EB6"/>
    <w:rsid w:val="006725B4"/>
    <w:rsid w:val="0067479B"/>
    <w:rsid w:val="006764FF"/>
    <w:rsid w:val="006828CC"/>
    <w:rsid w:val="00683FD1"/>
    <w:rsid w:val="00686DA2"/>
    <w:rsid w:val="00687564"/>
    <w:rsid w:val="00692C06"/>
    <w:rsid w:val="00696978"/>
    <w:rsid w:val="0069768B"/>
    <w:rsid w:val="006A05E6"/>
    <w:rsid w:val="006A0D1A"/>
    <w:rsid w:val="006A2F6D"/>
    <w:rsid w:val="006A349C"/>
    <w:rsid w:val="006A477D"/>
    <w:rsid w:val="006A6EA5"/>
    <w:rsid w:val="006B0FF1"/>
    <w:rsid w:val="006B24F0"/>
    <w:rsid w:val="006B2F8C"/>
    <w:rsid w:val="006B6355"/>
    <w:rsid w:val="006B71FA"/>
    <w:rsid w:val="006C0237"/>
    <w:rsid w:val="006C1D93"/>
    <w:rsid w:val="006C3504"/>
    <w:rsid w:val="006C695E"/>
    <w:rsid w:val="006D1A1C"/>
    <w:rsid w:val="006D1F0B"/>
    <w:rsid w:val="006D2CF2"/>
    <w:rsid w:val="006D4B40"/>
    <w:rsid w:val="006D56E4"/>
    <w:rsid w:val="006D5866"/>
    <w:rsid w:val="006D689E"/>
    <w:rsid w:val="006D791D"/>
    <w:rsid w:val="006E313D"/>
    <w:rsid w:val="006E4964"/>
    <w:rsid w:val="006E65E4"/>
    <w:rsid w:val="006E7ACE"/>
    <w:rsid w:val="006F08C4"/>
    <w:rsid w:val="006F1B94"/>
    <w:rsid w:val="006F53C9"/>
    <w:rsid w:val="006F6850"/>
    <w:rsid w:val="0070005D"/>
    <w:rsid w:val="00700CBF"/>
    <w:rsid w:val="00701977"/>
    <w:rsid w:val="007049EF"/>
    <w:rsid w:val="00704B11"/>
    <w:rsid w:val="00711EEF"/>
    <w:rsid w:val="007143FB"/>
    <w:rsid w:val="00714A5B"/>
    <w:rsid w:val="00714C24"/>
    <w:rsid w:val="00715EC4"/>
    <w:rsid w:val="00717042"/>
    <w:rsid w:val="007268EF"/>
    <w:rsid w:val="007279D4"/>
    <w:rsid w:val="00727FEA"/>
    <w:rsid w:val="00731525"/>
    <w:rsid w:val="00737058"/>
    <w:rsid w:val="0073796D"/>
    <w:rsid w:val="007411B2"/>
    <w:rsid w:val="00745DBF"/>
    <w:rsid w:val="00746BAD"/>
    <w:rsid w:val="007471FA"/>
    <w:rsid w:val="00747459"/>
    <w:rsid w:val="00747CD0"/>
    <w:rsid w:val="00754A2C"/>
    <w:rsid w:val="00755126"/>
    <w:rsid w:val="00755502"/>
    <w:rsid w:val="007606C1"/>
    <w:rsid w:val="007607C1"/>
    <w:rsid w:val="00762711"/>
    <w:rsid w:val="0076512C"/>
    <w:rsid w:val="007670A2"/>
    <w:rsid w:val="00767E0A"/>
    <w:rsid w:val="007700F9"/>
    <w:rsid w:val="00770858"/>
    <w:rsid w:val="00770863"/>
    <w:rsid w:val="00771982"/>
    <w:rsid w:val="00772929"/>
    <w:rsid w:val="007771E4"/>
    <w:rsid w:val="00777254"/>
    <w:rsid w:val="00777A69"/>
    <w:rsid w:val="00777E73"/>
    <w:rsid w:val="00781696"/>
    <w:rsid w:val="0078511B"/>
    <w:rsid w:val="00785755"/>
    <w:rsid w:val="00795E93"/>
    <w:rsid w:val="007A231B"/>
    <w:rsid w:val="007A531E"/>
    <w:rsid w:val="007B1656"/>
    <w:rsid w:val="007B66D2"/>
    <w:rsid w:val="007C1573"/>
    <w:rsid w:val="007C188E"/>
    <w:rsid w:val="007C1D20"/>
    <w:rsid w:val="007C2EA7"/>
    <w:rsid w:val="007C32D4"/>
    <w:rsid w:val="007C4355"/>
    <w:rsid w:val="007D4179"/>
    <w:rsid w:val="007D53F8"/>
    <w:rsid w:val="007D5BE4"/>
    <w:rsid w:val="007E02A5"/>
    <w:rsid w:val="007E1416"/>
    <w:rsid w:val="007E351D"/>
    <w:rsid w:val="007E4421"/>
    <w:rsid w:val="007E6EE8"/>
    <w:rsid w:val="007E7FC9"/>
    <w:rsid w:val="007F0472"/>
    <w:rsid w:val="007F096D"/>
    <w:rsid w:val="007F3B7E"/>
    <w:rsid w:val="007F460B"/>
    <w:rsid w:val="007F6D20"/>
    <w:rsid w:val="00801B81"/>
    <w:rsid w:val="008036B4"/>
    <w:rsid w:val="00804718"/>
    <w:rsid w:val="00805C5B"/>
    <w:rsid w:val="0080680A"/>
    <w:rsid w:val="00807E04"/>
    <w:rsid w:val="008101EC"/>
    <w:rsid w:val="00811572"/>
    <w:rsid w:val="008124F0"/>
    <w:rsid w:val="00812650"/>
    <w:rsid w:val="008126FE"/>
    <w:rsid w:val="00812D63"/>
    <w:rsid w:val="00813264"/>
    <w:rsid w:val="00816FCF"/>
    <w:rsid w:val="0081701A"/>
    <w:rsid w:val="00820207"/>
    <w:rsid w:val="00820894"/>
    <w:rsid w:val="00821075"/>
    <w:rsid w:val="008267AC"/>
    <w:rsid w:val="00827514"/>
    <w:rsid w:val="00831EF1"/>
    <w:rsid w:val="00833DF6"/>
    <w:rsid w:val="008346B1"/>
    <w:rsid w:val="008361FE"/>
    <w:rsid w:val="0083720C"/>
    <w:rsid w:val="00842F11"/>
    <w:rsid w:val="008451B3"/>
    <w:rsid w:val="008453BF"/>
    <w:rsid w:val="00845BEA"/>
    <w:rsid w:val="00847994"/>
    <w:rsid w:val="00853194"/>
    <w:rsid w:val="008536C7"/>
    <w:rsid w:val="008608BF"/>
    <w:rsid w:val="00860B4F"/>
    <w:rsid w:val="00861C57"/>
    <w:rsid w:val="00863933"/>
    <w:rsid w:val="00864611"/>
    <w:rsid w:val="00865818"/>
    <w:rsid w:val="008659FF"/>
    <w:rsid w:val="0086772C"/>
    <w:rsid w:val="00870CD6"/>
    <w:rsid w:val="0087124D"/>
    <w:rsid w:val="00871A96"/>
    <w:rsid w:val="00874693"/>
    <w:rsid w:val="00876185"/>
    <w:rsid w:val="0087635A"/>
    <w:rsid w:val="00877EC8"/>
    <w:rsid w:val="0088171B"/>
    <w:rsid w:val="00882123"/>
    <w:rsid w:val="00883704"/>
    <w:rsid w:val="008870AA"/>
    <w:rsid w:val="008873EA"/>
    <w:rsid w:val="0089033D"/>
    <w:rsid w:val="008906E6"/>
    <w:rsid w:val="0089187A"/>
    <w:rsid w:val="00893101"/>
    <w:rsid w:val="008A0928"/>
    <w:rsid w:val="008A3E84"/>
    <w:rsid w:val="008B030A"/>
    <w:rsid w:val="008B29ED"/>
    <w:rsid w:val="008B4546"/>
    <w:rsid w:val="008B4895"/>
    <w:rsid w:val="008B6406"/>
    <w:rsid w:val="008B6DAB"/>
    <w:rsid w:val="008C2901"/>
    <w:rsid w:val="008C37B9"/>
    <w:rsid w:val="008C453D"/>
    <w:rsid w:val="008C4DA9"/>
    <w:rsid w:val="008D25FD"/>
    <w:rsid w:val="008D2901"/>
    <w:rsid w:val="008D3444"/>
    <w:rsid w:val="008D5147"/>
    <w:rsid w:val="008E201E"/>
    <w:rsid w:val="008E50FD"/>
    <w:rsid w:val="008E6226"/>
    <w:rsid w:val="008E7698"/>
    <w:rsid w:val="008E7F77"/>
    <w:rsid w:val="008F03A2"/>
    <w:rsid w:val="008F1905"/>
    <w:rsid w:val="008F27F4"/>
    <w:rsid w:val="008F2AFD"/>
    <w:rsid w:val="008F4A4F"/>
    <w:rsid w:val="008F4F7F"/>
    <w:rsid w:val="008F6699"/>
    <w:rsid w:val="008F7E91"/>
    <w:rsid w:val="00900701"/>
    <w:rsid w:val="0090145A"/>
    <w:rsid w:val="009026E1"/>
    <w:rsid w:val="009030AF"/>
    <w:rsid w:val="009042DD"/>
    <w:rsid w:val="00905AAC"/>
    <w:rsid w:val="009062EA"/>
    <w:rsid w:val="009063ED"/>
    <w:rsid w:val="00906FA9"/>
    <w:rsid w:val="009111D6"/>
    <w:rsid w:val="00912376"/>
    <w:rsid w:val="009157A6"/>
    <w:rsid w:val="00916472"/>
    <w:rsid w:val="00921E57"/>
    <w:rsid w:val="00923348"/>
    <w:rsid w:val="00923CC6"/>
    <w:rsid w:val="0092557D"/>
    <w:rsid w:val="00925CBA"/>
    <w:rsid w:val="009325BC"/>
    <w:rsid w:val="00934B96"/>
    <w:rsid w:val="009363F6"/>
    <w:rsid w:val="00937F2B"/>
    <w:rsid w:val="0094298E"/>
    <w:rsid w:val="00944026"/>
    <w:rsid w:val="00944410"/>
    <w:rsid w:val="00944488"/>
    <w:rsid w:val="00944CC8"/>
    <w:rsid w:val="00947EB4"/>
    <w:rsid w:val="00950595"/>
    <w:rsid w:val="0095158E"/>
    <w:rsid w:val="00951A31"/>
    <w:rsid w:val="009544CF"/>
    <w:rsid w:val="009568D7"/>
    <w:rsid w:val="00957145"/>
    <w:rsid w:val="00961215"/>
    <w:rsid w:val="009612E5"/>
    <w:rsid w:val="009618FB"/>
    <w:rsid w:val="009634A6"/>
    <w:rsid w:val="009639CE"/>
    <w:rsid w:val="00964A48"/>
    <w:rsid w:val="00965C34"/>
    <w:rsid w:val="00966343"/>
    <w:rsid w:val="00967CF9"/>
    <w:rsid w:val="0097089A"/>
    <w:rsid w:val="00973AE1"/>
    <w:rsid w:val="00976E73"/>
    <w:rsid w:val="0097766E"/>
    <w:rsid w:val="00977D70"/>
    <w:rsid w:val="009808A7"/>
    <w:rsid w:val="00980A8A"/>
    <w:rsid w:val="009839AC"/>
    <w:rsid w:val="009854F9"/>
    <w:rsid w:val="00985E00"/>
    <w:rsid w:val="00987D50"/>
    <w:rsid w:val="00990D25"/>
    <w:rsid w:val="00991B6B"/>
    <w:rsid w:val="00996235"/>
    <w:rsid w:val="00997C3A"/>
    <w:rsid w:val="009A144B"/>
    <w:rsid w:val="009A1B16"/>
    <w:rsid w:val="009A1B79"/>
    <w:rsid w:val="009A1E05"/>
    <w:rsid w:val="009A47D7"/>
    <w:rsid w:val="009A58FA"/>
    <w:rsid w:val="009B14C6"/>
    <w:rsid w:val="009B1F56"/>
    <w:rsid w:val="009B4649"/>
    <w:rsid w:val="009B4F97"/>
    <w:rsid w:val="009B5EDC"/>
    <w:rsid w:val="009C10E6"/>
    <w:rsid w:val="009C1169"/>
    <w:rsid w:val="009C2403"/>
    <w:rsid w:val="009C4AD2"/>
    <w:rsid w:val="009C4E71"/>
    <w:rsid w:val="009C672F"/>
    <w:rsid w:val="009D22B6"/>
    <w:rsid w:val="009D7872"/>
    <w:rsid w:val="009E24B0"/>
    <w:rsid w:val="009E2713"/>
    <w:rsid w:val="009E47C7"/>
    <w:rsid w:val="009E66BA"/>
    <w:rsid w:val="009F29F1"/>
    <w:rsid w:val="009F2A79"/>
    <w:rsid w:val="009F2D5E"/>
    <w:rsid w:val="009F5228"/>
    <w:rsid w:val="00A01716"/>
    <w:rsid w:val="00A0396F"/>
    <w:rsid w:val="00A03FE2"/>
    <w:rsid w:val="00A20037"/>
    <w:rsid w:val="00A20295"/>
    <w:rsid w:val="00A22C61"/>
    <w:rsid w:val="00A2339B"/>
    <w:rsid w:val="00A250F9"/>
    <w:rsid w:val="00A328C3"/>
    <w:rsid w:val="00A34AF4"/>
    <w:rsid w:val="00A35EC9"/>
    <w:rsid w:val="00A365F1"/>
    <w:rsid w:val="00A41334"/>
    <w:rsid w:val="00A42946"/>
    <w:rsid w:val="00A47F99"/>
    <w:rsid w:val="00A51493"/>
    <w:rsid w:val="00A52E7B"/>
    <w:rsid w:val="00A54997"/>
    <w:rsid w:val="00A55B32"/>
    <w:rsid w:val="00A55E47"/>
    <w:rsid w:val="00A63E02"/>
    <w:rsid w:val="00A700F5"/>
    <w:rsid w:val="00A706A3"/>
    <w:rsid w:val="00A71BC2"/>
    <w:rsid w:val="00A776B8"/>
    <w:rsid w:val="00A80554"/>
    <w:rsid w:val="00A80BA3"/>
    <w:rsid w:val="00A82224"/>
    <w:rsid w:val="00A82F61"/>
    <w:rsid w:val="00A84F2C"/>
    <w:rsid w:val="00A85869"/>
    <w:rsid w:val="00A91C32"/>
    <w:rsid w:val="00AA1F5D"/>
    <w:rsid w:val="00AA320E"/>
    <w:rsid w:val="00AA44B5"/>
    <w:rsid w:val="00AA4CE3"/>
    <w:rsid w:val="00AA4D84"/>
    <w:rsid w:val="00AA6A52"/>
    <w:rsid w:val="00AA6A99"/>
    <w:rsid w:val="00AA724A"/>
    <w:rsid w:val="00AB0215"/>
    <w:rsid w:val="00AB2DFB"/>
    <w:rsid w:val="00AB677A"/>
    <w:rsid w:val="00AC3885"/>
    <w:rsid w:val="00AC412E"/>
    <w:rsid w:val="00AC4415"/>
    <w:rsid w:val="00AC63E4"/>
    <w:rsid w:val="00AC7ABB"/>
    <w:rsid w:val="00AD19C7"/>
    <w:rsid w:val="00AD66C6"/>
    <w:rsid w:val="00AE4445"/>
    <w:rsid w:val="00AE4F73"/>
    <w:rsid w:val="00AE51E2"/>
    <w:rsid w:val="00AE61AA"/>
    <w:rsid w:val="00AE6BB6"/>
    <w:rsid w:val="00AF106D"/>
    <w:rsid w:val="00AF1168"/>
    <w:rsid w:val="00AF2D6E"/>
    <w:rsid w:val="00AF4613"/>
    <w:rsid w:val="00B04059"/>
    <w:rsid w:val="00B05B54"/>
    <w:rsid w:val="00B05D23"/>
    <w:rsid w:val="00B10552"/>
    <w:rsid w:val="00B10C67"/>
    <w:rsid w:val="00B12268"/>
    <w:rsid w:val="00B137CA"/>
    <w:rsid w:val="00B1592F"/>
    <w:rsid w:val="00B16149"/>
    <w:rsid w:val="00B166B8"/>
    <w:rsid w:val="00B17704"/>
    <w:rsid w:val="00B21AA3"/>
    <w:rsid w:val="00B23A12"/>
    <w:rsid w:val="00B260C9"/>
    <w:rsid w:val="00B26EFC"/>
    <w:rsid w:val="00B27CA3"/>
    <w:rsid w:val="00B3015A"/>
    <w:rsid w:val="00B30FF4"/>
    <w:rsid w:val="00B33174"/>
    <w:rsid w:val="00B34D6C"/>
    <w:rsid w:val="00B34E3B"/>
    <w:rsid w:val="00B40E72"/>
    <w:rsid w:val="00B43252"/>
    <w:rsid w:val="00B4366C"/>
    <w:rsid w:val="00B43EAB"/>
    <w:rsid w:val="00B4753A"/>
    <w:rsid w:val="00B50268"/>
    <w:rsid w:val="00B53A4E"/>
    <w:rsid w:val="00B55EBA"/>
    <w:rsid w:val="00B56849"/>
    <w:rsid w:val="00B5768F"/>
    <w:rsid w:val="00B60A88"/>
    <w:rsid w:val="00B60E4D"/>
    <w:rsid w:val="00B61F82"/>
    <w:rsid w:val="00B633C1"/>
    <w:rsid w:val="00B63BC0"/>
    <w:rsid w:val="00B67B45"/>
    <w:rsid w:val="00B70026"/>
    <w:rsid w:val="00B71022"/>
    <w:rsid w:val="00B73158"/>
    <w:rsid w:val="00B8136F"/>
    <w:rsid w:val="00B82D62"/>
    <w:rsid w:val="00B8503D"/>
    <w:rsid w:val="00B85918"/>
    <w:rsid w:val="00B85E0F"/>
    <w:rsid w:val="00B92749"/>
    <w:rsid w:val="00B9757E"/>
    <w:rsid w:val="00B97B5A"/>
    <w:rsid w:val="00BA229B"/>
    <w:rsid w:val="00BA386B"/>
    <w:rsid w:val="00BA45F3"/>
    <w:rsid w:val="00BA6CCC"/>
    <w:rsid w:val="00BB0F37"/>
    <w:rsid w:val="00BB2E35"/>
    <w:rsid w:val="00BB35C7"/>
    <w:rsid w:val="00BB7AEE"/>
    <w:rsid w:val="00BC089E"/>
    <w:rsid w:val="00BC2A80"/>
    <w:rsid w:val="00BC2AC4"/>
    <w:rsid w:val="00BC3570"/>
    <w:rsid w:val="00BC615C"/>
    <w:rsid w:val="00BC6FC0"/>
    <w:rsid w:val="00BC794C"/>
    <w:rsid w:val="00BC7D2E"/>
    <w:rsid w:val="00BD2723"/>
    <w:rsid w:val="00BD577A"/>
    <w:rsid w:val="00BD6B62"/>
    <w:rsid w:val="00BE0D3B"/>
    <w:rsid w:val="00BE0FC6"/>
    <w:rsid w:val="00BE1275"/>
    <w:rsid w:val="00BE47A6"/>
    <w:rsid w:val="00BE79C6"/>
    <w:rsid w:val="00BF101A"/>
    <w:rsid w:val="00BF236D"/>
    <w:rsid w:val="00BF4084"/>
    <w:rsid w:val="00BF49D5"/>
    <w:rsid w:val="00BF6197"/>
    <w:rsid w:val="00C029D6"/>
    <w:rsid w:val="00C036EA"/>
    <w:rsid w:val="00C05CC1"/>
    <w:rsid w:val="00C05E8B"/>
    <w:rsid w:val="00C06A5E"/>
    <w:rsid w:val="00C0779D"/>
    <w:rsid w:val="00C127EE"/>
    <w:rsid w:val="00C13331"/>
    <w:rsid w:val="00C139F7"/>
    <w:rsid w:val="00C15B55"/>
    <w:rsid w:val="00C16084"/>
    <w:rsid w:val="00C20EF0"/>
    <w:rsid w:val="00C2248D"/>
    <w:rsid w:val="00C22915"/>
    <w:rsid w:val="00C23224"/>
    <w:rsid w:val="00C25A47"/>
    <w:rsid w:val="00C278C6"/>
    <w:rsid w:val="00C3140F"/>
    <w:rsid w:val="00C32321"/>
    <w:rsid w:val="00C35D3A"/>
    <w:rsid w:val="00C35E7E"/>
    <w:rsid w:val="00C367E2"/>
    <w:rsid w:val="00C36F06"/>
    <w:rsid w:val="00C37976"/>
    <w:rsid w:val="00C416BC"/>
    <w:rsid w:val="00C41C02"/>
    <w:rsid w:val="00C41D0A"/>
    <w:rsid w:val="00C42B39"/>
    <w:rsid w:val="00C45DC7"/>
    <w:rsid w:val="00C46B48"/>
    <w:rsid w:val="00C501D5"/>
    <w:rsid w:val="00C50A99"/>
    <w:rsid w:val="00C50C0E"/>
    <w:rsid w:val="00C51F88"/>
    <w:rsid w:val="00C532BF"/>
    <w:rsid w:val="00C56F51"/>
    <w:rsid w:val="00C6286A"/>
    <w:rsid w:val="00C64139"/>
    <w:rsid w:val="00C661B8"/>
    <w:rsid w:val="00C66868"/>
    <w:rsid w:val="00C678E2"/>
    <w:rsid w:val="00C712D7"/>
    <w:rsid w:val="00C7286D"/>
    <w:rsid w:val="00C80004"/>
    <w:rsid w:val="00C8099F"/>
    <w:rsid w:val="00C8390F"/>
    <w:rsid w:val="00C83ECA"/>
    <w:rsid w:val="00C85431"/>
    <w:rsid w:val="00C857A7"/>
    <w:rsid w:val="00C86206"/>
    <w:rsid w:val="00C862A2"/>
    <w:rsid w:val="00C959C2"/>
    <w:rsid w:val="00C96BD6"/>
    <w:rsid w:val="00C97882"/>
    <w:rsid w:val="00CA2A40"/>
    <w:rsid w:val="00CA3FBC"/>
    <w:rsid w:val="00CA4663"/>
    <w:rsid w:val="00CA767E"/>
    <w:rsid w:val="00CA77B8"/>
    <w:rsid w:val="00CB0787"/>
    <w:rsid w:val="00CB3037"/>
    <w:rsid w:val="00CB3B6F"/>
    <w:rsid w:val="00CB4859"/>
    <w:rsid w:val="00CB520F"/>
    <w:rsid w:val="00CB679E"/>
    <w:rsid w:val="00CB6A69"/>
    <w:rsid w:val="00CB6E2F"/>
    <w:rsid w:val="00CC18A4"/>
    <w:rsid w:val="00CC2F47"/>
    <w:rsid w:val="00CC3DCA"/>
    <w:rsid w:val="00CC4349"/>
    <w:rsid w:val="00CC52EC"/>
    <w:rsid w:val="00CC59DB"/>
    <w:rsid w:val="00CC64B5"/>
    <w:rsid w:val="00CD02A6"/>
    <w:rsid w:val="00CD0E73"/>
    <w:rsid w:val="00CD16A8"/>
    <w:rsid w:val="00CD190A"/>
    <w:rsid w:val="00CD24C5"/>
    <w:rsid w:val="00CD3CCB"/>
    <w:rsid w:val="00CD4020"/>
    <w:rsid w:val="00CD6B50"/>
    <w:rsid w:val="00CE088E"/>
    <w:rsid w:val="00CE342C"/>
    <w:rsid w:val="00CE3F0C"/>
    <w:rsid w:val="00CE749B"/>
    <w:rsid w:val="00CE7B40"/>
    <w:rsid w:val="00CF03BD"/>
    <w:rsid w:val="00CF1337"/>
    <w:rsid w:val="00CF4C22"/>
    <w:rsid w:val="00D002C0"/>
    <w:rsid w:val="00D005CE"/>
    <w:rsid w:val="00D01561"/>
    <w:rsid w:val="00D0497B"/>
    <w:rsid w:val="00D05538"/>
    <w:rsid w:val="00D104D9"/>
    <w:rsid w:val="00D10BA4"/>
    <w:rsid w:val="00D1497E"/>
    <w:rsid w:val="00D2209C"/>
    <w:rsid w:val="00D23471"/>
    <w:rsid w:val="00D23A4E"/>
    <w:rsid w:val="00D25D3C"/>
    <w:rsid w:val="00D30AE8"/>
    <w:rsid w:val="00D30C53"/>
    <w:rsid w:val="00D31D09"/>
    <w:rsid w:val="00D3790C"/>
    <w:rsid w:val="00D37E59"/>
    <w:rsid w:val="00D414E7"/>
    <w:rsid w:val="00D421A2"/>
    <w:rsid w:val="00D436BF"/>
    <w:rsid w:val="00D43A19"/>
    <w:rsid w:val="00D46BEB"/>
    <w:rsid w:val="00D479D7"/>
    <w:rsid w:val="00D714CB"/>
    <w:rsid w:val="00D7330E"/>
    <w:rsid w:val="00D73938"/>
    <w:rsid w:val="00D742C6"/>
    <w:rsid w:val="00D74EFA"/>
    <w:rsid w:val="00D80110"/>
    <w:rsid w:val="00D8025D"/>
    <w:rsid w:val="00D81C10"/>
    <w:rsid w:val="00D81E8E"/>
    <w:rsid w:val="00D82C00"/>
    <w:rsid w:val="00D9362F"/>
    <w:rsid w:val="00D94A22"/>
    <w:rsid w:val="00D9629C"/>
    <w:rsid w:val="00D96557"/>
    <w:rsid w:val="00DA431D"/>
    <w:rsid w:val="00DA4890"/>
    <w:rsid w:val="00DA70B8"/>
    <w:rsid w:val="00DB3D5D"/>
    <w:rsid w:val="00DB3E49"/>
    <w:rsid w:val="00DB4FC8"/>
    <w:rsid w:val="00DB5EA8"/>
    <w:rsid w:val="00DB6E82"/>
    <w:rsid w:val="00DB74D4"/>
    <w:rsid w:val="00DB770D"/>
    <w:rsid w:val="00DC0AD2"/>
    <w:rsid w:val="00DC258B"/>
    <w:rsid w:val="00DC60F0"/>
    <w:rsid w:val="00DD1A67"/>
    <w:rsid w:val="00DD252F"/>
    <w:rsid w:val="00DE08BC"/>
    <w:rsid w:val="00DE3662"/>
    <w:rsid w:val="00DE4BE8"/>
    <w:rsid w:val="00DF12AB"/>
    <w:rsid w:val="00DF14BD"/>
    <w:rsid w:val="00DF1ED4"/>
    <w:rsid w:val="00DF202A"/>
    <w:rsid w:val="00DF2AFA"/>
    <w:rsid w:val="00DF3049"/>
    <w:rsid w:val="00DF65AE"/>
    <w:rsid w:val="00DF6819"/>
    <w:rsid w:val="00DF7E34"/>
    <w:rsid w:val="00E01907"/>
    <w:rsid w:val="00E02892"/>
    <w:rsid w:val="00E0454C"/>
    <w:rsid w:val="00E0682F"/>
    <w:rsid w:val="00E06AD6"/>
    <w:rsid w:val="00E073E1"/>
    <w:rsid w:val="00E13FEA"/>
    <w:rsid w:val="00E15B30"/>
    <w:rsid w:val="00E20190"/>
    <w:rsid w:val="00E22142"/>
    <w:rsid w:val="00E25076"/>
    <w:rsid w:val="00E258FD"/>
    <w:rsid w:val="00E2773E"/>
    <w:rsid w:val="00E32D22"/>
    <w:rsid w:val="00E33A8B"/>
    <w:rsid w:val="00E33C26"/>
    <w:rsid w:val="00E35AB2"/>
    <w:rsid w:val="00E4002A"/>
    <w:rsid w:val="00E41613"/>
    <w:rsid w:val="00E41E1D"/>
    <w:rsid w:val="00E44EEB"/>
    <w:rsid w:val="00E45517"/>
    <w:rsid w:val="00E505AA"/>
    <w:rsid w:val="00E518DE"/>
    <w:rsid w:val="00E54D36"/>
    <w:rsid w:val="00E55B47"/>
    <w:rsid w:val="00E57C31"/>
    <w:rsid w:val="00E57DBB"/>
    <w:rsid w:val="00E60553"/>
    <w:rsid w:val="00E65342"/>
    <w:rsid w:val="00E659AD"/>
    <w:rsid w:val="00E71BF7"/>
    <w:rsid w:val="00E72B7A"/>
    <w:rsid w:val="00E7513B"/>
    <w:rsid w:val="00E77FB4"/>
    <w:rsid w:val="00E80C23"/>
    <w:rsid w:val="00E81205"/>
    <w:rsid w:val="00E849EE"/>
    <w:rsid w:val="00E84C9D"/>
    <w:rsid w:val="00E86CF0"/>
    <w:rsid w:val="00E877F1"/>
    <w:rsid w:val="00E90E89"/>
    <w:rsid w:val="00E93803"/>
    <w:rsid w:val="00E94F4E"/>
    <w:rsid w:val="00E952DC"/>
    <w:rsid w:val="00E9653E"/>
    <w:rsid w:val="00EA3635"/>
    <w:rsid w:val="00EA36E7"/>
    <w:rsid w:val="00EA4198"/>
    <w:rsid w:val="00EA4803"/>
    <w:rsid w:val="00EA619A"/>
    <w:rsid w:val="00EA6EF4"/>
    <w:rsid w:val="00EB07BF"/>
    <w:rsid w:val="00EB4323"/>
    <w:rsid w:val="00EB68A1"/>
    <w:rsid w:val="00EC1A8C"/>
    <w:rsid w:val="00EC1C23"/>
    <w:rsid w:val="00EC47B3"/>
    <w:rsid w:val="00EC5DAA"/>
    <w:rsid w:val="00ED2092"/>
    <w:rsid w:val="00ED2BF9"/>
    <w:rsid w:val="00ED499F"/>
    <w:rsid w:val="00EE1EDA"/>
    <w:rsid w:val="00EE211D"/>
    <w:rsid w:val="00EE2C27"/>
    <w:rsid w:val="00EE4455"/>
    <w:rsid w:val="00EE651B"/>
    <w:rsid w:val="00EF00FD"/>
    <w:rsid w:val="00EF2283"/>
    <w:rsid w:val="00EF237B"/>
    <w:rsid w:val="00EF2553"/>
    <w:rsid w:val="00EF31EC"/>
    <w:rsid w:val="00EF5796"/>
    <w:rsid w:val="00EF7111"/>
    <w:rsid w:val="00F012D4"/>
    <w:rsid w:val="00F0179E"/>
    <w:rsid w:val="00F03C7F"/>
    <w:rsid w:val="00F049F4"/>
    <w:rsid w:val="00F05414"/>
    <w:rsid w:val="00F065C8"/>
    <w:rsid w:val="00F10F2D"/>
    <w:rsid w:val="00F11AB5"/>
    <w:rsid w:val="00F13431"/>
    <w:rsid w:val="00F142D9"/>
    <w:rsid w:val="00F2243C"/>
    <w:rsid w:val="00F25010"/>
    <w:rsid w:val="00F277F0"/>
    <w:rsid w:val="00F305A8"/>
    <w:rsid w:val="00F33DF8"/>
    <w:rsid w:val="00F33F7B"/>
    <w:rsid w:val="00F3509B"/>
    <w:rsid w:val="00F43BBD"/>
    <w:rsid w:val="00F44559"/>
    <w:rsid w:val="00F54117"/>
    <w:rsid w:val="00F56EEF"/>
    <w:rsid w:val="00F60274"/>
    <w:rsid w:val="00F61930"/>
    <w:rsid w:val="00F62134"/>
    <w:rsid w:val="00F6714A"/>
    <w:rsid w:val="00F67FCD"/>
    <w:rsid w:val="00F731B2"/>
    <w:rsid w:val="00F7721A"/>
    <w:rsid w:val="00F8276E"/>
    <w:rsid w:val="00F846F4"/>
    <w:rsid w:val="00F851CB"/>
    <w:rsid w:val="00F912DC"/>
    <w:rsid w:val="00F9191C"/>
    <w:rsid w:val="00F91D2C"/>
    <w:rsid w:val="00F91EFD"/>
    <w:rsid w:val="00F92535"/>
    <w:rsid w:val="00F9275F"/>
    <w:rsid w:val="00F93AF1"/>
    <w:rsid w:val="00F95710"/>
    <w:rsid w:val="00F97A2B"/>
    <w:rsid w:val="00FA0883"/>
    <w:rsid w:val="00FA79D0"/>
    <w:rsid w:val="00FB0672"/>
    <w:rsid w:val="00FB0A35"/>
    <w:rsid w:val="00FB27C6"/>
    <w:rsid w:val="00FB2E94"/>
    <w:rsid w:val="00FB4A60"/>
    <w:rsid w:val="00FB6B1A"/>
    <w:rsid w:val="00FB6D76"/>
    <w:rsid w:val="00FC2444"/>
    <w:rsid w:val="00FC3860"/>
    <w:rsid w:val="00FC56FD"/>
    <w:rsid w:val="00FC594F"/>
    <w:rsid w:val="00FD6AC2"/>
    <w:rsid w:val="00FD721D"/>
    <w:rsid w:val="00FE585B"/>
    <w:rsid w:val="00FE703B"/>
    <w:rsid w:val="00FF3B52"/>
    <w:rsid w:val="011073E3"/>
    <w:rsid w:val="011CFA57"/>
    <w:rsid w:val="013830AA"/>
    <w:rsid w:val="015D0854"/>
    <w:rsid w:val="01873E94"/>
    <w:rsid w:val="01BDB2B2"/>
    <w:rsid w:val="01E9C95E"/>
    <w:rsid w:val="021E973C"/>
    <w:rsid w:val="022F90B1"/>
    <w:rsid w:val="0230D7E6"/>
    <w:rsid w:val="0279A7C8"/>
    <w:rsid w:val="027A2A92"/>
    <w:rsid w:val="029766E1"/>
    <w:rsid w:val="02A86FCF"/>
    <w:rsid w:val="02DE7AF5"/>
    <w:rsid w:val="02F7C659"/>
    <w:rsid w:val="0303A066"/>
    <w:rsid w:val="030C3B34"/>
    <w:rsid w:val="034AA039"/>
    <w:rsid w:val="036D9518"/>
    <w:rsid w:val="0372BA2F"/>
    <w:rsid w:val="038E98F0"/>
    <w:rsid w:val="03A7FA3D"/>
    <w:rsid w:val="03F96A37"/>
    <w:rsid w:val="040C71DE"/>
    <w:rsid w:val="040EA80B"/>
    <w:rsid w:val="042B17D3"/>
    <w:rsid w:val="0468CEF2"/>
    <w:rsid w:val="04BA6B64"/>
    <w:rsid w:val="04C7BA9D"/>
    <w:rsid w:val="052A04BD"/>
    <w:rsid w:val="053C096E"/>
    <w:rsid w:val="054391AE"/>
    <w:rsid w:val="0568CE99"/>
    <w:rsid w:val="05F15600"/>
    <w:rsid w:val="060503E7"/>
    <w:rsid w:val="060F8758"/>
    <w:rsid w:val="06289A13"/>
    <w:rsid w:val="06BB1A79"/>
    <w:rsid w:val="06CBC5DB"/>
    <w:rsid w:val="06CE2738"/>
    <w:rsid w:val="06DF620F"/>
    <w:rsid w:val="06EEDD98"/>
    <w:rsid w:val="06FDD0D2"/>
    <w:rsid w:val="07091733"/>
    <w:rsid w:val="071F9C24"/>
    <w:rsid w:val="0762B895"/>
    <w:rsid w:val="0787FCCF"/>
    <w:rsid w:val="07FB3BEF"/>
    <w:rsid w:val="08095B44"/>
    <w:rsid w:val="080CAD2E"/>
    <w:rsid w:val="08368B1F"/>
    <w:rsid w:val="086D8E4A"/>
    <w:rsid w:val="08962715"/>
    <w:rsid w:val="08A16C8A"/>
    <w:rsid w:val="08C0DF37"/>
    <w:rsid w:val="08EB615E"/>
    <w:rsid w:val="08ED8008"/>
    <w:rsid w:val="08F653F5"/>
    <w:rsid w:val="08FD3A65"/>
    <w:rsid w:val="091D29CC"/>
    <w:rsid w:val="095E7615"/>
    <w:rsid w:val="0971F03E"/>
    <w:rsid w:val="0977DE20"/>
    <w:rsid w:val="097F579F"/>
    <w:rsid w:val="099EF279"/>
    <w:rsid w:val="09B1369D"/>
    <w:rsid w:val="0A389E57"/>
    <w:rsid w:val="0A5021F9"/>
    <w:rsid w:val="0A578283"/>
    <w:rsid w:val="0A6BCC5B"/>
    <w:rsid w:val="0A88AE03"/>
    <w:rsid w:val="0A8936E6"/>
    <w:rsid w:val="0AD00120"/>
    <w:rsid w:val="0AD77C4B"/>
    <w:rsid w:val="0AF1EBF6"/>
    <w:rsid w:val="0B0EBD5A"/>
    <w:rsid w:val="0B566436"/>
    <w:rsid w:val="0BAF373F"/>
    <w:rsid w:val="0BE5605A"/>
    <w:rsid w:val="0BEF3A8B"/>
    <w:rsid w:val="0C1C9CB7"/>
    <w:rsid w:val="0C2520CA"/>
    <w:rsid w:val="0C3629B8"/>
    <w:rsid w:val="0C4F5215"/>
    <w:rsid w:val="0C74456B"/>
    <w:rsid w:val="0C960D0A"/>
    <w:rsid w:val="0CB3594E"/>
    <w:rsid w:val="0D0D6A62"/>
    <w:rsid w:val="0D1457F5"/>
    <w:rsid w:val="0D318ABA"/>
    <w:rsid w:val="0D7E602D"/>
    <w:rsid w:val="0DC8F0A8"/>
    <w:rsid w:val="0DDEF4FD"/>
    <w:rsid w:val="0DE4D5E2"/>
    <w:rsid w:val="0E4D61D2"/>
    <w:rsid w:val="0E8E04F8"/>
    <w:rsid w:val="0EEE845F"/>
    <w:rsid w:val="0F012FE6"/>
    <w:rsid w:val="0F419AFE"/>
    <w:rsid w:val="0F480AB5"/>
    <w:rsid w:val="0F57489D"/>
    <w:rsid w:val="0F5DBDAB"/>
    <w:rsid w:val="0F7AF555"/>
    <w:rsid w:val="0F7BC398"/>
    <w:rsid w:val="0FA37AB3"/>
    <w:rsid w:val="0FBD339A"/>
    <w:rsid w:val="0FC285D5"/>
    <w:rsid w:val="0FCD9CC4"/>
    <w:rsid w:val="0FD4135E"/>
    <w:rsid w:val="100419A0"/>
    <w:rsid w:val="101B4848"/>
    <w:rsid w:val="101F7631"/>
    <w:rsid w:val="104ECA36"/>
    <w:rsid w:val="10796C4F"/>
    <w:rsid w:val="10B8F85F"/>
    <w:rsid w:val="10BD4028"/>
    <w:rsid w:val="10CBF319"/>
    <w:rsid w:val="10D561B6"/>
    <w:rsid w:val="10F318FE"/>
    <w:rsid w:val="10F891ED"/>
    <w:rsid w:val="11487D1D"/>
    <w:rsid w:val="1151374F"/>
    <w:rsid w:val="11552827"/>
    <w:rsid w:val="1175CDD0"/>
    <w:rsid w:val="118116EC"/>
    <w:rsid w:val="119B52CB"/>
    <w:rsid w:val="11E0937E"/>
    <w:rsid w:val="1204FBDD"/>
    <w:rsid w:val="12332767"/>
    <w:rsid w:val="124FBDF2"/>
    <w:rsid w:val="12665E15"/>
    <w:rsid w:val="1287F38D"/>
    <w:rsid w:val="12D4ED50"/>
    <w:rsid w:val="13262F14"/>
    <w:rsid w:val="13301ED6"/>
    <w:rsid w:val="1367CD2B"/>
    <w:rsid w:val="1380AFDE"/>
    <w:rsid w:val="13810FC9"/>
    <w:rsid w:val="13BBAF14"/>
    <w:rsid w:val="13C8963C"/>
    <w:rsid w:val="13D59241"/>
    <w:rsid w:val="145DC379"/>
    <w:rsid w:val="14A58C43"/>
    <w:rsid w:val="14ADD6AB"/>
    <w:rsid w:val="15237442"/>
    <w:rsid w:val="1529E9DC"/>
    <w:rsid w:val="15487AA1"/>
    <w:rsid w:val="157503E9"/>
    <w:rsid w:val="15A6C83A"/>
    <w:rsid w:val="15A7F9B8"/>
    <w:rsid w:val="15A83162"/>
    <w:rsid w:val="15C9C1B6"/>
    <w:rsid w:val="15E70F44"/>
    <w:rsid w:val="15E9453F"/>
    <w:rsid w:val="16163965"/>
    <w:rsid w:val="16231537"/>
    <w:rsid w:val="162D498A"/>
    <w:rsid w:val="166A2FBF"/>
    <w:rsid w:val="16729004"/>
    <w:rsid w:val="1687B4B5"/>
    <w:rsid w:val="169916DD"/>
    <w:rsid w:val="16B850A0"/>
    <w:rsid w:val="170E8610"/>
    <w:rsid w:val="1749AFC1"/>
    <w:rsid w:val="17C50136"/>
    <w:rsid w:val="18115FB9"/>
    <w:rsid w:val="1896DE91"/>
    <w:rsid w:val="189CB37F"/>
    <w:rsid w:val="1914ACC0"/>
    <w:rsid w:val="193BA0C9"/>
    <w:rsid w:val="1950CBBC"/>
    <w:rsid w:val="19808616"/>
    <w:rsid w:val="19DC841F"/>
    <w:rsid w:val="1A00822D"/>
    <w:rsid w:val="1A038D54"/>
    <w:rsid w:val="1A0E7DD8"/>
    <w:rsid w:val="1A361285"/>
    <w:rsid w:val="1A59F4EA"/>
    <w:rsid w:val="1A5D2B0E"/>
    <w:rsid w:val="1A62A27D"/>
    <w:rsid w:val="1ADB5033"/>
    <w:rsid w:val="1AE324ED"/>
    <w:rsid w:val="1B4990F2"/>
    <w:rsid w:val="1BA39393"/>
    <w:rsid w:val="1BB8B65A"/>
    <w:rsid w:val="1BDF4337"/>
    <w:rsid w:val="1C040FC7"/>
    <w:rsid w:val="1C138838"/>
    <w:rsid w:val="1C34917E"/>
    <w:rsid w:val="1C5D5D94"/>
    <w:rsid w:val="1C8CEE53"/>
    <w:rsid w:val="1CEB9712"/>
    <w:rsid w:val="1D054E4C"/>
    <w:rsid w:val="1D13120B"/>
    <w:rsid w:val="1D63CA56"/>
    <w:rsid w:val="1D8A5AB0"/>
    <w:rsid w:val="1DE81DE3"/>
    <w:rsid w:val="1E28BEB4"/>
    <w:rsid w:val="1E71EF1B"/>
    <w:rsid w:val="1E8B89BE"/>
    <w:rsid w:val="1E978A88"/>
    <w:rsid w:val="1EB05D8A"/>
    <w:rsid w:val="1EB569F6"/>
    <w:rsid w:val="1EC4F9B3"/>
    <w:rsid w:val="1ED46EC1"/>
    <w:rsid w:val="1F673A25"/>
    <w:rsid w:val="1F88CA6B"/>
    <w:rsid w:val="1F8D7405"/>
    <w:rsid w:val="1FA6AC92"/>
    <w:rsid w:val="1FB8BCA6"/>
    <w:rsid w:val="2023D57F"/>
    <w:rsid w:val="204AB1B8"/>
    <w:rsid w:val="205F32E6"/>
    <w:rsid w:val="206C5508"/>
    <w:rsid w:val="207221A4"/>
    <w:rsid w:val="2077B137"/>
    <w:rsid w:val="2093838D"/>
    <w:rsid w:val="20C3E351"/>
    <w:rsid w:val="20DF5F5A"/>
    <w:rsid w:val="20EF377B"/>
    <w:rsid w:val="20FD7095"/>
    <w:rsid w:val="216B90BE"/>
    <w:rsid w:val="216D43A6"/>
    <w:rsid w:val="216D9F60"/>
    <w:rsid w:val="21F31756"/>
    <w:rsid w:val="21F4485B"/>
    <w:rsid w:val="2222733C"/>
    <w:rsid w:val="22525D95"/>
    <w:rsid w:val="2252FC95"/>
    <w:rsid w:val="22885CE0"/>
    <w:rsid w:val="229E2A6E"/>
    <w:rsid w:val="22A0A559"/>
    <w:rsid w:val="22A19EE5"/>
    <w:rsid w:val="22C9ADC1"/>
    <w:rsid w:val="22F82FAB"/>
    <w:rsid w:val="237247A8"/>
    <w:rsid w:val="23CBD9D5"/>
    <w:rsid w:val="23D87098"/>
    <w:rsid w:val="243F0930"/>
    <w:rsid w:val="249DB72F"/>
    <w:rsid w:val="24AF6555"/>
    <w:rsid w:val="24D685F0"/>
    <w:rsid w:val="255ED75B"/>
    <w:rsid w:val="25B04755"/>
    <w:rsid w:val="26021C5F"/>
    <w:rsid w:val="261A0DA7"/>
    <w:rsid w:val="26262C42"/>
    <w:rsid w:val="26459863"/>
    <w:rsid w:val="2680F714"/>
    <w:rsid w:val="26A76CCA"/>
    <w:rsid w:val="26E1E7D8"/>
    <w:rsid w:val="27108CC8"/>
    <w:rsid w:val="274C17B6"/>
    <w:rsid w:val="274EDA2A"/>
    <w:rsid w:val="27C1FCA3"/>
    <w:rsid w:val="28050407"/>
    <w:rsid w:val="2814C9D2"/>
    <w:rsid w:val="28154092"/>
    <w:rsid w:val="281CE2D1"/>
    <w:rsid w:val="286E40DA"/>
    <w:rsid w:val="28B50C0F"/>
    <w:rsid w:val="28B84A7F"/>
    <w:rsid w:val="28D52133"/>
    <w:rsid w:val="28DF263C"/>
    <w:rsid w:val="28F56B1F"/>
    <w:rsid w:val="29102B71"/>
    <w:rsid w:val="293B7768"/>
    <w:rsid w:val="296B08F3"/>
    <w:rsid w:val="298728D9"/>
    <w:rsid w:val="29960A74"/>
    <w:rsid w:val="2997E30B"/>
    <w:rsid w:val="299BA1D3"/>
    <w:rsid w:val="29A0474A"/>
    <w:rsid w:val="29B2190D"/>
    <w:rsid w:val="29C4D3A2"/>
    <w:rsid w:val="29FD125B"/>
    <w:rsid w:val="2A14C7D3"/>
    <w:rsid w:val="2A1B7786"/>
    <w:rsid w:val="2A30B4CE"/>
    <w:rsid w:val="2A4B7459"/>
    <w:rsid w:val="2A5F9908"/>
    <w:rsid w:val="2A621401"/>
    <w:rsid w:val="2A625B7C"/>
    <w:rsid w:val="2A84F1F8"/>
    <w:rsid w:val="2A91C997"/>
    <w:rsid w:val="2A9AE10E"/>
    <w:rsid w:val="2AA45D26"/>
    <w:rsid w:val="2AC79D0A"/>
    <w:rsid w:val="2AE0F750"/>
    <w:rsid w:val="2AFDC1AD"/>
    <w:rsid w:val="2B40A7ED"/>
    <w:rsid w:val="2B4D7AEC"/>
    <w:rsid w:val="2B568A9B"/>
    <w:rsid w:val="2B942102"/>
    <w:rsid w:val="2BACB51F"/>
    <w:rsid w:val="2BC4F180"/>
    <w:rsid w:val="2BD8171D"/>
    <w:rsid w:val="2BDF73ED"/>
    <w:rsid w:val="2C22A979"/>
    <w:rsid w:val="2C41AC61"/>
    <w:rsid w:val="2C6FE321"/>
    <w:rsid w:val="2C74F056"/>
    <w:rsid w:val="2C7C6699"/>
    <w:rsid w:val="2CAB645D"/>
    <w:rsid w:val="2CCEA359"/>
    <w:rsid w:val="2CD2B593"/>
    <w:rsid w:val="2CFB7152"/>
    <w:rsid w:val="2D496357"/>
    <w:rsid w:val="2D96D510"/>
    <w:rsid w:val="2DAC2854"/>
    <w:rsid w:val="2DB25EC2"/>
    <w:rsid w:val="2DB263A0"/>
    <w:rsid w:val="2DFF7D62"/>
    <w:rsid w:val="2E4734BE"/>
    <w:rsid w:val="2E534FBA"/>
    <w:rsid w:val="2E688147"/>
    <w:rsid w:val="2E6F0BDA"/>
    <w:rsid w:val="2E7BD36A"/>
    <w:rsid w:val="2F139A9F"/>
    <w:rsid w:val="2F1FE19E"/>
    <w:rsid w:val="2F4AB9AF"/>
    <w:rsid w:val="2FBB14E8"/>
    <w:rsid w:val="2FEFF4FC"/>
    <w:rsid w:val="30215A91"/>
    <w:rsid w:val="30607D83"/>
    <w:rsid w:val="307C9A2A"/>
    <w:rsid w:val="308D19E2"/>
    <w:rsid w:val="30BA5149"/>
    <w:rsid w:val="30CB8C20"/>
    <w:rsid w:val="30DB334D"/>
    <w:rsid w:val="3105DFBF"/>
    <w:rsid w:val="31180E2C"/>
    <w:rsid w:val="31486179"/>
    <w:rsid w:val="314B5043"/>
    <w:rsid w:val="3162C34B"/>
    <w:rsid w:val="318368F4"/>
    <w:rsid w:val="31B752AE"/>
    <w:rsid w:val="31EC473A"/>
    <w:rsid w:val="31F0F12F"/>
    <w:rsid w:val="3206D549"/>
    <w:rsid w:val="32343BB2"/>
    <w:rsid w:val="3235D4B1"/>
    <w:rsid w:val="3236C1CF"/>
    <w:rsid w:val="3243EBD3"/>
    <w:rsid w:val="3256863E"/>
    <w:rsid w:val="3293E5C0"/>
    <w:rsid w:val="32A9005F"/>
    <w:rsid w:val="32DC61C2"/>
    <w:rsid w:val="331AB066"/>
    <w:rsid w:val="33A331FE"/>
    <w:rsid w:val="34371B5C"/>
    <w:rsid w:val="34892936"/>
    <w:rsid w:val="3494CDEC"/>
    <w:rsid w:val="351959F0"/>
    <w:rsid w:val="35378CFC"/>
    <w:rsid w:val="35865633"/>
    <w:rsid w:val="35AA1803"/>
    <w:rsid w:val="35CA0E5A"/>
    <w:rsid w:val="35DF2E66"/>
    <w:rsid w:val="35FB9F6E"/>
    <w:rsid w:val="360FF526"/>
    <w:rsid w:val="365EF973"/>
    <w:rsid w:val="367E27B6"/>
    <w:rsid w:val="36BAB18C"/>
    <w:rsid w:val="36C3B66B"/>
    <w:rsid w:val="37010A39"/>
    <w:rsid w:val="3783DC4D"/>
    <w:rsid w:val="37919D79"/>
    <w:rsid w:val="37BD07BB"/>
    <w:rsid w:val="37BF32CA"/>
    <w:rsid w:val="37C0F8AC"/>
    <w:rsid w:val="37C626CD"/>
    <w:rsid w:val="3807332F"/>
    <w:rsid w:val="3847E43C"/>
    <w:rsid w:val="38532191"/>
    <w:rsid w:val="3867C532"/>
    <w:rsid w:val="38BD38CB"/>
    <w:rsid w:val="38C7C3FA"/>
    <w:rsid w:val="3907070C"/>
    <w:rsid w:val="39436E7E"/>
    <w:rsid w:val="3975527C"/>
    <w:rsid w:val="397BDE54"/>
    <w:rsid w:val="3998103E"/>
    <w:rsid w:val="399A2A27"/>
    <w:rsid w:val="39C16115"/>
    <w:rsid w:val="3A3D3B5D"/>
    <w:rsid w:val="3A3E4D38"/>
    <w:rsid w:val="3ABB346F"/>
    <w:rsid w:val="3ABDA80B"/>
    <w:rsid w:val="3AC5CCD5"/>
    <w:rsid w:val="3ACB89DE"/>
    <w:rsid w:val="3AFE9C10"/>
    <w:rsid w:val="3B04BB54"/>
    <w:rsid w:val="3B07A75E"/>
    <w:rsid w:val="3B09C24A"/>
    <w:rsid w:val="3B1122DD"/>
    <w:rsid w:val="3B77394C"/>
    <w:rsid w:val="3BA8CAF4"/>
    <w:rsid w:val="3BD3D3EB"/>
    <w:rsid w:val="3BF75077"/>
    <w:rsid w:val="3C5E3ED7"/>
    <w:rsid w:val="3C675A3F"/>
    <w:rsid w:val="3C797C8E"/>
    <w:rsid w:val="3C7E12AE"/>
    <w:rsid w:val="3D5146D7"/>
    <w:rsid w:val="3D53AB1D"/>
    <w:rsid w:val="3D563AD3"/>
    <w:rsid w:val="3D827569"/>
    <w:rsid w:val="3DABF13B"/>
    <w:rsid w:val="3DB0648B"/>
    <w:rsid w:val="3DD14ABF"/>
    <w:rsid w:val="3E1D4F1C"/>
    <w:rsid w:val="3E27B962"/>
    <w:rsid w:val="3E2F369B"/>
    <w:rsid w:val="3EE62876"/>
    <w:rsid w:val="3F43126A"/>
    <w:rsid w:val="3F50F17C"/>
    <w:rsid w:val="3FCD6F87"/>
    <w:rsid w:val="4077EEF1"/>
    <w:rsid w:val="407930F0"/>
    <w:rsid w:val="40C4FBA5"/>
    <w:rsid w:val="40CA8E8C"/>
    <w:rsid w:val="40EE2BCC"/>
    <w:rsid w:val="40F7E2EF"/>
    <w:rsid w:val="40FB14B5"/>
    <w:rsid w:val="40FBE983"/>
    <w:rsid w:val="4178E715"/>
    <w:rsid w:val="41A4D82B"/>
    <w:rsid w:val="41A80FA6"/>
    <w:rsid w:val="41B18FDB"/>
    <w:rsid w:val="41C32BA9"/>
    <w:rsid w:val="42150151"/>
    <w:rsid w:val="425FDC89"/>
    <w:rsid w:val="427B22F7"/>
    <w:rsid w:val="42F6A6C6"/>
    <w:rsid w:val="43347299"/>
    <w:rsid w:val="43449EBD"/>
    <w:rsid w:val="43485243"/>
    <w:rsid w:val="4369A55F"/>
    <w:rsid w:val="43797AFD"/>
    <w:rsid w:val="43881F41"/>
    <w:rsid w:val="43A56302"/>
    <w:rsid w:val="43AC0C7C"/>
    <w:rsid w:val="43AC53FA"/>
    <w:rsid w:val="43BF0287"/>
    <w:rsid w:val="43DBF09F"/>
    <w:rsid w:val="43DC62DD"/>
    <w:rsid w:val="43DE1D47"/>
    <w:rsid w:val="43F8D33C"/>
    <w:rsid w:val="440156ED"/>
    <w:rsid w:val="4416838D"/>
    <w:rsid w:val="4451A739"/>
    <w:rsid w:val="44C86B2C"/>
    <w:rsid w:val="455916A5"/>
    <w:rsid w:val="4591D67E"/>
    <w:rsid w:val="45992B91"/>
    <w:rsid w:val="45A46783"/>
    <w:rsid w:val="45EC9BB8"/>
    <w:rsid w:val="45FD01AE"/>
    <w:rsid w:val="460933F0"/>
    <w:rsid w:val="467EE560"/>
    <w:rsid w:val="46950728"/>
    <w:rsid w:val="472B1E17"/>
    <w:rsid w:val="474B8070"/>
    <w:rsid w:val="4752D490"/>
    <w:rsid w:val="47803636"/>
    <w:rsid w:val="478947FB"/>
    <w:rsid w:val="478D623E"/>
    <w:rsid w:val="47A9FC92"/>
    <w:rsid w:val="47DC9A0E"/>
    <w:rsid w:val="47F478F0"/>
    <w:rsid w:val="48182D0C"/>
    <w:rsid w:val="4822A347"/>
    <w:rsid w:val="482B8C04"/>
    <w:rsid w:val="48739E8E"/>
    <w:rsid w:val="4884A77C"/>
    <w:rsid w:val="489273AA"/>
    <w:rsid w:val="489D38D8"/>
    <w:rsid w:val="48DBEB8C"/>
    <w:rsid w:val="493CC1DF"/>
    <w:rsid w:val="49426E9E"/>
    <w:rsid w:val="4980087E"/>
    <w:rsid w:val="49864424"/>
    <w:rsid w:val="49956741"/>
    <w:rsid w:val="49AE3408"/>
    <w:rsid w:val="49CFAE7F"/>
    <w:rsid w:val="49D33632"/>
    <w:rsid w:val="4A2A0415"/>
    <w:rsid w:val="4A4D553B"/>
    <w:rsid w:val="4A6C8E05"/>
    <w:rsid w:val="4A90E44A"/>
    <w:rsid w:val="4AA04B02"/>
    <w:rsid w:val="4AC4DB3E"/>
    <w:rsid w:val="4AD98E5F"/>
    <w:rsid w:val="4B167C0A"/>
    <w:rsid w:val="4B48B5B1"/>
    <w:rsid w:val="4B4A50CB"/>
    <w:rsid w:val="4B63915A"/>
    <w:rsid w:val="4B6C91AC"/>
    <w:rsid w:val="4B9A1A86"/>
    <w:rsid w:val="4BD254A4"/>
    <w:rsid w:val="4BDF8957"/>
    <w:rsid w:val="4BF2D1BA"/>
    <w:rsid w:val="4C8E7165"/>
    <w:rsid w:val="4CC4512F"/>
    <w:rsid w:val="4DBEF957"/>
    <w:rsid w:val="4DF43479"/>
    <w:rsid w:val="4E2A41C6"/>
    <w:rsid w:val="4E33A4CF"/>
    <w:rsid w:val="4E7695D8"/>
    <w:rsid w:val="4E7FB4D6"/>
    <w:rsid w:val="4E980069"/>
    <w:rsid w:val="4EDB6AAF"/>
    <w:rsid w:val="4EE3018D"/>
    <w:rsid w:val="4F8BC35C"/>
    <w:rsid w:val="4F9DC73E"/>
    <w:rsid w:val="4FD7C387"/>
    <w:rsid w:val="4FFF51CC"/>
    <w:rsid w:val="50084A26"/>
    <w:rsid w:val="5045D501"/>
    <w:rsid w:val="50749318"/>
    <w:rsid w:val="50BEEC9D"/>
    <w:rsid w:val="50C1E1F5"/>
    <w:rsid w:val="50CA4CA1"/>
    <w:rsid w:val="50D475DD"/>
    <w:rsid w:val="51004AEE"/>
    <w:rsid w:val="510AFCFD"/>
    <w:rsid w:val="516A53F7"/>
    <w:rsid w:val="5194710A"/>
    <w:rsid w:val="51A96235"/>
    <w:rsid w:val="51BDF4A8"/>
    <w:rsid w:val="51DAC064"/>
    <w:rsid w:val="5218A32C"/>
    <w:rsid w:val="52206419"/>
    <w:rsid w:val="5258CFE4"/>
    <w:rsid w:val="525ABCFE"/>
    <w:rsid w:val="529BF62F"/>
    <w:rsid w:val="52B072BB"/>
    <w:rsid w:val="52BBA133"/>
    <w:rsid w:val="52E5DA58"/>
    <w:rsid w:val="52ECCA25"/>
    <w:rsid w:val="530362CC"/>
    <w:rsid w:val="5306CE64"/>
    <w:rsid w:val="5328796C"/>
    <w:rsid w:val="5374F8D6"/>
    <w:rsid w:val="537ABA8D"/>
    <w:rsid w:val="53CEE0CC"/>
    <w:rsid w:val="53F2A3D1"/>
    <w:rsid w:val="53F469B3"/>
    <w:rsid w:val="548C1B5D"/>
    <w:rsid w:val="54A29EC5"/>
    <w:rsid w:val="54A3D98B"/>
    <w:rsid w:val="54AD17F7"/>
    <w:rsid w:val="54B5BF59"/>
    <w:rsid w:val="54F32F52"/>
    <w:rsid w:val="550AD8F8"/>
    <w:rsid w:val="5521D63C"/>
    <w:rsid w:val="554EA842"/>
    <w:rsid w:val="559258C4"/>
    <w:rsid w:val="5597C830"/>
    <w:rsid w:val="559A89C5"/>
    <w:rsid w:val="55A68714"/>
    <w:rsid w:val="55A98C6A"/>
    <w:rsid w:val="55B80685"/>
    <w:rsid w:val="563E6F26"/>
    <w:rsid w:val="56761122"/>
    <w:rsid w:val="56B11B5F"/>
    <w:rsid w:val="56C81AF7"/>
    <w:rsid w:val="56E32FD5"/>
    <w:rsid w:val="56E73EE1"/>
    <w:rsid w:val="56F95019"/>
    <w:rsid w:val="579C00CE"/>
    <w:rsid w:val="57AAAA53"/>
    <w:rsid w:val="57B31722"/>
    <w:rsid w:val="57B59F08"/>
    <w:rsid w:val="57BFD52A"/>
    <w:rsid w:val="57E2B109"/>
    <w:rsid w:val="57E71026"/>
    <w:rsid w:val="581F9EB4"/>
    <w:rsid w:val="583ABEF3"/>
    <w:rsid w:val="584391E1"/>
    <w:rsid w:val="58524970"/>
    <w:rsid w:val="586708AA"/>
    <w:rsid w:val="58932484"/>
    <w:rsid w:val="58C166F5"/>
    <w:rsid w:val="58FEFF59"/>
    <w:rsid w:val="5964FFE6"/>
    <w:rsid w:val="5998341D"/>
    <w:rsid w:val="59A9DF8B"/>
    <w:rsid w:val="59E8BC21"/>
    <w:rsid w:val="59F56EF1"/>
    <w:rsid w:val="5A094429"/>
    <w:rsid w:val="5A1ED5C2"/>
    <w:rsid w:val="5A2F7AD5"/>
    <w:rsid w:val="5A63AB37"/>
    <w:rsid w:val="5A6D5C8A"/>
    <w:rsid w:val="5ABDE42A"/>
    <w:rsid w:val="5ACF29BA"/>
    <w:rsid w:val="5B123E02"/>
    <w:rsid w:val="5B2A5E9A"/>
    <w:rsid w:val="5B3BA409"/>
    <w:rsid w:val="5BA3D6D2"/>
    <w:rsid w:val="5BABDDB8"/>
    <w:rsid w:val="5C1CA0CB"/>
    <w:rsid w:val="5C82C84A"/>
    <w:rsid w:val="5C8E1676"/>
    <w:rsid w:val="5CD6A028"/>
    <w:rsid w:val="5D0FE053"/>
    <w:rsid w:val="5D2A7FA1"/>
    <w:rsid w:val="5D4BF8A4"/>
    <w:rsid w:val="5D9EFA0B"/>
    <w:rsid w:val="5DA794D9"/>
    <w:rsid w:val="5DB445A2"/>
    <w:rsid w:val="5DC68D19"/>
    <w:rsid w:val="5E18EF48"/>
    <w:rsid w:val="5E884426"/>
    <w:rsid w:val="5EB9436C"/>
    <w:rsid w:val="5EC49D4E"/>
    <w:rsid w:val="5ED164BC"/>
    <w:rsid w:val="5EE15A59"/>
    <w:rsid w:val="5EE947DF"/>
    <w:rsid w:val="5F406ED6"/>
    <w:rsid w:val="5F8E4EFB"/>
    <w:rsid w:val="5FD3E1DC"/>
    <w:rsid w:val="5FD8EF46"/>
    <w:rsid w:val="60184ECE"/>
    <w:rsid w:val="60277048"/>
    <w:rsid w:val="60308ECE"/>
    <w:rsid w:val="60BB0FF4"/>
    <w:rsid w:val="60C0C03C"/>
    <w:rsid w:val="60CD1697"/>
    <w:rsid w:val="60EBE664"/>
    <w:rsid w:val="61050185"/>
    <w:rsid w:val="612BAD24"/>
    <w:rsid w:val="612EF59C"/>
    <w:rsid w:val="61AD8751"/>
    <w:rsid w:val="61DA40EF"/>
    <w:rsid w:val="61EEBD5C"/>
    <w:rsid w:val="6220E8A1"/>
    <w:rsid w:val="623072B5"/>
    <w:rsid w:val="62398E43"/>
    <w:rsid w:val="624AD3FA"/>
    <w:rsid w:val="625B9DC9"/>
    <w:rsid w:val="629EF4FA"/>
    <w:rsid w:val="62B7B8B0"/>
    <w:rsid w:val="62D32DE6"/>
    <w:rsid w:val="62E21E6C"/>
    <w:rsid w:val="6306AF4F"/>
    <w:rsid w:val="63173449"/>
    <w:rsid w:val="633132EA"/>
    <w:rsid w:val="6337A6FD"/>
    <w:rsid w:val="63427823"/>
    <w:rsid w:val="634C46D6"/>
    <w:rsid w:val="6351F85B"/>
    <w:rsid w:val="6357CADF"/>
    <w:rsid w:val="635E8F1E"/>
    <w:rsid w:val="6373279E"/>
    <w:rsid w:val="637B79B8"/>
    <w:rsid w:val="638328DA"/>
    <w:rsid w:val="6389F5B3"/>
    <w:rsid w:val="63F3EE6E"/>
    <w:rsid w:val="63F628D6"/>
    <w:rsid w:val="6423A3DF"/>
    <w:rsid w:val="64320015"/>
    <w:rsid w:val="643AC55B"/>
    <w:rsid w:val="648A8EDE"/>
    <w:rsid w:val="649252F4"/>
    <w:rsid w:val="64E5878F"/>
    <w:rsid w:val="64FA5F7F"/>
    <w:rsid w:val="650087E6"/>
    <w:rsid w:val="651BB05F"/>
    <w:rsid w:val="653997A1"/>
    <w:rsid w:val="659BAEFE"/>
    <w:rsid w:val="65C8877E"/>
    <w:rsid w:val="65FA2BE8"/>
    <w:rsid w:val="65FACD6C"/>
    <w:rsid w:val="662FACCD"/>
    <w:rsid w:val="667EE532"/>
    <w:rsid w:val="66808D52"/>
    <w:rsid w:val="66A69631"/>
    <w:rsid w:val="66C95A16"/>
    <w:rsid w:val="66E576EC"/>
    <w:rsid w:val="673186AA"/>
    <w:rsid w:val="67465D46"/>
    <w:rsid w:val="6747F4D9"/>
    <w:rsid w:val="6749ED11"/>
    <w:rsid w:val="67500BDC"/>
    <w:rsid w:val="67684A0A"/>
    <w:rsid w:val="6783541F"/>
    <w:rsid w:val="67BCFA5A"/>
    <w:rsid w:val="68548FFD"/>
    <w:rsid w:val="688A18BF"/>
    <w:rsid w:val="68A1116B"/>
    <w:rsid w:val="68AB4295"/>
    <w:rsid w:val="68CC9197"/>
    <w:rsid w:val="68DCB985"/>
    <w:rsid w:val="68F56BB3"/>
    <w:rsid w:val="693A5BB4"/>
    <w:rsid w:val="693B8688"/>
    <w:rsid w:val="6945C0BB"/>
    <w:rsid w:val="6953397B"/>
    <w:rsid w:val="695FBB31"/>
    <w:rsid w:val="699EE87B"/>
    <w:rsid w:val="69A7BD2A"/>
    <w:rsid w:val="69CBD41B"/>
    <w:rsid w:val="69E6C54C"/>
    <w:rsid w:val="69F292BE"/>
    <w:rsid w:val="6A11CB13"/>
    <w:rsid w:val="6A4A7228"/>
    <w:rsid w:val="6A83ADEE"/>
    <w:rsid w:val="6AF12542"/>
    <w:rsid w:val="6AF89630"/>
    <w:rsid w:val="6B005C65"/>
    <w:rsid w:val="6B699CA6"/>
    <w:rsid w:val="6B7DFC99"/>
    <w:rsid w:val="6BA7F9F6"/>
    <w:rsid w:val="6BC1C4A5"/>
    <w:rsid w:val="6BC1F0CA"/>
    <w:rsid w:val="6BE70333"/>
    <w:rsid w:val="6C361657"/>
    <w:rsid w:val="6C3F4500"/>
    <w:rsid w:val="6C499180"/>
    <w:rsid w:val="6C6C8811"/>
    <w:rsid w:val="6CAEFB47"/>
    <w:rsid w:val="6CCAB347"/>
    <w:rsid w:val="6CD8E41C"/>
    <w:rsid w:val="6CDE93FF"/>
    <w:rsid w:val="6D37487A"/>
    <w:rsid w:val="6D499709"/>
    <w:rsid w:val="6D7A085C"/>
    <w:rsid w:val="6D837622"/>
    <w:rsid w:val="6DAB25B9"/>
    <w:rsid w:val="6DF03A26"/>
    <w:rsid w:val="6DFA0B39"/>
    <w:rsid w:val="6E1EA212"/>
    <w:rsid w:val="6E24CC85"/>
    <w:rsid w:val="6E2CDF96"/>
    <w:rsid w:val="6E2F303B"/>
    <w:rsid w:val="6EBE7AEE"/>
    <w:rsid w:val="6EE49078"/>
    <w:rsid w:val="6F040839"/>
    <w:rsid w:val="6F0B69FB"/>
    <w:rsid w:val="6F2AA7D3"/>
    <w:rsid w:val="6F39A6C3"/>
    <w:rsid w:val="6F3CDC58"/>
    <w:rsid w:val="6F50DADD"/>
    <w:rsid w:val="6F68BEEB"/>
    <w:rsid w:val="6FDFD3EA"/>
    <w:rsid w:val="70118696"/>
    <w:rsid w:val="7048ABE5"/>
    <w:rsid w:val="70512D6A"/>
    <w:rsid w:val="7125A09F"/>
    <w:rsid w:val="71871177"/>
    <w:rsid w:val="71969B8B"/>
    <w:rsid w:val="71A0444E"/>
    <w:rsid w:val="71B0788C"/>
    <w:rsid w:val="71C242F2"/>
    <w:rsid w:val="71D452AA"/>
    <w:rsid w:val="71DEE40C"/>
    <w:rsid w:val="723EF294"/>
    <w:rsid w:val="727AD46A"/>
    <w:rsid w:val="729C5BB4"/>
    <w:rsid w:val="72A1D225"/>
    <w:rsid w:val="72C8C821"/>
    <w:rsid w:val="72CFC337"/>
    <w:rsid w:val="73028B20"/>
    <w:rsid w:val="7305CEF4"/>
    <w:rsid w:val="730AD34D"/>
    <w:rsid w:val="734164D5"/>
    <w:rsid w:val="736C9723"/>
    <w:rsid w:val="73AAD197"/>
    <w:rsid w:val="73B92B5F"/>
    <w:rsid w:val="73F11C99"/>
    <w:rsid w:val="73F66451"/>
    <w:rsid w:val="740DF143"/>
    <w:rsid w:val="7411BC1D"/>
    <w:rsid w:val="744F4D7E"/>
    <w:rsid w:val="7455B0F3"/>
    <w:rsid w:val="745DE7AA"/>
    <w:rsid w:val="746EDCA0"/>
    <w:rsid w:val="74B11FCB"/>
    <w:rsid w:val="74C5858F"/>
    <w:rsid w:val="74DCD02A"/>
    <w:rsid w:val="74E323A7"/>
    <w:rsid w:val="74EAF232"/>
    <w:rsid w:val="74EAF905"/>
    <w:rsid w:val="75224EAA"/>
    <w:rsid w:val="754C5760"/>
    <w:rsid w:val="756EAD2D"/>
    <w:rsid w:val="75D679B5"/>
    <w:rsid w:val="761592B3"/>
    <w:rsid w:val="762DE792"/>
    <w:rsid w:val="762EC8C5"/>
    <w:rsid w:val="7635270E"/>
    <w:rsid w:val="7642033D"/>
    <w:rsid w:val="766E3139"/>
    <w:rsid w:val="76968CEB"/>
    <w:rsid w:val="76A26955"/>
    <w:rsid w:val="76ED14CB"/>
    <w:rsid w:val="76F6DA2A"/>
    <w:rsid w:val="76F95FFB"/>
    <w:rsid w:val="77527372"/>
    <w:rsid w:val="77662C79"/>
    <w:rsid w:val="77C014B3"/>
    <w:rsid w:val="77C56CF1"/>
    <w:rsid w:val="7825A700"/>
    <w:rsid w:val="782D41D5"/>
    <w:rsid w:val="7848C686"/>
    <w:rsid w:val="788D2592"/>
    <w:rsid w:val="789D19B0"/>
    <w:rsid w:val="78A47724"/>
    <w:rsid w:val="78A66F2C"/>
    <w:rsid w:val="78AF6969"/>
    <w:rsid w:val="78B08FEE"/>
    <w:rsid w:val="78DB63CC"/>
    <w:rsid w:val="78DE63BC"/>
    <w:rsid w:val="7903B8BE"/>
    <w:rsid w:val="790B6CAF"/>
    <w:rsid w:val="799E66A1"/>
    <w:rsid w:val="79B21BAF"/>
    <w:rsid w:val="79F5BFCD"/>
    <w:rsid w:val="7A5898DA"/>
    <w:rsid w:val="7A75EFFC"/>
    <w:rsid w:val="7A7DB45F"/>
    <w:rsid w:val="7AA8EC74"/>
    <w:rsid w:val="7ADCD843"/>
    <w:rsid w:val="7ADD51FC"/>
    <w:rsid w:val="7AECB473"/>
    <w:rsid w:val="7AFFE10D"/>
    <w:rsid w:val="7B0469A0"/>
    <w:rsid w:val="7B067055"/>
    <w:rsid w:val="7B46D7B0"/>
    <w:rsid w:val="7B59E5CC"/>
    <w:rsid w:val="7B5A0A00"/>
    <w:rsid w:val="7B83870A"/>
    <w:rsid w:val="7B9CAF67"/>
    <w:rsid w:val="7BAE7E40"/>
    <w:rsid w:val="7BB61432"/>
    <w:rsid w:val="7BD052D9"/>
    <w:rsid w:val="7BE4A12E"/>
    <w:rsid w:val="7BFE23BE"/>
    <w:rsid w:val="7C2BF8AF"/>
    <w:rsid w:val="7C504F11"/>
    <w:rsid w:val="7C6EBB06"/>
    <w:rsid w:val="7C930168"/>
    <w:rsid w:val="7CADC354"/>
    <w:rsid w:val="7CC8135B"/>
    <w:rsid w:val="7D60227F"/>
    <w:rsid w:val="7D9D3059"/>
    <w:rsid w:val="7DD4E956"/>
    <w:rsid w:val="7DEB2B30"/>
    <w:rsid w:val="7DF9F201"/>
    <w:rsid w:val="7DFA20B5"/>
    <w:rsid w:val="7DFFB8F1"/>
    <w:rsid w:val="7E01AED1"/>
    <w:rsid w:val="7E648DC8"/>
    <w:rsid w:val="7E8F5329"/>
    <w:rsid w:val="7F1B7CD7"/>
    <w:rsid w:val="7FA53F69"/>
    <w:rsid w:val="7FD16136"/>
    <w:rsid w:val="7FFA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DF5109"/>
  <w15:docId w15:val="{DCEFDDF4-B8A8-4BFB-A87D-8394C267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E0A"/>
    <w:pPr>
      <w:keepNext/>
      <w:keepLines/>
      <w:numPr>
        <w:numId w:val="16"/>
      </w:numPr>
      <w:spacing w:before="240"/>
      <w:outlineLvl w:val="0"/>
    </w:pPr>
    <w:rPr>
      <w:rFonts w:asciiTheme="minorHAnsi" w:eastAsiaTheme="majorEastAsia" w:hAnsiTheme="minorHAnsi" w:cstheme="minorHAnsi"/>
      <w:b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42C6"/>
    <w:pPr>
      <w:keepNext/>
      <w:keepLines/>
      <w:shd w:val="clear" w:color="auto" w:fill="FFFFFF"/>
      <w:spacing w:before="40"/>
      <w:outlineLvl w:val="1"/>
    </w:pPr>
    <w:rPr>
      <w:rFonts w:asciiTheme="minorHAnsi" w:eastAsiaTheme="majorEastAsia" w:hAnsiTheme="minorHAnsi" w:cstheme="minorBid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36F0"/>
    <w:pPr>
      <w:keepNext/>
      <w:keepLines/>
      <w:spacing w:before="40"/>
      <w:jc w:val="center"/>
      <w:outlineLvl w:val="2"/>
    </w:pPr>
    <w:rPr>
      <w:rFonts w:asciiTheme="minorHAnsi" w:eastAsiaTheme="majorEastAsia" w:hAnsiTheme="minorHAnsi" w:cstheme="minorHAnsi"/>
      <w:b/>
      <w:bCs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21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97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5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F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712D7"/>
    <w:pPr>
      <w:spacing w:before="100" w:beforeAutospacing="1" w:after="100" w:afterAutospacing="1"/>
    </w:pPr>
    <w:rPr>
      <w:lang w:val="en-IN" w:eastAsia="en-GB"/>
    </w:rPr>
  </w:style>
  <w:style w:type="character" w:customStyle="1" w:styleId="normaltextrun">
    <w:name w:val="normaltextrun"/>
    <w:basedOn w:val="DefaultParagraphFont"/>
    <w:rsid w:val="00C712D7"/>
  </w:style>
  <w:style w:type="character" w:customStyle="1" w:styleId="eop">
    <w:name w:val="eop"/>
    <w:basedOn w:val="DefaultParagraphFont"/>
    <w:rsid w:val="00C712D7"/>
  </w:style>
  <w:style w:type="character" w:customStyle="1" w:styleId="Heading1Char">
    <w:name w:val="Heading 1 Char"/>
    <w:basedOn w:val="DefaultParagraphFont"/>
    <w:link w:val="Heading1"/>
    <w:uiPriority w:val="9"/>
    <w:rsid w:val="00767E0A"/>
    <w:rPr>
      <w:rFonts w:eastAsiaTheme="majorEastAsia" w:cstheme="minorHAnsi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42C6"/>
    <w:rPr>
      <w:rFonts w:eastAsiaTheme="majorEastAsia"/>
      <w:b/>
      <w:bCs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343BCE"/>
    <w:rPr>
      <w:rFonts w:eastAsiaTheme="majorEastAsia" w:cstheme="minorHAnsi"/>
      <w:b/>
      <w:bCs/>
      <w:i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46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6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46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63C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463C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746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463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44CF"/>
    <w:pPr>
      <w:tabs>
        <w:tab w:val="right" w:leader="dot" w:pos="9350"/>
      </w:tabs>
      <w:spacing w:after="100"/>
      <w:ind w:left="480"/>
    </w:pPr>
  </w:style>
  <w:style w:type="table" w:styleId="TableGrid">
    <w:name w:val="Table Grid"/>
    <w:basedOn w:val="TableNormal"/>
    <w:uiPriority w:val="39"/>
    <w:rsid w:val="00C2248D"/>
    <w:pPr>
      <w:spacing w:after="0" w:line="240" w:lineRule="auto"/>
    </w:pPr>
    <w:rPr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575EF0"/>
    <w:pPr>
      <w:spacing w:after="0" w:line="240" w:lineRule="auto"/>
    </w:pPr>
    <w:rPr>
      <w:color w:val="7B7B7B" w:themeColor="accent3" w:themeShade="BF"/>
      <w:sz w:val="24"/>
      <w:szCs w:val="24"/>
      <w:lang w:val="en-I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B10C67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EB6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B16D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36B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036B4"/>
    <w:rPr>
      <w:rFonts w:ascii="Courier New" w:eastAsia="Times New Roman" w:hAnsi="Courier New" w:cs="Courier New"/>
      <w:sz w:val="20"/>
      <w:szCs w:val="20"/>
    </w:rPr>
  </w:style>
  <w:style w:type="character" w:customStyle="1" w:styleId="scxw215178208">
    <w:name w:val="scxw215178208"/>
    <w:basedOn w:val="DefaultParagraphFont"/>
    <w:rsid w:val="000C3A2E"/>
  </w:style>
  <w:style w:type="character" w:styleId="CommentReference">
    <w:name w:val="annotation reference"/>
    <w:basedOn w:val="DefaultParagraphFont"/>
    <w:uiPriority w:val="99"/>
    <w:semiHidden/>
    <w:unhideWhenUsed/>
    <w:rsid w:val="005C73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73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734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34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3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4A"/>
    <w:rPr>
      <w:rFonts w:ascii="Segoe UI" w:eastAsia="Times New Roman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376CF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76CF5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76CF5"/>
    <w:rPr>
      <w:rFonts w:ascii="Calibri" w:eastAsia="Calibri" w:hAnsi="Calibri" w:cs="Calibri"/>
      <w:sz w:val="24"/>
      <w:szCs w:val="24"/>
    </w:rPr>
  </w:style>
  <w:style w:type="paragraph" w:customStyle="1" w:styleId="Default">
    <w:name w:val="Default"/>
    <w:rsid w:val="00EE2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EE211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f01">
    <w:name w:val="cf01"/>
    <w:basedOn w:val="DefaultParagraphFont"/>
    <w:rsid w:val="0027069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7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4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3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6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2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9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6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9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1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0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8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5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8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9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6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6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e90a170-90b6-4887-8988-cba068a5d9c2">
      <UserInfo>
        <DisplayName/>
        <AccountId xsi:nil="true"/>
        <AccountType/>
      </UserInfo>
    </SharedWithUsers>
    <_activity xmlns="abd00002-9370-4765-a04d-ee2a146716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6013AE5EF4F4E9D6674476CE588FA" ma:contentTypeVersion="13" ma:contentTypeDescription="Create a new document." ma:contentTypeScope="" ma:versionID="06fa65b9ef9bdb74886a724238f9b48d">
  <xsd:schema xmlns:xsd="http://www.w3.org/2001/XMLSchema" xmlns:xs="http://www.w3.org/2001/XMLSchema" xmlns:p="http://schemas.microsoft.com/office/2006/metadata/properties" xmlns:ns3="abd00002-9370-4765-a04d-ee2a146716b2" xmlns:ns4="7e90a170-90b6-4887-8988-cba068a5d9c2" targetNamespace="http://schemas.microsoft.com/office/2006/metadata/properties" ma:root="true" ma:fieldsID="a1d8d0fdf06cf7cf847d976412e61250" ns3:_="" ns4:_="">
    <xsd:import namespace="abd00002-9370-4765-a04d-ee2a146716b2"/>
    <xsd:import namespace="7e90a170-90b6-4887-8988-cba068a5d9c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00002-9370-4765-a04d-ee2a146716b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0a170-90b6-4887-8988-cba068a5d9c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6F0FB-64D4-43DE-A131-33306376D702}">
  <ds:schemaRefs>
    <ds:schemaRef ds:uri="http://schemas.microsoft.com/office/2006/metadata/properties"/>
    <ds:schemaRef ds:uri="http://schemas.microsoft.com/office/infopath/2007/PartnerControls"/>
    <ds:schemaRef ds:uri="7e90a170-90b6-4887-8988-cba068a5d9c2"/>
    <ds:schemaRef ds:uri="abd00002-9370-4765-a04d-ee2a146716b2"/>
  </ds:schemaRefs>
</ds:datastoreItem>
</file>

<file path=customXml/itemProps2.xml><?xml version="1.0" encoding="utf-8"?>
<ds:datastoreItem xmlns:ds="http://schemas.openxmlformats.org/officeDocument/2006/customXml" ds:itemID="{81A92DC6-8AEF-4EBE-B0B4-C88E740AE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00002-9370-4765-a04d-ee2a146716b2"/>
    <ds:schemaRef ds:uri="7e90a170-90b6-4887-8988-cba068a5d9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338CA6-F119-45B7-A0F6-1D03B14BB1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F8F13A-3199-4556-B204-B96E9F12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1703</Words>
  <Characters>9710</Characters>
  <Application>Microsoft Office Word</Application>
  <DocSecurity>0</DocSecurity>
  <Lines>80</Lines>
  <Paragraphs>22</Paragraphs>
  <ScaleCrop>false</ScaleCrop>
  <Company/>
  <LinksUpToDate>false</LinksUpToDate>
  <CharactersWithSpaces>11391</CharactersWithSpaces>
  <SharedDoc>false</SharedDoc>
  <HLinks>
    <vt:vector size="240" baseType="variant">
      <vt:variant>
        <vt:i4>5701730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Tools_Used_per_Scenario</vt:lpwstr>
      </vt:variant>
      <vt:variant>
        <vt:i4>7405695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TestBed_setup_Diagram_Per_Sceanrio</vt:lpwstr>
      </vt:variant>
      <vt:variant>
        <vt:i4>1179700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_Toc153642246</vt:lpwstr>
      </vt:variant>
      <vt:variant>
        <vt:i4>1179700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_Toc153642245</vt:lpwstr>
      </vt:variant>
      <vt:variant>
        <vt:i4>1179700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_Toc153642244</vt:lpwstr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_Toc153642243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_Toc153642242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_Toc153642241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_Toc153642240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_Toc153642239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_Toc153642238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_Toc153642237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_Toc153642236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_Toc153642235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_Toc153642234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_Toc153642233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_Toc153642232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_Toc153642231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_Toc153642230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_Toc153642229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_Toc153642228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_Toc153642227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_Toc153642226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_Toc153642225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_Toc153642224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_Toc153642223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_Toc153642222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_Toc153642221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_Toc153642220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_Toc153642219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_Toc153642218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_Toc153642217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_Toc153642216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_Toc153642215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_Toc153642214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_Toc153642213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_Toc153642212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_Toc153642211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_Toc153642210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_Toc153642209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Karia</dc:creator>
  <cp:keywords/>
  <dc:description/>
  <cp:lastModifiedBy>Yash Gaikwad</cp:lastModifiedBy>
  <cp:revision>36</cp:revision>
  <cp:lastPrinted>2024-03-07T04:38:00Z</cp:lastPrinted>
  <dcterms:created xsi:type="dcterms:W3CDTF">2024-08-28T12:41:00Z</dcterms:created>
  <dcterms:modified xsi:type="dcterms:W3CDTF">2024-09-20T05:32:00Z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0x01010052E6013AE5EF4F4E9D6674476CE588FA</vt:lpwstr>
  </property>
  <property fmtid="{D5CDD505-2E9C-101B-9397-08002B2CF9AE}" pid="3" name="Order">
    <vt:r8>282100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  <property fmtid="{D5CDD505-2E9C-101B-9397-08002B2CF9AE}" pid="8" name="GrammarlyDocumentId">
    <vt:lpwstr>c39acb18d4a1550ea9d763f1bf5e8f8405cd63ef84de9ece65743d0680e75265</vt:lpwstr>
  </property>
</Properties>
</file>