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1594"/>
        <w:gridCol w:w="4790"/>
      </w:tblGrid>
      <w:tr w:rsidR="008E1F6D" w14:paraId="000C04A1" w14:textId="77777777" w:rsidTr="008E1F6D">
        <w:tc>
          <w:tcPr>
            <w:tcW w:w="3192" w:type="dxa"/>
          </w:tcPr>
          <w:p w14:paraId="0ED32FF3" w14:textId="77777777" w:rsidR="008E1F6D" w:rsidRDefault="008E1F6D"/>
        </w:tc>
        <w:tc>
          <w:tcPr>
            <w:tcW w:w="1594" w:type="dxa"/>
          </w:tcPr>
          <w:p w14:paraId="56E32BCF" w14:textId="77777777" w:rsidR="008E1F6D" w:rsidRDefault="008E1F6D"/>
        </w:tc>
        <w:tc>
          <w:tcPr>
            <w:tcW w:w="4790" w:type="dxa"/>
          </w:tcPr>
          <w:p w14:paraId="64147652" w14:textId="19B920C6" w:rsidR="008E1F6D" w:rsidRDefault="008E1F6D">
            <w:proofErr w:type="spellStart"/>
            <w:r>
              <w:rPr>
                <w:rFonts w:ascii="&amp;quot" w:hAnsi="&amp;quot"/>
              </w:rPr>
              <w:t>Командиру</w:t>
            </w:r>
            <w:proofErr w:type="spellEnd"/>
            <w:r>
              <w:rPr>
                <w:rFonts w:ascii="&amp;quot" w:hAnsi="&amp;quot"/>
              </w:rPr>
              <w:t xml:space="preserve"> </w:t>
            </w:r>
            <w:proofErr w:type="spellStart"/>
            <w:r>
              <w:rPr>
                <w:rFonts w:ascii="&amp;quot" w:hAnsi="&amp;quot"/>
              </w:rPr>
              <w:t>військової</w:t>
            </w:r>
            <w:proofErr w:type="spellEnd"/>
            <w:r>
              <w:rPr>
                <w:rFonts w:ascii="&amp;quot" w:hAnsi="&amp;quot"/>
              </w:rPr>
              <w:t xml:space="preserve"> </w:t>
            </w:r>
            <w:proofErr w:type="spellStart"/>
            <w:r>
              <w:rPr>
                <w:rFonts w:ascii="&amp;quot" w:hAnsi="&amp;quot"/>
              </w:rPr>
              <w:t>частини</w:t>
            </w:r>
            <w:proofErr w:type="spellEnd"/>
            <w:r>
              <w:rPr>
                <w:rFonts w:ascii="&amp;quot" w:hAnsi="&amp;quot"/>
              </w:rPr>
              <w:t xml:space="preserve"> А4741</w:t>
            </w:r>
          </w:p>
        </w:tc>
      </w:tr>
    </w:tbl>
    <w:p w14:paraId="67CCFA9E" w14:textId="77777777" w:rsidR="005178ED" w:rsidRDefault="005178ED"/>
    <w:p w14:paraId="5791603C" w14:textId="77777777" w:rsidR="005178ED" w:rsidRDefault="005178ED"/>
    <w:p w14:paraId="7F25B7EF" w14:textId="77777777" w:rsidR="005178ED" w:rsidRDefault="005178ED"/>
    <w:p w14:paraId="650E395E" w14:textId="77777777" w:rsidR="005178ED" w:rsidRDefault="00000000">
      <w:pPr>
        <w:jc w:val="center"/>
      </w:pPr>
      <w:r>
        <w:rPr>
          <w:rFonts w:ascii="&amp;quot" w:hAnsi="&amp;quot"/>
        </w:rPr>
        <w:t> </w:t>
      </w:r>
      <w:proofErr w:type="spellStart"/>
      <w:r>
        <w:rPr>
          <w:rFonts w:ascii="&amp;quot" w:hAnsi="&amp;quot"/>
        </w:rPr>
        <w:t>Рапорт</w:t>
      </w:r>
      <w:proofErr w:type="spellEnd"/>
      <w:r>
        <w:rPr>
          <w:rFonts w:ascii="&amp;quot" w:hAnsi="&amp;quot"/>
        </w:rPr>
        <w:t>  </w:t>
      </w:r>
    </w:p>
    <w:p w14:paraId="6DBBBA90" w14:textId="77777777" w:rsidR="005178ED" w:rsidRDefault="00000000">
      <w:pPr>
        <w:jc w:val="both"/>
        <w:rPr>
          <w:rFonts w:ascii="&amp;quot" w:hAnsi="&amp;quot"/>
          <w:lang w:val="uk-UA"/>
        </w:rPr>
      </w:pPr>
      <w:r>
        <w:rPr>
          <w:rFonts w:ascii="&amp;quot" w:hAnsi="&amp;quot"/>
        </w:rPr>
        <w:t xml:space="preserve">  </w:t>
      </w:r>
      <w:proofErr w:type="spellStart"/>
      <w:r>
        <w:rPr>
          <w:rFonts w:ascii="&amp;quot" w:hAnsi="&amp;quot"/>
        </w:rPr>
        <w:t>Прошу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зарахувати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на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адаптаційний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курс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підготовки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особового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складу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t>вава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наступних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військовослужбовців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t>вава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військової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частини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А</w:t>
      </w:r>
      <w:r>
        <w:t>вава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на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базі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розташування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військової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частини</w:t>
      </w:r>
      <w:proofErr w:type="spellEnd"/>
      <w:r>
        <w:rPr>
          <w:rFonts w:ascii="&amp;quot" w:hAnsi="&amp;quot"/>
        </w:rPr>
        <w:t xml:space="preserve"> А у </w:t>
      </w:r>
      <w:proofErr w:type="spellStart"/>
      <w:r>
        <w:rPr>
          <w:rFonts w:ascii="&amp;quot" w:hAnsi="&amp;quot"/>
        </w:rPr>
        <w:t>зв’язку</w:t>
      </w:r>
      <w:proofErr w:type="spellEnd"/>
      <w:r>
        <w:rPr>
          <w:rFonts w:ascii="&amp;quot" w:hAnsi="&amp;quot"/>
        </w:rPr>
        <w:t xml:space="preserve"> з </w:t>
      </w:r>
      <w:proofErr w:type="spellStart"/>
      <w:r>
        <w:rPr>
          <w:rFonts w:ascii="&amp;quot" w:hAnsi="&amp;quot"/>
        </w:rPr>
        <w:t>виконанням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бойових</w:t>
      </w:r>
      <w:proofErr w:type="spellEnd"/>
      <w:r>
        <w:rPr>
          <w:rFonts w:ascii="&amp;quot" w:hAnsi="&amp;quot"/>
        </w:rPr>
        <w:t xml:space="preserve"> </w:t>
      </w:r>
      <w:proofErr w:type="spellStart"/>
      <w:r>
        <w:rPr>
          <w:rFonts w:ascii="&amp;quot" w:hAnsi="&amp;quot"/>
        </w:rPr>
        <w:t>розпоряджень</w:t>
      </w:r>
      <w:proofErr w:type="spellEnd"/>
      <w:r>
        <w:rPr>
          <w:rFonts w:ascii="&amp;quot" w:hAnsi="&amp;quot"/>
        </w:rPr>
        <w:t xml:space="preserve"> (</w:t>
      </w:r>
      <w:proofErr w:type="spellStart"/>
      <w:r>
        <w:rPr>
          <w:rFonts w:ascii="&amp;quot" w:hAnsi="&amp;quot"/>
        </w:rPr>
        <w:t>додаток</w:t>
      </w:r>
      <w:proofErr w:type="spellEnd"/>
      <w:r>
        <w:rPr>
          <w:rFonts w:ascii="&amp;quot" w:hAnsi="&amp;quot"/>
        </w:rPr>
        <w:t>).</w:t>
      </w:r>
    </w:p>
    <w:p w14:paraId="7CD5267E" w14:textId="77777777" w:rsidR="008E1F6D" w:rsidRDefault="008E1F6D">
      <w:pPr>
        <w:jc w:val="both"/>
        <w:rPr>
          <w:rFonts w:ascii="&amp;quot" w:hAnsi="&amp;quot"/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6"/>
        <w:gridCol w:w="2126"/>
        <w:gridCol w:w="2664"/>
      </w:tblGrid>
      <w:tr w:rsidR="008E1F6D" w14:paraId="7F4646FB" w14:textId="77777777" w:rsidTr="008E1F6D">
        <w:tc>
          <w:tcPr>
            <w:tcW w:w="4786" w:type="dxa"/>
          </w:tcPr>
          <w:p w14:paraId="78C02D2D" w14:textId="7ADF0521" w:rsidR="008E1F6D" w:rsidRPr="008E1F6D" w:rsidRDefault="008E1F6D" w:rsidP="008E1F6D">
            <w:pPr>
              <w:rPr>
                <w:lang w:val="ru-RU"/>
              </w:rPr>
            </w:pPr>
            <w:r w:rsidRPr="008E1F6D">
              <w:rPr>
                <w:rFonts w:ascii="&amp;quot" w:hAnsi="&amp;quot"/>
                <w:lang w:val="ru-RU"/>
              </w:rPr>
              <w:t xml:space="preserve">Командир </w:t>
            </w:r>
            <w:proofErr w:type="spellStart"/>
            <w:r>
              <w:rPr>
                <w:rFonts w:ascii="&amp;quot" w:hAnsi="&amp;quot"/>
                <w:lang w:val="ru-RU"/>
              </w:rPr>
              <w:t>м</w:t>
            </w:r>
            <w:r w:rsidRPr="008E1F6D">
              <w:rPr>
                <w:rFonts w:ascii="&amp;quot" w:hAnsi="&amp;quot"/>
                <w:lang w:val="ru-RU"/>
              </w:rPr>
              <w:t>отопіхотного</w:t>
            </w:r>
            <w:proofErr w:type="spellEnd"/>
            <w:r w:rsidRPr="008E1F6D">
              <w:rPr>
                <w:rFonts w:ascii="&amp;quot" w:hAnsi="&amp;quot"/>
                <w:lang w:val="ru-RU"/>
              </w:rPr>
              <w:t xml:space="preserve"> </w:t>
            </w:r>
            <w:proofErr w:type="spellStart"/>
            <w:r w:rsidRPr="008E1F6D">
              <w:rPr>
                <w:rFonts w:ascii="&amp;quot" w:hAnsi="&amp;quot"/>
                <w:lang w:val="ru-RU"/>
              </w:rPr>
              <w:t>батальйону</w:t>
            </w:r>
            <w:proofErr w:type="spellEnd"/>
          </w:p>
          <w:p w14:paraId="63A8196B" w14:textId="7F921A78" w:rsidR="008E1F6D" w:rsidRDefault="008E1F6D" w:rsidP="008E1F6D">
            <w:pPr>
              <w:jc w:val="both"/>
              <w:rPr>
                <w:lang w:val="uk-UA"/>
              </w:rPr>
            </w:pPr>
            <w:proofErr w:type="spellStart"/>
            <w:r w:rsidRPr="008E1F6D">
              <w:rPr>
                <w:rFonts w:ascii="&amp;quot" w:hAnsi="&amp;quot"/>
                <w:lang w:val="ru-RU"/>
              </w:rPr>
              <w:t>військової</w:t>
            </w:r>
            <w:proofErr w:type="spellEnd"/>
            <w:r w:rsidRPr="008E1F6D">
              <w:rPr>
                <w:rFonts w:ascii="&amp;quot" w:hAnsi="&amp;quot"/>
                <w:lang w:val="ru-RU"/>
              </w:rPr>
              <w:t xml:space="preserve"> </w:t>
            </w:r>
            <w:proofErr w:type="spellStart"/>
            <w:r w:rsidRPr="008E1F6D">
              <w:rPr>
                <w:rFonts w:ascii="&amp;quot" w:hAnsi="&amp;quot"/>
                <w:lang w:val="ru-RU"/>
              </w:rPr>
              <w:t>частини</w:t>
            </w:r>
            <w:proofErr w:type="spellEnd"/>
            <w:r w:rsidRPr="008E1F6D">
              <w:rPr>
                <w:rFonts w:ascii="&amp;quot" w:hAnsi="&amp;quot"/>
                <w:lang w:val="ru-RU"/>
              </w:rPr>
              <w:t xml:space="preserve"> А4741</w:t>
            </w:r>
          </w:p>
        </w:tc>
        <w:tc>
          <w:tcPr>
            <w:tcW w:w="2126" w:type="dxa"/>
          </w:tcPr>
          <w:p w14:paraId="42E40546" w14:textId="77777777" w:rsidR="008E1F6D" w:rsidRDefault="008E1F6D">
            <w:pPr>
              <w:jc w:val="both"/>
              <w:rPr>
                <w:lang w:val="uk-UA"/>
              </w:rPr>
            </w:pPr>
          </w:p>
        </w:tc>
        <w:tc>
          <w:tcPr>
            <w:tcW w:w="2664" w:type="dxa"/>
          </w:tcPr>
          <w:p w14:paraId="40AB1B62" w14:textId="77777777" w:rsidR="008E1F6D" w:rsidRDefault="008E1F6D">
            <w:pPr>
              <w:jc w:val="both"/>
              <w:rPr>
                <w:lang w:val="uk-UA"/>
              </w:rPr>
            </w:pPr>
          </w:p>
        </w:tc>
      </w:tr>
      <w:tr w:rsidR="008E1F6D" w14:paraId="1ADA5EDE" w14:textId="77777777" w:rsidTr="008E1F6D">
        <w:tc>
          <w:tcPr>
            <w:tcW w:w="4786" w:type="dxa"/>
          </w:tcPr>
          <w:p w14:paraId="461DF6DB" w14:textId="7EF6E792" w:rsidR="008E1F6D" w:rsidRDefault="008E1F6D">
            <w:pPr>
              <w:jc w:val="both"/>
              <w:rPr>
                <w:lang w:val="uk-UA"/>
              </w:rPr>
            </w:pPr>
            <w:proofErr w:type="spellStart"/>
            <w:r>
              <w:rPr>
                <w:rFonts w:ascii="&amp;quot" w:hAnsi="&amp;quot"/>
              </w:rPr>
              <w:t>капітан</w:t>
            </w:r>
            <w:proofErr w:type="spellEnd"/>
            <w:r>
              <w:rPr>
                <w:rFonts w:ascii="&amp;quot" w:hAnsi="&amp;quot"/>
              </w:rPr>
              <w:t>      </w:t>
            </w:r>
          </w:p>
        </w:tc>
        <w:tc>
          <w:tcPr>
            <w:tcW w:w="2126" w:type="dxa"/>
          </w:tcPr>
          <w:p w14:paraId="06940A27" w14:textId="77777777" w:rsidR="008E1F6D" w:rsidRDefault="008E1F6D">
            <w:pPr>
              <w:jc w:val="both"/>
              <w:rPr>
                <w:lang w:val="uk-UA"/>
              </w:rPr>
            </w:pPr>
          </w:p>
        </w:tc>
        <w:tc>
          <w:tcPr>
            <w:tcW w:w="2664" w:type="dxa"/>
          </w:tcPr>
          <w:p w14:paraId="78561E6E" w14:textId="209E5C27" w:rsidR="008E1F6D" w:rsidRDefault="008E1F6D">
            <w:pPr>
              <w:jc w:val="both"/>
              <w:rPr>
                <w:lang w:val="uk-UA"/>
              </w:rPr>
            </w:pPr>
            <w:proofErr w:type="spellStart"/>
            <w:r>
              <w:rPr>
                <w:rFonts w:ascii="&amp;quot" w:hAnsi="&amp;quot"/>
                <w:sz w:val="26"/>
              </w:rPr>
              <w:t>Дмитро</w:t>
            </w:r>
            <w:proofErr w:type="spellEnd"/>
            <w:r>
              <w:rPr>
                <w:rFonts w:ascii="&amp;quot" w:hAnsi="&amp;quot"/>
                <w:sz w:val="26"/>
              </w:rPr>
              <w:t xml:space="preserve"> ДАВИДОВИЧ</w:t>
            </w:r>
          </w:p>
        </w:tc>
      </w:tr>
      <w:tr w:rsidR="008E1F6D" w14:paraId="1404A4F5" w14:textId="77777777" w:rsidTr="008E1F6D">
        <w:tc>
          <w:tcPr>
            <w:tcW w:w="4786" w:type="dxa"/>
          </w:tcPr>
          <w:p w14:paraId="46763CB2" w14:textId="636ADAE9" w:rsidR="008E1F6D" w:rsidRDefault="008E1F6D">
            <w:pPr>
              <w:jc w:val="both"/>
              <w:rPr>
                <w:lang w:val="uk-UA"/>
              </w:rPr>
            </w:pPr>
            <w:r>
              <w:rPr>
                <w:rFonts w:ascii="&amp;quot" w:hAnsi="&amp;quot"/>
              </w:rPr>
              <w:t>04.08.2026</w:t>
            </w:r>
          </w:p>
        </w:tc>
        <w:tc>
          <w:tcPr>
            <w:tcW w:w="2126" w:type="dxa"/>
          </w:tcPr>
          <w:p w14:paraId="41034E88" w14:textId="77777777" w:rsidR="008E1F6D" w:rsidRDefault="008E1F6D">
            <w:pPr>
              <w:jc w:val="both"/>
              <w:rPr>
                <w:lang w:val="uk-UA"/>
              </w:rPr>
            </w:pPr>
          </w:p>
        </w:tc>
        <w:tc>
          <w:tcPr>
            <w:tcW w:w="2664" w:type="dxa"/>
          </w:tcPr>
          <w:p w14:paraId="36E89764" w14:textId="77777777" w:rsidR="008E1F6D" w:rsidRDefault="008E1F6D">
            <w:pPr>
              <w:jc w:val="both"/>
              <w:rPr>
                <w:lang w:val="uk-UA"/>
              </w:rPr>
            </w:pPr>
          </w:p>
        </w:tc>
      </w:tr>
    </w:tbl>
    <w:p w14:paraId="556DB73D" w14:textId="77777777" w:rsidR="005178ED" w:rsidRPr="008E1F6D" w:rsidRDefault="005178ED">
      <w:pPr>
        <w:rPr>
          <w:lang w:val="uk-UA"/>
        </w:rPr>
      </w:pPr>
    </w:p>
    <w:p w14:paraId="6D1B959F" w14:textId="77777777" w:rsidR="005178ED" w:rsidRDefault="005178ED"/>
    <w:sectPr w:rsidR="005178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8ED"/>
    <w:rsid w:val="0002595C"/>
    <w:rsid w:val="005178ED"/>
    <w:rsid w:val="008E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E460F"/>
  <w15:docId w15:val="{D5B7EB42-43F9-443C-AA78-42B24A8D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table" w:styleId="a4">
    <w:name w:val="Table Grid"/>
    <w:basedOn w:val="a1"/>
    <w:uiPriority w:val="39"/>
    <w:rsid w:val="008E1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Рапорт на адаптацію — 30.08.2026</dc:title>
  <dc:subject/>
  <dc:creator>Канцелярія</dc:creator>
  <cp:keywords>Powered by TurboDocx html-to-docx</cp:keywords>
  <dc:description/>
  <cp:lastModifiedBy>Igor Strelnyk</cp:lastModifiedBy>
  <cp:revision>2</cp:revision>
  <dcterms:created xsi:type="dcterms:W3CDTF">2026-08-30T08:43:00Z</dcterms:created>
  <dcterms:modified xsi:type="dcterms:W3CDTF">2026-08-30T10:33:00Z</dcterms:modified>
</cp:coreProperties>
</file>