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34.0" w:type="dxa"/>
        <w:jc w:val="left"/>
        <w:tblLayout w:type="fixed"/>
        <w:tblLook w:val="0000"/>
      </w:tblPr>
      <w:tblGrid>
        <w:gridCol w:w="3780"/>
        <w:gridCol w:w="5954"/>
        <w:tblGridChange w:id="0">
          <w:tblGrid>
            <w:gridCol w:w="3780"/>
            <w:gridCol w:w="5954"/>
          </w:tblGrid>
        </w:tblGridChange>
      </w:tblGrid>
      <w:tr>
        <w:trPr>
          <w:cantSplit w:val="0"/>
          <w:trHeight w:val="1266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tabs>
                <w:tab w:val="left" w:leader="none" w:pos="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ỦY BAN NHÂN DÂN</w:t>
            </w:r>
          </w:p>
          <w:p w:rsidR="00000000" w:rsidDel="00000000" w:rsidP="00000000" w:rsidRDefault="00000000" w:rsidRPr="00000000" w14:paraId="00000003">
            <w:pPr>
              <w:tabs>
                <w:tab w:val="left" w:leader="none" w:pos="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PHƯỜNG PHÚ NHUẬN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0"/>
              </w:tabs>
              <w:spacing w:before="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TRẠM Y TẾ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0"/>
              </w:tabs>
              <w:spacing w:before="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PHƯỜNG PHÚ NHUẬN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0"/>
              </w:tabs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542925</wp:posOffset>
                      </wp:positionH>
                      <wp:positionV relativeFrom="paragraph">
                        <wp:posOffset>43181</wp:posOffset>
                      </wp:positionV>
                      <wp:extent cx="1135380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78310" y="3780000"/>
                                <a:ext cx="11353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542925</wp:posOffset>
                      </wp:positionH>
                      <wp:positionV relativeFrom="paragraph">
                        <wp:posOffset>43181</wp:posOffset>
                      </wp:positionV>
                      <wp:extent cx="113538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538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0"/>
              </w:tabs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Số:                /KSK-TYT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CỘNG HÒA XÃ HỘI CHỦ NGHĨA VIỆT NAM </w:t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1152"/>
              </w:tabs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Độc lập - Tự do - Hạnh phúc</w:t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1152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814705</wp:posOffset>
                      </wp:positionH>
                      <wp:positionV relativeFrom="paragraph">
                        <wp:posOffset>17780</wp:posOffset>
                      </wp:positionV>
                      <wp:extent cx="1981200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55400" y="378000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814705</wp:posOffset>
                      </wp:positionH>
                      <wp:positionV relativeFrom="paragraph">
                        <wp:posOffset>17780</wp:posOffset>
                      </wp:positionV>
                      <wp:extent cx="198120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12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1152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PHIẾU KHÁM, TẦM SOÁT BỆNH KHÔNG LÂY NHIỄM 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Ở NGƯỜI CAO TUỔI 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(Phiên bản 3.0)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284" w:right="0" w:hanging="284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THÔNG TIN HÀNH CHÍNH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right" w:leader="none" w:pos="9072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Họ và tên: </w:t>
      </w:r>
    </w:p>
    <w:p w:rsidR="00000000" w:rsidDel="00000000" w:rsidP="00000000" w:rsidRDefault="00000000" w:rsidRPr="00000000" w14:paraId="0000001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Ngày sinh: </w:t>
        <w:tab/>
        <w:tab/>
        <w:tab/>
        <w:tab/>
        <w:tab/>
        <w:t xml:space="preserve">Giới tính: </w:t>
        <w:tab/>
        <w:t xml:space="preserve">[ ] Nam  </w:t>
        <w:tab/>
        <w:t xml:space="preserve">[ ] Nữ    </w:t>
      </w:r>
    </w:p>
    <w:p w:rsidR="00000000" w:rsidDel="00000000" w:rsidP="00000000" w:rsidRDefault="00000000" w:rsidRPr="00000000" w14:paraId="0000001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Số CMND/CCCD:</w:t>
      </w:r>
    </w:p>
    <w:p w:rsidR="00000000" w:rsidDel="00000000" w:rsidP="00000000" w:rsidRDefault="00000000" w:rsidRPr="00000000" w14:paraId="0000001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Dân tộc:</w:t>
      </w:r>
    </w:p>
    <w:p w:rsidR="00000000" w:rsidDel="00000000" w:rsidP="00000000" w:rsidRDefault="00000000" w:rsidRPr="00000000" w14:paraId="00000016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Tôn giáo: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Số thẻ BHYT: </w:t>
      </w:r>
    </w:p>
    <w:p w:rsidR="00000000" w:rsidDel="00000000" w:rsidP="00000000" w:rsidRDefault="00000000" w:rsidRPr="00000000" w14:paraId="00000018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Nơi đăng ký thường trú (Số nhà, đường phố):</w:t>
      </w:r>
    </w:p>
    <w:p w:rsidR="00000000" w:rsidDel="00000000" w:rsidP="00000000" w:rsidRDefault="00000000" w:rsidRPr="00000000" w14:paraId="0000001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Xã/Phường:</w:t>
        <w:tab/>
        <w:tab/>
        <w:tab/>
        <w:tab/>
        <w:t xml:space="preserve">Tỉnh/TP:</w:t>
      </w:r>
    </w:p>
    <w:p w:rsidR="00000000" w:rsidDel="00000000" w:rsidP="00000000" w:rsidRDefault="00000000" w:rsidRPr="00000000" w14:paraId="0000001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Nơi ở hiện tại ở TP.HCM:</w:t>
      </w:r>
    </w:p>
    <w:p w:rsidR="00000000" w:rsidDel="00000000" w:rsidP="00000000" w:rsidRDefault="00000000" w:rsidRPr="00000000" w14:paraId="0000001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Xã/Phường: </w:t>
        <w:tab/>
        <w:tab/>
        <w:tab/>
        <w:tab/>
        <w:t xml:space="preserve">Tỉnh/TP:</w:t>
      </w:r>
    </w:p>
    <w:p w:rsidR="00000000" w:rsidDel="00000000" w:rsidP="00000000" w:rsidRDefault="00000000" w:rsidRPr="00000000" w14:paraId="0000001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Điện thoại di động: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284" w:right="0" w:hanging="284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TIỀN SỬ GIA ĐÌNH VÀ CÁC YẾU TỐ LIÊN QUAN SỨC KHỎE</w:t>
      </w:r>
      <w:r w:rsidDel="00000000" w:rsidR="00000000" w:rsidRPr="00000000">
        <w:rPr>
          <w:rtl w:val="0"/>
        </w:rPr>
      </w:r>
    </w:p>
    <w:tbl>
      <w:tblPr>
        <w:tblStyle w:val="Table2"/>
        <w:tblW w:w="9668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4819"/>
        <w:gridCol w:w="993"/>
        <w:gridCol w:w="2863"/>
        <w:tblGridChange w:id="0">
          <w:tblGrid>
            <w:gridCol w:w="993"/>
            <w:gridCol w:w="4819"/>
            <w:gridCol w:w="993"/>
            <w:gridCol w:w="2863"/>
          </w:tblGrid>
        </w:tblGridChange>
      </w:tblGrid>
      <w:tr>
        <w:trPr>
          <w:cantSplit w:val="0"/>
          <w:trHeight w:val="265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</w:t>
            </w:r>
          </w:p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B1.1</w:t>
            </w:r>
          </w:p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B1.2</w:t>
            </w:r>
          </w:p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B1.3</w:t>
            </w:r>
          </w:p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B1.4</w:t>
            </w:r>
          </w:p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B1.5</w:t>
            </w:r>
          </w:p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B1.6</w:t>
            </w:r>
          </w:p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B1.7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Trong gia đình, ông, bà, bố, mẹ, anh, chị em ruột có mắc các bệnh dưới đây không?</w:t>
            </w:r>
          </w:p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</w:t>
            </w:r>
          </w:p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Có</w:t>
            </w:r>
          </w:p>
          <w:p w:rsidR="00000000" w:rsidDel="00000000" w:rsidP="00000000" w:rsidRDefault="00000000" w:rsidRPr="00000000" w14:paraId="0000002B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Tim mạch sớm (nam &lt; 55 tuổi, nữ &lt; 65 tuổi)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3198"/>
                <w:tab w:val="left" w:leader="none" w:pos="5987"/>
              </w:tabs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Tăng huyết áp</w:t>
            </w:r>
          </w:p>
          <w:p w:rsidR="00000000" w:rsidDel="00000000" w:rsidP="00000000" w:rsidRDefault="00000000" w:rsidRPr="00000000" w14:paraId="0000002D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Đái tháo đường</w:t>
            </w:r>
          </w:p>
          <w:p w:rsidR="00000000" w:rsidDel="00000000" w:rsidP="00000000" w:rsidRDefault="00000000" w:rsidRPr="00000000" w14:paraId="0000002E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Phổi tắc nghẽn mạn tính</w:t>
            </w:r>
          </w:p>
          <w:p w:rsidR="00000000" w:rsidDel="00000000" w:rsidP="00000000" w:rsidRDefault="00000000" w:rsidRPr="00000000" w14:paraId="0000002F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Hen phế quản/các bệnh dị ứng</w:t>
            </w:r>
          </w:p>
          <w:p w:rsidR="00000000" w:rsidDel="00000000" w:rsidP="00000000" w:rsidRDefault="00000000" w:rsidRPr="00000000" w14:paraId="00000030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Trầm cảm, lo âu</w:t>
            </w:r>
          </w:p>
          <w:p w:rsidR="00000000" w:rsidDel="00000000" w:rsidP="00000000" w:rsidRDefault="00000000" w:rsidRPr="00000000" w14:paraId="00000031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Ung thư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</w:t>
            </w:r>
          </w:p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B2.1</w:t>
            </w:r>
          </w:p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B2.2</w:t>
            </w:r>
          </w:p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B2.3</w:t>
            </w:r>
          </w:p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B2.4</w:t>
            </w:r>
          </w:p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B2.5</w:t>
            </w:r>
          </w:p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B2.6</w:t>
            </w:r>
          </w:p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B2.7</w:t>
            </w:r>
          </w:p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B2.8</w:t>
            </w:r>
          </w:p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B2.9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2">
            <w:pPr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Ông, bà có các yếu tố nguy cơ dưới đây không?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Có</w:t>
            </w:r>
          </w:p>
          <w:p w:rsidR="00000000" w:rsidDel="00000000" w:rsidP="00000000" w:rsidRDefault="00000000" w:rsidRPr="00000000" w14:paraId="00000045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Hút thuốc điếu, thuốc điện tử hoặc thuốc lào </w:t>
            </w:r>
          </w:p>
          <w:p w:rsidR="00000000" w:rsidDel="00000000" w:rsidP="00000000" w:rsidRDefault="00000000" w:rsidRPr="00000000" w14:paraId="00000046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Uống nhiều rượu bia</w:t>
            </w:r>
            <w:r w:rsidDel="00000000" w:rsidR="00000000" w:rsidRPr="00000000">
              <w:rPr>
                <w:sz w:val="24"/>
                <w:szCs w:val="24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Thích ăn mặn </w:t>
            </w:r>
          </w:p>
          <w:p w:rsidR="00000000" w:rsidDel="00000000" w:rsidP="00000000" w:rsidRDefault="00000000" w:rsidRPr="00000000" w14:paraId="00000048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Thích ăn ngọt</w:t>
            </w:r>
          </w:p>
          <w:p w:rsidR="00000000" w:rsidDel="00000000" w:rsidP="00000000" w:rsidRDefault="00000000" w:rsidRPr="00000000" w14:paraId="00000049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Ăn ≥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 gam muối /người/ngày</w:t>
            </w:r>
            <w:r w:rsidDel="00000000" w:rsidR="00000000" w:rsidRPr="00000000">
              <w:rPr>
                <w:sz w:val="24"/>
                <w:szCs w:val="24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Ăn ít rau, trái cây: &lt; 400 gam/ngày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tương đương 2 bát rau/trái cây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B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Vận động thể lực &lt; 30 phút/ngày, dưới 05 ngày/tuần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bao gồm thể dục, thể thao, đi bộ và lao động chân tay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C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Hay bị stress và căng thẳng tâm lý, gặp khó khăn trong cuộc sống, áp lực về tài chính, công việc….</w:t>
            </w:r>
          </w:p>
          <w:p w:rsidR="00000000" w:rsidDel="00000000" w:rsidP="00000000" w:rsidRDefault="00000000" w:rsidRPr="00000000" w14:paraId="0000004D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Tiếp xúc với hóa chất, khói bụi, tia X, phóng xạ, tia cực tím, khí radon, amiang, thạch tín, benzene …</w:t>
            </w:r>
          </w:p>
          <w:p w:rsidR="00000000" w:rsidDel="00000000" w:rsidP="00000000" w:rsidRDefault="00000000" w:rsidRPr="00000000" w14:paraId="0000004E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ind w:left="601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KHÁM THỰC THỂ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C1.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Chiều cao: ..................cm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C4. 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Mạch................nhịp/phút</w:t>
            </w:r>
          </w:p>
        </w:tc>
      </w:tr>
      <w:tr>
        <w:trPr>
          <w:cantSplit w:val="0"/>
          <w:trHeight w:val="668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5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C2.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5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Cân nặng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5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Hiện tại: ...........Kg; 1 năm trước: ..........Kg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C5.</w:t>
            </w:r>
          </w:p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C6.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Huyết áp TT: .......mmHg</w:t>
            </w:r>
          </w:p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Huyết áp TTr: ......mmHg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C3.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Vòng bụng:.......................cm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C7.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Nhịp thở:..........nhịp/phút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HỎI BỆNH VÀ KHÁM LÂM SÀNG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</w:t>
            </w:r>
          </w:p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D1.1</w:t>
            </w:r>
          </w:p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D1.2</w:t>
            </w:r>
          </w:p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D1.3</w:t>
            </w:r>
          </w:p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D1.4</w:t>
            </w:r>
          </w:p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D1.5</w:t>
            </w:r>
          </w:p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D1.6</w:t>
            </w:r>
          </w:p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D1.7</w:t>
            </w:r>
          </w:p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D1.8</w:t>
            </w:r>
          </w:p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D1.9</w:t>
            </w:r>
          </w:p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D1.10</w:t>
            </w:r>
          </w:p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D1.11</w:t>
            </w:r>
          </w:p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D1.12</w:t>
            </w:r>
          </w:p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D1.13</w:t>
            </w:r>
          </w:p>
          <w:p w:rsidR="00000000" w:rsidDel="00000000" w:rsidP="00000000" w:rsidRDefault="00000000" w:rsidRPr="00000000" w14:paraId="0000007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Ông, bà có đang hoặc đã từng mắc các bệnh dưới đây không?</w:t>
            </w:r>
          </w:p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</w:t>
            </w:r>
          </w:p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Có</w:t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3719"/>
              </w:tabs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Tăng huyết áp </w:t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7F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Đái tháo đường</w:t>
              <w:tab/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80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Phổi tắc nghẽn mạn tính </w:t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81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Hen phế quản </w:t>
              <w:tab/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82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Ung thư </w:t>
              <w:tab/>
              <w:tab/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83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Suy tim    </w:t>
              <w:tab/>
              <w:tab/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84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Thoái hoá khớp </w:t>
              <w:tab/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85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Bệnh thận mạn </w:t>
              <w:tab/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86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Bệnh tim thiếu máu cục bộ </w:t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87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Nhồi máu cơ tim </w:t>
              <w:tab/>
              <w:tab/>
              <w:tab/>
            </w:r>
          </w:p>
          <w:p w:rsidR="00000000" w:rsidDel="00000000" w:rsidP="00000000" w:rsidRDefault="00000000" w:rsidRPr="00000000" w14:paraId="00000088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Đột quị </w:t>
            </w:r>
          </w:p>
          <w:p w:rsidR="00000000" w:rsidDel="00000000" w:rsidP="00000000" w:rsidRDefault="00000000" w:rsidRPr="00000000" w14:paraId="00000089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Rối loạn trầm cảm </w:t>
              <w:tab/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8A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Rối loạn lo âu </w:t>
              <w:tab/>
              <w:tab/>
              <w:t xml:space="preserve">            CS KBCB đang điều trị: ………………</w:t>
            </w:r>
          </w:p>
          <w:p w:rsidR="00000000" w:rsidDel="00000000" w:rsidP="00000000" w:rsidRDefault="00000000" w:rsidRPr="00000000" w14:paraId="0000008B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Sa sút trí tuệ </w:t>
              <w:tab/>
              <w:tab/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[ ] Khác: ................................................................................................................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Tầm soát về bệnh đái tháo đường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(Nếu D1.2 chọn “Có” thì bỏ qua phần D2. Nếu D1.2 chọn “Không” thì hỏi từ D2.1 đến D2.5).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Ông, bà có các triệu chứng nào dưới đây không?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D2.1.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Gần đây có cảm thấy mau đói, ăn nhiều lần trong ngày.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D2.2.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Cảm thấy khát nước, uống nhiều nước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uống trên 3 lít/ 24 giờ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D2.3.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Đi tiểu nhiều lần trong ngày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bình thường 4-7 lần/24 giờ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D2.4.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Gần đây có thấy bị sụt cân nhiều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mặc quần áo rộng hơn trước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D2.5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Xuất hiện những vết thương ngoài da khó lành.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Tầm soát về bệnh phổi tắc nghẽn mạn tính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(Nếu D1.3 chọn “Có” thì bỏ qua phần D3. Nếu D1.3 chọn “Không” thì hỏi từ D3.1 đến D3.3).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Ông, bà có các triệu chứng nào dưới đây không?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D3.1.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 vài lần trong ngày ở hầu hết các ngày.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D3.2.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Khạc đàm ở hầu hết các ngày.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D3.3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Dễ bị khó thở hơn những người cùng tuổi.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D4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Tầm soát về bệnh hen phế 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(Nếu D1.4 chọn “Có” thì bỏ qua phần D4. Nếu D1.4 chọn “Không” thì tiếp tục hỏi từ D4.1 đến D4.8).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Ông, bà có các triệu chứng nào dưới đây không?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D4.1.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Xuất hiện những cơn khò khè/ thở rít hay những đợt khò khè, thở rít tái đi tái lại.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D4.2.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 gây khó chịu lúc đêm khuya.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D4.3.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Bị thức giấc vì cơn ho hay khó thở bất cứ khi nào.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D4.4.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Ho, khò khè hay thở rít sau khi vận động thể lực (chạy, tập thể dục).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D4.5.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 vấn đề hô hấp vào mùa nhất định nào đó trong năm.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D4.6.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Ho, khò khè hay nặng ngực khi hít phải chất kích thích trong không khí.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D4.7.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Bị những đợt cảm lạnh “nhập vào phổi” HOẶC phải điều trị hơn mười ngày mới khỏi.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D4.8.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Khi có những triệu chứng hô hấp, có cải thiện với điều trị hen thích hợp.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Tầm soát về bệnh ung thư </w:t>
            </w:r>
          </w:p>
          <w:p w:rsidR="00000000" w:rsidDel="00000000" w:rsidP="00000000" w:rsidRDefault="00000000" w:rsidRPr="00000000" w14:paraId="000000E0">
            <w:pPr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(Hiện tại, ông/bà có những dấu hiệu nào dưới đây không)?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D5.1.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4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Những vết loét trên cơ thể lâu lành.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D5.2.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8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 dai dẳng hoặc khàn tiếng.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D5.3.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C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Ăn không tiêu hoặc nuốt khó.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D5.4.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0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Thay đổi thói quen của ruột và bọng đái (tiêu, tiểu nhiều lần hoặc tiêu chảy xen kẻ táo bón).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D5.5.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4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một chỗ dầy lên hoặc một cục u ở vú hoặc ở nơi nào đó trong cơ thể.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D5.6.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8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Xuất hiện những nốt ruồi bị thay đổi về màu, hình ảnh, kích thước.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D5.7.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C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Sờ thấy ở cổ, nách, bẹn có những hạch to không bình thường.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D5.8.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0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Bị ù tai, nghẹt mũi kéo dài uống thuốc không giảm.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D5.9.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4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Sụt cân, da xanh xao thiếu máu không rõ nguyên nhân.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D5.10.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8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Chảy máu hoặc tiết dịch bất thường ở đầu vú.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D5.11.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C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Bị chảy máu, dịch ra bất thường ở âm đạo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(chỉ áp dụng đối với nữ).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D6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Tầm soát rối loạn trầm cảm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(Nếu D1.12 chọn “Có” thì bỏ qua phần D6. Nếu D1.12 chọn “Không” thì tiếp tục hỏi từ D6.1 đến D6.9).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tabs>
                <w:tab w:val="left" w:leader="none" w:pos="993"/>
              </w:tabs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Trong vòng 2 tuần vừa qua, có bao nhiêu lần ông, bà bị lo lắng buồn phiền vì những vấn đề được liệt kê dưới đây?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D6.1.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Ít hứng thú hoặc là không có niềm vui thích làm việc gì.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1A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D6.2.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Cảm thấy chán nản kiệt sức, hay tuyệt vọng.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20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21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D6.3.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Khó ngủ, ngủ không lâu hoặc ngủ quá nhiều.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28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D6.4.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Cảm thấy mệt mỏi hoặc ít sức lực (ít năng lượng hoạt động).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2F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D6.5.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Cảm thấy ăn không ngon miệng hoặc ăn quá nhiều.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36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D6.6.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Cảm thấy mình tệ, cho rằng mình là người thất bại hoặc đã làm cho chính mình hay gia đình thất vọng.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3D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D6.7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Khó tập trung vào những việc như đọc sách, báo, hoặc xem tivi.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44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D6.8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Đi đứng hoặc nói năng chậm chạp đến nổi mọi người lưu ý. Hoặc ngược lại: quá bồn chồn, đứng ngồi không yên cho nên phải đi quanh quẩn nhiều hơn bình thường.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4B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D6.9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ý nghĩ làm điều gì đó gây đau đớn cho bản thân hoặc nghĩ rằng thà mình chết đi cho rồi.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52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cw0w2w8a1nyw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D7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Tầm soát rối loạn lo âu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(Nếu D1.13 chọn “Có” thì bỏ qua phần D7. Nếu D1.13 chọn “Không” thì tiếp tục hỏi từ D7.1 đến D7.7).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Trong vòng 2 tuần vừa qua, ông bà có bao nhiêu lần bị lo lắng buồn phiền vì những vấn đề được liệt kê dưới đây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D7.1.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Cảm thấy căng thẳng, lo lắng hoặc bất 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5E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D7.2.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Cảm thấy không thể ngưng hoặc kiểm soát lo lắng.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65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D7.3.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lắng quá mức về nhiều thứ.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6C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D7.4.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Khó thư giãn.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73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D7.5.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Bứt rứt đến mức khó ngồi yên.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7A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D7.6.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Trở nên dễ bực bội hoặc cáu kỉnh.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81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D7.7.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Cảm thấy lo lắng như thể điều gì khủng khiếp có thể xảy 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88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A">
            <w:pPr>
              <w:shd w:fill="ffffff" w:val="clea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Đánh giá thể chất, tinh thần, vận động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E">
            <w:pPr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Các hoạt động sống cơ bản hàng ngày của ông, bà hiện nay như thế nào?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D8.1.1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2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tắm.                 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D8.1.2.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6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mặc quần áo.               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D8.1.3.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A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đi vệ sinh.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D8.1.4.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E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di chuyển ra khỏi giường.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D8.1.5.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2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kiểm soát việc tiêu tiểu của mình.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D8.1.6.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6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Ông/bà có thể tự ăn uống.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A">
            <w:pPr>
              <w:shd w:fill="ffffff" w:val="clea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Các hoạt động sinh hoạt hàng ngày của ông, bà hiện nay như thế nào?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D8.2.1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E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nghe được điện thoại.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D8.2.2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2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mua được tất cả vật dụng cần thiết của mình.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D8.2.3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6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nấu một bữa ăn hoàn chỉnh, từ dự tính món, sơ chế đến nấu chín.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D8.2.4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A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làm được tất cả các công việc nhà.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D8.2.5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giặt được quần áo cá nhân, những món đồ nhỏ như vớ, khăn nhỏ.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1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D8.2.6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2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lái xe hoặc tự bắt xe đi ra khỏi nhà.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D8.2.7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chia và tự lấy thuốc uống đúng liều và đúng cữ.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D8.2.8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giữ tiền, quản lý tiền của mình.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Đánh giá tình trạng suy yếu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D8.3.1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Số lần cảm thấy mệt mỏi trong 4 tuần qua.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Tất cả mọi lúc/hầu hết thời gian</w:t>
            </w:r>
          </w:p>
          <w:p w:rsidR="00000000" w:rsidDel="00000000" w:rsidP="00000000" w:rsidRDefault="00000000" w:rsidRPr="00000000" w14:paraId="000001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Không/Một số lần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D8.3.2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gặp khó khăn khi leo liên tiếp 10 bậc thang không nghỉ và không có sự trợ giúp.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D8.3.4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gặp khó khăn khi tự đi bộ vài trăm mét.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Đánh giá nguy cơ té ngã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D8.4.1.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Trong năm qua, có bị té.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D8.4.2.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lo sợ về việc bị té ngã.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D8.4.4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cảm giác đi đứng không vững.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Đánh giá mức độ giảm nhận thức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Nếu D1.14 chọn “Có” thì bỏ qua phần D8.5.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Nếu D1.14 chọn “Không” thì tiếp tục hỏi D8.5.1.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9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Nếu D8.5.1 trả lời “Có”, tiếp tục D8.5.2, D8.5.3.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9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Nếu D8.5.1 trả lời “Không”, bỏ qua D8.5.2, D8.5.3.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D8.5.1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thấy trí nhớ bị giảm.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D8.5.2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Hãy ghi nhớ 3 từ sau: bông hoa, cánh cửa, cây lúa.  </w:t>
            </w:r>
          </w:p>
          <w:p w:rsidR="00000000" w:rsidDel="00000000" w:rsidP="00000000" w:rsidRDefault="00000000" w:rsidRPr="00000000" w14:paraId="000001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Định hướng không gian, thời gian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Hôm nay là ngày mấy? (ngày, tháng, năm) và bây giờ ông/bà đang ở đâu? (nhà, trạm y tế,…).</w:t>
            </w:r>
          </w:p>
          <w:p w:rsidR="00000000" w:rsidDel="00000000" w:rsidP="00000000" w:rsidRDefault="00000000" w:rsidRPr="00000000" w14:paraId="000001FD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(Nếu trả lời không đúng cả hai câu: chọn “Không”; Nếu trả lời đúng cả hai câu, chọn “Có”).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  <w:p w:rsidR="00000000" w:rsidDel="00000000" w:rsidP="00000000" w:rsidRDefault="00000000" w:rsidRPr="00000000" w14:paraId="000002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D8.5.3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Hãy nhớ và nói lại ba từ đã nhớ lúc nãy.</w:t>
            </w:r>
          </w:p>
          <w:p w:rsidR="00000000" w:rsidDel="00000000" w:rsidP="00000000" w:rsidRDefault="00000000" w:rsidRPr="00000000" w14:paraId="00000203">
            <w:pPr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(Nếu không nhớ đủ ba từ: chọn “Không”; Nếu nhớ đủ ba từ, chọn “Có”)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</w:tbl>
    <w:p w:rsidR="00000000" w:rsidDel="00000000" w:rsidP="00000000" w:rsidRDefault="00000000" w:rsidRPr="00000000" w14:paraId="00000206">
      <w:pPr>
        <w:numPr>
          <w:ilvl w:val="0"/>
          <w:numId w:val="5"/>
        </w:numPr>
        <w:shd w:fill="ffffff" w:val="clear"/>
        <w:spacing w:line="276" w:lineRule="auto"/>
        <w:ind w:left="284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CÁC DẤU HIỆU KHÁC ĐƯỢC PHÁT HIỆN KHI KHÁM</w:t>
      </w:r>
    </w:p>
    <w:p w:rsidR="00000000" w:rsidDel="00000000" w:rsidP="00000000" w:rsidRDefault="00000000" w:rsidRPr="00000000" w14:paraId="00000207">
      <w:pPr>
        <w:shd w:fill="ffffff" w:val="clear"/>
        <w:ind w:left="28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tbl>
      <w:tblPr>
        <w:tblStyle w:val="Table3"/>
        <w:tblW w:w="9288.0" w:type="dxa"/>
        <w:jc w:val="left"/>
        <w:tblLayout w:type="fixed"/>
        <w:tblLook w:val="0400"/>
      </w:tblPr>
      <w:tblGrid>
        <w:gridCol w:w="4644"/>
        <w:gridCol w:w="4644"/>
        <w:tblGridChange w:id="0">
          <w:tblGrid>
            <w:gridCol w:w="4644"/>
            <w:gridCol w:w="46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Ký tên</w:t>
            </w:r>
          </w:p>
          <w:p w:rsidR="00000000" w:rsidDel="00000000" w:rsidP="00000000" w:rsidRDefault="00000000" w:rsidRPr="00000000" w14:paraId="000002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(ghi rõ họ tên người được khám)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Ký tên</w:t>
            </w:r>
          </w:p>
          <w:p w:rsidR="00000000" w:rsidDel="00000000" w:rsidP="00000000" w:rsidRDefault="00000000" w:rsidRPr="00000000" w14:paraId="000002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(ghi họ tên bác sĩ khám)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5"/>
        </w:numPr>
        <w:shd w:fill="ffffff" w:val="clear"/>
        <w:spacing w:line="276" w:lineRule="auto"/>
        <w:ind w:left="284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KẾT QUẢ CẬN LÂM SÀNG</w:t>
      </w:r>
    </w:p>
    <w:tbl>
      <w:tblPr>
        <w:tblStyle w:val="Table4"/>
        <w:tblW w:w="9214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2"/>
        <w:gridCol w:w="3402"/>
        <w:tblGridChange w:id="0">
          <w:tblGrid>
            <w:gridCol w:w="5812"/>
            <w:gridCol w:w="34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Xét nghiệm cận lâm sàng</w:t>
            </w:r>
          </w:p>
        </w:tc>
        <w:tc>
          <w:tcPr/>
          <w:p w:rsidR="00000000" w:rsidDel="00000000" w:rsidP="00000000" w:rsidRDefault="00000000" w:rsidRPr="00000000" w14:paraId="0000021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Kết quả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Định lượng Glucose lúc đói</w:t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mmol/L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Định lượng Glucose bất kỳ</w:t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mmol/L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Định lượng Creatinin</w:t>
              <w:tab/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umol/L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Định lượng LDLc</w:t>
              <w:tab/>
            </w:r>
          </w:p>
        </w:tc>
        <w:tc>
          <w:tcPr/>
          <w:p w:rsidR="00000000" w:rsidDel="00000000" w:rsidP="00000000" w:rsidRDefault="00000000" w:rsidRPr="00000000" w14:paraId="00000218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mmol/L</w:t>
            </w:r>
          </w:p>
        </w:tc>
      </w:tr>
      <w:tr>
        <w:trPr>
          <w:cantSplit w:val="0"/>
          <w:trHeight w:val="102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Định lượng Triglycerid</w:t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mmol/L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21B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Siêu âm ổ bụng</w:t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numPr>
          <w:ilvl w:val="0"/>
          <w:numId w:val="5"/>
        </w:numPr>
        <w:shd w:fill="ffffff" w:val="clear"/>
        <w:ind w:left="284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NHẬN ĐỊNH TÌNH TRẠNG SỨC KHỎE</w:t>
      </w:r>
    </w:p>
    <w:p w:rsidR="00000000" w:rsidDel="00000000" w:rsidP="00000000" w:rsidRDefault="00000000" w:rsidRPr="00000000" w14:paraId="0000021E">
      <w:pPr>
        <w:numPr>
          <w:ilvl w:val="0"/>
          <w:numId w:val="3"/>
        </w:numPr>
        <w:shd w:fill="ffffff" w:val="clear"/>
        <w:ind w:left="42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Đang mắc bệnh:..................................................................................................................</w:t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shd w:fill="ffffff" w:val="clear"/>
        <w:ind w:left="42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 dấu hiệu nghi ngờ mắc bệnh:........................................................................................</w:t>
      </w:r>
    </w:p>
    <w:p w:rsidR="00000000" w:rsidDel="00000000" w:rsidP="00000000" w:rsidRDefault="00000000" w:rsidRPr="00000000" w14:paraId="00000220">
      <w:pPr>
        <w:numPr>
          <w:ilvl w:val="0"/>
          <w:numId w:val="3"/>
        </w:numPr>
        <w:shd w:fill="ffffff" w:val="clear"/>
        <w:ind w:left="42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Tư vấn giới thiệu khám chuyên khoa:…………………………………………………….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Ngày        tháng       năm 202</w:t>
      </w:r>
    </w:p>
    <w:p w:rsidR="00000000" w:rsidDel="00000000" w:rsidP="00000000" w:rsidRDefault="00000000" w:rsidRPr="00000000" w14:paraId="00000222">
      <w:pPr>
        <w:ind w:firstLine="66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                   Ký tên</w:t>
      </w:r>
    </w:p>
    <w:p w:rsidR="00000000" w:rsidDel="00000000" w:rsidP="00000000" w:rsidRDefault="00000000" w:rsidRPr="00000000" w14:paraId="00000223">
      <w:pPr>
        <w:ind w:firstLine="66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(ghi họ tên bác sĩ)</w:t>
      </w:r>
    </w:p>
    <w:p w:rsidR="00000000" w:rsidDel="00000000" w:rsidP="00000000" w:rsidRDefault="00000000" w:rsidRPr="00000000" w14:paraId="00000224">
      <w:pPr>
        <w:shd w:fill="ffffff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9" w:w="11907" w:orient="portrait"/>
      <w:pgMar w:bottom="284" w:top="567" w:left="1701" w:right="283" w:header="720" w:footer="2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26">
      <w:pPr>
        <w:ind w:right="425"/>
        <w:rPr>
          <w:i w:val="1"/>
          <w:iCs w:val="1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i w:val="1"/>
          <w:iCs w:val="1"/>
          <w:rtl w:val="0"/>
        </w:rPr>
        <w:t xml:space="preserve"> Khi uống trên 02 đơn vị cồn/ngày (đối với nam) và trên 01 đơn vị cồn/ngày (đối với nữ ). 01 đơn vị cồn tương đương 3/4 chai bia 500ml hoặc 1 lon bia 330 ml (4%); 1 ly rượu vang 100ml (13,5 %); 01 cốc bia hơi 330 ml hoặc 01 chén rượu mạnh 30 ml (40%).</w:t>
      </w:r>
    </w:p>
  </w:footnote>
  <w:footnote w:id="1"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Tương đương 01 thìa cà phê.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+"/>
      <w:lvlJc w:val="left"/>
      <w:pPr>
        <w:ind w:left="895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3763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5"/>
      <w:numFmt w:val="upperLetter"/>
      <w:lvlText w:val="%1."/>
      <w:lvlJc w:val="left"/>
      <w:pPr>
        <w:ind w:left="1430" w:hanging="360"/>
      </w:pPr>
      <w:rPr>
        <w:b w:val="1"/>
        <w:bCs w:val="1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