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E572" w14:textId="07F6A50B" w:rsidR="00CC65AF" w:rsidRDefault="00C23517">
      <w:r>
        <w:rPr>
          <w:rFonts w:hint="eastAsia"/>
        </w:rPr>
        <w:t>本周进展：</w:t>
      </w:r>
    </w:p>
    <w:p w14:paraId="026E87DE" w14:textId="77777777" w:rsidR="00C23517" w:rsidRDefault="00C23517"/>
    <w:p w14:paraId="4E751728" w14:textId="759B4AB1" w:rsidR="00A326A0" w:rsidRDefault="00541A1E" w:rsidP="00AB62F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重新设计了天线支架 将重新评估探测效果</w:t>
      </w:r>
    </w:p>
    <w:p w14:paraId="1AD06C1C" w14:textId="78ACA211" w:rsidR="00C23517" w:rsidRDefault="00C23517" w:rsidP="00A326A0">
      <w:r>
        <w:rPr>
          <w:rFonts w:hint="eastAsia"/>
        </w:rPr>
        <w:t>2、</w:t>
      </w:r>
      <w:r w:rsidR="00541A1E">
        <w:rPr>
          <w:rFonts w:hint="eastAsia"/>
        </w:rPr>
        <w:t>将对比双喇叭天线以及单喇叭天线与偶极子阵列天线的效果</w:t>
      </w:r>
    </w:p>
    <w:p w14:paraId="21AFA024" w14:textId="77777777" w:rsidR="00C23517" w:rsidRDefault="00C23517"/>
    <w:p w14:paraId="208AE03F" w14:textId="14F44874" w:rsidR="00C23517" w:rsidRDefault="00C23517">
      <w:r>
        <w:rPr>
          <w:rFonts w:hint="eastAsia"/>
        </w:rPr>
        <w:t>下周预计：</w:t>
      </w:r>
    </w:p>
    <w:p w14:paraId="7457E336" w14:textId="77777777" w:rsidR="00C23517" w:rsidRDefault="00C23517"/>
    <w:p w14:paraId="2840096C" w14:textId="0EBB6515" w:rsidR="00C23517" w:rsidRDefault="00C23517">
      <w:r>
        <w:rPr>
          <w:rFonts w:hint="eastAsia"/>
        </w:rPr>
        <w:t>1、</w:t>
      </w:r>
      <w:r w:rsidR="00AB62F9">
        <w:rPr>
          <w:rFonts w:hint="eastAsia"/>
        </w:rPr>
        <w:t>通过垂直天线支架 探测无人机目标</w:t>
      </w:r>
    </w:p>
    <w:p w14:paraId="2AEF9ABA" w14:textId="1860F11A" w:rsidR="00C23517" w:rsidRDefault="00C23517">
      <w:r>
        <w:rPr>
          <w:rFonts w:hint="eastAsia"/>
        </w:rPr>
        <w:t>2、</w:t>
      </w:r>
      <w:r w:rsidR="00AB62F9">
        <w:rPr>
          <w:rFonts w:hint="eastAsia"/>
        </w:rPr>
        <w:t>对比</w:t>
      </w:r>
      <w:r w:rsidR="00AB62F9">
        <w:rPr>
          <w:rFonts w:hint="eastAsia"/>
        </w:rPr>
        <w:t>双喇叭天线以及单喇叭天线</w:t>
      </w:r>
      <w:r w:rsidR="00AB62F9">
        <w:rPr>
          <w:rFonts w:hint="eastAsia"/>
        </w:rPr>
        <w:t>在垂直探测的定位效果</w:t>
      </w:r>
    </w:p>
    <w:p w14:paraId="45380EE2" w14:textId="1BC65DA0" w:rsidR="00C23517" w:rsidRDefault="00C23517">
      <w:pPr>
        <w:rPr>
          <w:rFonts w:hint="eastAsia"/>
        </w:rPr>
      </w:pPr>
      <w:r>
        <w:rPr>
          <w:rFonts w:hint="eastAsia"/>
        </w:rPr>
        <w:t>3、</w:t>
      </w:r>
      <w:r w:rsidR="00AB62F9">
        <w:rPr>
          <w:rFonts w:hint="eastAsia"/>
        </w:rPr>
        <w:t>评估功放泄漏对探测的影响</w:t>
      </w:r>
    </w:p>
    <w:sectPr w:rsidR="00C23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51D07"/>
    <w:multiLevelType w:val="hybridMultilevel"/>
    <w:tmpl w:val="DA10333C"/>
    <w:lvl w:ilvl="0" w:tplc="A37698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745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27E"/>
    <w:rsid w:val="00541A1E"/>
    <w:rsid w:val="006A68FB"/>
    <w:rsid w:val="00A326A0"/>
    <w:rsid w:val="00AB62F9"/>
    <w:rsid w:val="00B6427E"/>
    <w:rsid w:val="00C23517"/>
    <w:rsid w:val="00CC65AF"/>
    <w:rsid w:val="00E1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B984"/>
  <w15:chartTrackingRefBased/>
  <w15:docId w15:val="{57BDF518-F110-4D82-9679-33C12BCE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4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2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2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2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2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2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2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2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2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2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42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2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2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2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2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宇涛 向</dc:creator>
  <cp:keywords/>
  <dc:description/>
  <cp:lastModifiedBy>宇涛 向</cp:lastModifiedBy>
  <cp:revision>3</cp:revision>
  <dcterms:created xsi:type="dcterms:W3CDTF">2025-11-03T15:41:00Z</dcterms:created>
  <dcterms:modified xsi:type="dcterms:W3CDTF">2025-11-03T18:41:00Z</dcterms:modified>
</cp:coreProperties>
</file>