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E7" w:rsidRPr="00F673E7" w:rsidRDefault="00F673E7" w:rsidP="00E14B4C">
      <w:pPr>
        <w:spacing w:line="480" w:lineRule="auto"/>
        <w:rPr>
          <w:rFonts w:ascii="Arial" w:hAnsi="Arial" w:cs="Arial"/>
          <w:b/>
          <w:sz w:val="36"/>
          <w:szCs w:val="36"/>
        </w:rPr>
      </w:pPr>
    </w:p>
    <w:p w:rsidR="00F673E7" w:rsidRPr="00F673E7" w:rsidRDefault="00F673E7" w:rsidP="00E14B4C">
      <w:pPr>
        <w:spacing w:line="480" w:lineRule="auto"/>
        <w:rPr>
          <w:rFonts w:ascii="Arial" w:hAnsi="Arial" w:cs="Arial"/>
          <w:b/>
          <w:sz w:val="36"/>
          <w:szCs w:val="36"/>
        </w:rPr>
      </w:pPr>
    </w:p>
    <w:p w:rsidR="00F673E7" w:rsidRPr="00F673E7" w:rsidRDefault="00F673E7" w:rsidP="00E14B4C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</w:p>
    <w:p w:rsidR="00F673E7" w:rsidRPr="00F673E7" w:rsidRDefault="00F673E7" w:rsidP="00E14B4C">
      <w:pPr>
        <w:spacing w:line="480" w:lineRule="auto"/>
        <w:rPr>
          <w:rFonts w:ascii="Arial" w:hAnsi="Arial" w:cs="Arial"/>
          <w:b/>
          <w:sz w:val="36"/>
          <w:szCs w:val="36"/>
        </w:rPr>
      </w:pPr>
    </w:p>
    <w:p w:rsidR="00F673E7" w:rsidRPr="00F673E7" w:rsidRDefault="00F673E7" w:rsidP="00E14B4C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 w:rsidRPr="00F673E7">
        <w:rPr>
          <w:rFonts w:ascii="Arial" w:hAnsi="Arial" w:cs="Arial"/>
          <w:b/>
          <w:sz w:val="36"/>
          <w:szCs w:val="36"/>
        </w:rPr>
        <w:t>CS 200: Computer Organization</w:t>
      </w:r>
    </w:p>
    <w:p w:rsidR="00F673E7" w:rsidRPr="00F673E7" w:rsidRDefault="00E859F7" w:rsidP="00E14B4C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Project 2</w:t>
      </w:r>
      <w:r w:rsidR="00F673E7" w:rsidRPr="00F673E7">
        <w:rPr>
          <w:rFonts w:ascii="Arial" w:hAnsi="Arial" w:cs="Arial"/>
          <w:b/>
          <w:sz w:val="36"/>
          <w:szCs w:val="36"/>
        </w:rPr>
        <w:t xml:space="preserve">: </w:t>
      </w:r>
      <w:r>
        <w:rPr>
          <w:rFonts w:ascii="Arial" w:hAnsi="Arial" w:cs="Arial"/>
          <w:b/>
          <w:sz w:val="36"/>
          <w:szCs w:val="36"/>
        </w:rPr>
        <w:t>Counter with Display</w:t>
      </w:r>
    </w:p>
    <w:p w:rsidR="00F673E7" w:rsidRPr="00F673E7" w:rsidRDefault="00F673E7" w:rsidP="00E14B4C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 w:rsidRPr="00F673E7">
        <w:rPr>
          <w:rFonts w:ascii="Arial" w:hAnsi="Arial" w:cs="Arial"/>
          <w:sz w:val="36"/>
          <w:szCs w:val="36"/>
        </w:rPr>
        <w:t xml:space="preserve">Shariq M. Jamil </w:t>
      </w:r>
    </w:p>
    <w:p w:rsidR="00F673E7" w:rsidRPr="00F673E7" w:rsidRDefault="00F673E7" w:rsidP="00E14B4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F673E7">
        <w:rPr>
          <w:rFonts w:ascii="Arial" w:hAnsi="Arial" w:cs="Arial"/>
          <w:sz w:val="36"/>
          <w:szCs w:val="36"/>
        </w:rPr>
        <w:t xml:space="preserve">Due: </w:t>
      </w:r>
      <w:r w:rsidR="00E859F7">
        <w:rPr>
          <w:rFonts w:ascii="Arial" w:hAnsi="Arial" w:cs="Arial"/>
          <w:sz w:val="36"/>
          <w:szCs w:val="36"/>
        </w:rPr>
        <w:t>Friday, February 14</w:t>
      </w:r>
      <w:r w:rsidRPr="00F673E7">
        <w:rPr>
          <w:rFonts w:ascii="Arial" w:hAnsi="Arial" w:cs="Arial"/>
          <w:sz w:val="36"/>
          <w:szCs w:val="36"/>
        </w:rPr>
        <w:t>, 2014</w:t>
      </w:r>
      <w:r w:rsidRPr="00F673E7">
        <w:rPr>
          <w:rFonts w:ascii="Arial" w:hAnsi="Arial" w:cs="Arial"/>
          <w:b/>
          <w:sz w:val="24"/>
          <w:szCs w:val="24"/>
        </w:rPr>
        <w:br w:type="page"/>
      </w:r>
    </w:p>
    <w:p w:rsidR="00F673E7" w:rsidRDefault="00F673E7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Overview</w:t>
      </w:r>
    </w:p>
    <w:p w:rsidR="0087281F" w:rsidRDefault="0087281F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Purpose</w:t>
      </w:r>
    </w:p>
    <w:p w:rsidR="0087281F" w:rsidRDefault="0087281F" w:rsidP="00E14B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required us to design a </w:t>
      </w:r>
      <w:r w:rsidR="000737B3">
        <w:rPr>
          <w:rFonts w:ascii="Arial" w:hAnsi="Arial" w:cs="Arial"/>
          <w:sz w:val="24"/>
          <w:szCs w:val="24"/>
        </w:rPr>
        <w:t xml:space="preserve">BCD counter </w:t>
      </w:r>
      <w:r w:rsidR="00E859F7">
        <w:rPr>
          <w:rFonts w:ascii="Arial" w:hAnsi="Arial" w:cs="Arial"/>
          <w:sz w:val="24"/>
          <w:szCs w:val="24"/>
        </w:rPr>
        <w:t xml:space="preserve">that will </w:t>
      </w:r>
      <w:r w:rsidR="000737B3">
        <w:rPr>
          <w:rFonts w:ascii="Arial" w:hAnsi="Arial" w:cs="Arial"/>
          <w:sz w:val="24"/>
          <w:szCs w:val="24"/>
        </w:rPr>
        <w:t>control</w:t>
      </w:r>
      <w:r w:rsidR="00E859F7">
        <w:rPr>
          <w:rFonts w:ascii="Arial" w:hAnsi="Arial" w:cs="Arial"/>
          <w:sz w:val="24"/>
          <w:szCs w:val="24"/>
        </w:rPr>
        <w:t xml:space="preserve"> a 7-segment display. </w:t>
      </w:r>
    </w:p>
    <w:p w:rsidR="0087281F" w:rsidRPr="0087281F" w:rsidRDefault="0087281F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7281F">
        <w:rPr>
          <w:rFonts w:ascii="Arial" w:hAnsi="Arial" w:cs="Arial"/>
          <w:b/>
          <w:sz w:val="24"/>
          <w:szCs w:val="24"/>
        </w:rPr>
        <w:t>Approach</w:t>
      </w:r>
    </w:p>
    <w:p w:rsidR="00F673E7" w:rsidRDefault="00F673E7" w:rsidP="00EB3E1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was a complete exercise in designing a circuit from scratch. We were provided an idea of how a </w:t>
      </w:r>
      <w:r w:rsidR="00EB3E15">
        <w:rPr>
          <w:rFonts w:ascii="Arial" w:hAnsi="Arial" w:cs="Arial"/>
          <w:sz w:val="24"/>
          <w:szCs w:val="24"/>
        </w:rPr>
        <w:t xml:space="preserve">modulo-10 counter could be used to operate a 7-segment display </w:t>
      </w:r>
      <w:r>
        <w:rPr>
          <w:rFonts w:ascii="Arial" w:hAnsi="Arial" w:cs="Arial"/>
          <w:sz w:val="24"/>
          <w:szCs w:val="24"/>
        </w:rPr>
        <w:t xml:space="preserve">and, we used it to define input </w:t>
      </w:r>
      <w:r w:rsidR="0087281F">
        <w:rPr>
          <w:rFonts w:ascii="Arial" w:hAnsi="Arial" w:cs="Arial"/>
          <w:sz w:val="24"/>
          <w:szCs w:val="24"/>
        </w:rPr>
        <w:t>(</w:t>
      </w:r>
      <w:r w:rsidR="00EB3E15">
        <w:rPr>
          <w:rFonts w:ascii="Arial" w:hAnsi="Arial" w:cs="Arial"/>
          <w:sz w:val="24"/>
          <w:szCs w:val="24"/>
        </w:rPr>
        <w:t>4-bit input</w:t>
      </w:r>
      <w:r w:rsidR="0087281F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and output variables</w:t>
      </w:r>
      <w:r w:rsidR="0087281F">
        <w:rPr>
          <w:rFonts w:ascii="Arial" w:hAnsi="Arial" w:cs="Arial"/>
          <w:sz w:val="24"/>
          <w:szCs w:val="24"/>
        </w:rPr>
        <w:t xml:space="preserve"> (</w:t>
      </w:r>
      <w:r w:rsidR="00EB3E15">
        <w:rPr>
          <w:rFonts w:ascii="Arial" w:hAnsi="Arial" w:cs="Arial"/>
          <w:sz w:val="24"/>
          <w:szCs w:val="24"/>
        </w:rPr>
        <w:t>seven, one for each segment on a 7-segment display</w:t>
      </w:r>
      <w:r w:rsidR="0087281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A truth table was created using the variables and a Boolean function </w:t>
      </w:r>
      <w:r w:rsidR="0087281F">
        <w:rPr>
          <w:rFonts w:ascii="Arial" w:hAnsi="Arial" w:cs="Arial"/>
          <w:sz w:val="24"/>
          <w:szCs w:val="24"/>
        </w:rPr>
        <w:t xml:space="preserve">for each output </w:t>
      </w:r>
      <w:r w:rsidR="00EB3E15">
        <w:rPr>
          <w:rFonts w:ascii="Arial" w:hAnsi="Arial" w:cs="Arial"/>
          <w:sz w:val="24"/>
          <w:szCs w:val="24"/>
        </w:rPr>
        <w:t>was produced using it. A circuit was then assembled to show how a binary-coded decimal counter can control a 7-segment display.</w:t>
      </w:r>
      <w:r w:rsidR="001278F0">
        <w:rPr>
          <w:rFonts w:ascii="Arial" w:hAnsi="Arial" w:cs="Arial"/>
          <w:sz w:val="24"/>
          <w:szCs w:val="24"/>
        </w:rPr>
        <w:t xml:space="preserve"> The circuit I built first was messy, so I entered ensured the truth table in </w:t>
      </w:r>
      <w:proofErr w:type="spellStart"/>
      <w:r w:rsidR="001278F0">
        <w:rPr>
          <w:rFonts w:ascii="Arial" w:hAnsi="Arial" w:cs="Arial"/>
          <w:sz w:val="24"/>
          <w:szCs w:val="24"/>
        </w:rPr>
        <w:t>Logisim</w:t>
      </w:r>
      <w:proofErr w:type="spellEnd"/>
      <w:r w:rsidR="001278F0">
        <w:rPr>
          <w:rFonts w:ascii="Arial" w:hAnsi="Arial" w:cs="Arial"/>
          <w:sz w:val="24"/>
          <w:szCs w:val="24"/>
        </w:rPr>
        <w:t xml:space="preserve"> was accurate and then used the “Build Circuit” function.</w:t>
      </w:r>
      <w:r w:rsidR="00EB3E15">
        <w:rPr>
          <w:rFonts w:ascii="Arial" w:hAnsi="Arial" w:cs="Arial"/>
          <w:sz w:val="24"/>
          <w:szCs w:val="24"/>
        </w:rPr>
        <w:t xml:space="preserve"> Another circuit was created to show how a modulo-10 counter built with JK flip flops can operate a 7-segment display.</w:t>
      </w:r>
    </w:p>
    <w:p w:rsidR="00E14B4C" w:rsidRPr="00E14B4C" w:rsidRDefault="00E14B4C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14B4C">
        <w:rPr>
          <w:rFonts w:ascii="Arial" w:hAnsi="Arial" w:cs="Arial"/>
          <w:b/>
          <w:sz w:val="24"/>
          <w:szCs w:val="24"/>
        </w:rPr>
        <w:t>Solution</w:t>
      </w:r>
    </w:p>
    <w:p w:rsidR="0039348E" w:rsidRPr="00E14B4C" w:rsidRDefault="00E14B4C" w:rsidP="00E14B4C">
      <w:pPr>
        <w:spacing w:line="480" w:lineRule="auto"/>
        <w:rPr>
          <w:rFonts w:ascii="Arial" w:hAnsi="Arial" w:cs="Arial"/>
          <w:sz w:val="24"/>
          <w:szCs w:val="24"/>
        </w:rPr>
      </w:pPr>
      <w:r w:rsidRPr="00E14B4C">
        <w:rPr>
          <w:rFonts w:ascii="Arial" w:hAnsi="Arial" w:cs="Arial"/>
          <w:sz w:val="24"/>
          <w:szCs w:val="24"/>
        </w:rPr>
        <w:t>A</w:t>
      </w:r>
      <w:r w:rsidR="008C43FF" w:rsidRPr="00E14B4C">
        <w:rPr>
          <w:rFonts w:ascii="Arial" w:hAnsi="Arial" w:cs="Arial"/>
          <w:sz w:val="24"/>
          <w:szCs w:val="24"/>
        </w:rPr>
        <w:t xml:space="preserve"> truth table showing all comb</w:t>
      </w:r>
      <w:r w:rsidRPr="00E14B4C">
        <w:rPr>
          <w:rFonts w:ascii="Arial" w:hAnsi="Arial" w:cs="Arial"/>
          <w:sz w:val="24"/>
          <w:szCs w:val="24"/>
        </w:rPr>
        <w:t>inations of inputs and outputs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696"/>
        <w:gridCol w:w="703"/>
        <w:gridCol w:w="710"/>
        <w:gridCol w:w="776"/>
        <w:gridCol w:w="749"/>
        <w:gridCol w:w="749"/>
        <w:gridCol w:w="749"/>
        <w:gridCol w:w="744"/>
        <w:gridCol w:w="707"/>
        <w:gridCol w:w="719"/>
        <w:gridCol w:w="1350"/>
      </w:tblGrid>
      <w:tr w:rsidR="003843CD" w:rsidRPr="00F673E7" w:rsidTr="003843CD">
        <w:tc>
          <w:tcPr>
            <w:tcW w:w="733" w:type="dxa"/>
          </w:tcPr>
          <w:p w:rsidR="003843CD" w:rsidRPr="00F673E7" w:rsidRDefault="00675F7D" w:rsidP="003843C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X3</w:t>
            </w:r>
          </w:p>
        </w:tc>
        <w:tc>
          <w:tcPr>
            <w:tcW w:w="731" w:type="dxa"/>
          </w:tcPr>
          <w:p w:rsidR="003843CD" w:rsidRPr="00F673E7" w:rsidRDefault="00675F7D" w:rsidP="003843C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X2</w:t>
            </w:r>
          </w:p>
        </w:tc>
        <w:tc>
          <w:tcPr>
            <w:tcW w:w="739" w:type="dxa"/>
          </w:tcPr>
          <w:p w:rsidR="003843CD" w:rsidRPr="00F673E7" w:rsidRDefault="00675F7D" w:rsidP="003843C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X1</w:t>
            </w:r>
          </w:p>
        </w:tc>
        <w:tc>
          <w:tcPr>
            <w:tcW w:w="747" w:type="dxa"/>
          </w:tcPr>
          <w:p w:rsidR="003843CD" w:rsidRPr="00F673E7" w:rsidRDefault="00675F7D" w:rsidP="003843C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X0</w:t>
            </w:r>
          </w:p>
        </w:tc>
        <w:tc>
          <w:tcPr>
            <w:tcW w:w="848" w:type="dxa"/>
          </w:tcPr>
          <w:p w:rsidR="003843CD" w:rsidRPr="00F673E7" w:rsidRDefault="003843CD" w:rsidP="003843C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:rsidR="003843CD" w:rsidRPr="00F673E7" w:rsidRDefault="003843CD" w:rsidP="003843C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:rsidR="003843CD" w:rsidRPr="00F673E7" w:rsidRDefault="003843CD" w:rsidP="003843C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815" w:type="dxa"/>
          </w:tcPr>
          <w:p w:rsidR="003843CD" w:rsidRPr="00F673E7" w:rsidRDefault="003843CD" w:rsidP="003843C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812" w:type="dxa"/>
          </w:tcPr>
          <w:p w:rsidR="003843CD" w:rsidRPr="00F673E7" w:rsidRDefault="003843CD" w:rsidP="003843C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771" w:type="dxa"/>
          </w:tcPr>
          <w:p w:rsidR="003843CD" w:rsidRDefault="003843CD" w:rsidP="003843C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778" w:type="dxa"/>
          </w:tcPr>
          <w:p w:rsidR="003843CD" w:rsidRDefault="003843CD" w:rsidP="003843C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746" w:type="dxa"/>
          </w:tcPr>
          <w:p w:rsidR="003843CD" w:rsidRDefault="003843CD" w:rsidP="003843C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Number</w:t>
            </w:r>
          </w:p>
          <w:p w:rsidR="003843CD" w:rsidRDefault="003843CD" w:rsidP="003843CD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Displayed</w:t>
            </w:r>
          </w:p>
        </w:tc>
      </w:tr>
      <w:tr w:rsidR="003843CD" w:rsidRPr="00F673E7" w:rsidTr="003843CD">
        <w:tc>
          <w:tcPr>
            <w:tcW w:w="733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9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2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843CD" w:rsidRPr="00F673E7" w:rsidTr="003843CD">
        <w:tc>
          <w:tcPr>
            <w:tcW w:w="733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9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2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843CD" w:rsidRPr="00F673E7" w:rsidTr="003843CD">
        <w:tc>
          <w:tcPr>
            <w:tcW w:w="733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9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2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6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843CD" w:rsidRPr="00F673E7" w:rsidTr="003843CD">
        <w:tc>
          <w:tcPr>
            <w:tcW w:w="733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9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2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6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843CD" w:rsidRPr="00F673E7" w:rsidTr="003843CD">
        <w:tc>
          <w:tcPr>
            <w:tcW w:w="733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</w:t>
            </w:r>
          </w:p>
        </w:tc>
        <w:tc>
          <w:tcPr>
            <w:tcW w:w="73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9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2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6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843CD" w:rsidRPr="00F673E7" w:rsidTr="003843CD">
        <w:tc>
          <w:tcPr>
            <w:tcW w:w="733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9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2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6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843CD" w:rsidRPr="00F673E7" w:rsidTr="003843CD">
        <w:tc>
          <w:tcPr>
            <w:tcW w:w="733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9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2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6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843CD" w:rsidRPr="00F673E7" w:rsidTr="003843CD">
        <w:tc>
          <w:tcPr>
            <w:tcW w:w="733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1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9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2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46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843CD" w:rsidRPr="00F673E7" w:rsidTr="003843CD">
        <w:tc>
          <w:tcPr>
            <w:tcW w:w="733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1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9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4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2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6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843CD" w:rsidRPr="00F673E7" w:rsidTr="003843CD">
        <w:tc>
          <w:tcPr>
            <w:tcW w:w="733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9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3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2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1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3843CD" w:rsidRPr="00F673E7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6" w:type="dxa"/>
          </w:tcPr>
          <w:p w:rsidR="003843CD" w:rsidRDefault="003843CD" w:rsidP="00E14B4C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:rsidR="008C43FF" w:rsidRPr="00F673E7" w:rsidRDefault="008C43FF" w:rsidP="00E14B4C">
      <w:pPr>
        <w:spacing w:line="480" w:lineRule="auto"/>
        <w:rPr>
          <w:rFonts w:ascii="Arial" w:hAnsi="Arial" w:cs="Arial"/>
          <w:sz w:val="24"/>
          <w:szCs w:val="24"/>
        </w:rPr>
      </w:pPr>
    </w:p>
    <w:p w:rsidR="00E36CF6" w:rsidRPr="00E14B4C" w:rsidRDefault="00E14B4C" w:rsidP="00960A65">
      <w:pPr>
        <w:spacing w:line="480" w:lineRule="auto"/>
        <w:rPr>
          <w:rFonts w:ascii="Arial" w:hAnsi="Arial" w:cs="Arial"/>
          <w:sz w:val="24"/>
          <w:szCs w:val="24"/>
        </w:rPr>
      </w:pPr>
      <w:r w:rsidRPr="00E14B4C">
        <w:rPr>
          <w:rFonts w:ascii="Arial" w:hAnsi="Arial" w:cs="Arial"/>
          <w:sz w:val="24"/>
          <w:szCs w:val="24"/>
        </w:rPr>
        <w:t>N</w:t>
      </w:r>
      <w:r w:rsidR="008C43FF" w:rsidRPr="00E14B4C">
        <w:rPr>
          <w:rFonts w:ascii="Arial" w:hAnsi="Arial" w:cs="Arial"/>
          <w:sz w:val="24"/>
          <w:szCs w:val="24"/>
        </w:rPr>
        <w:t>on-minimized Boolean function</w:t>
      </w:r>
      <w:r w:rsidRPr="00E14B4C">
        <w:rPr>
          <w:rFonts w:ascii="Arial" w:hAnsi="Arial" w:cs="Arial"/>
          <w:sz w:val="24"/>
          <w:szCs w:val="24"/>
        </w:rPr>
        <w:t>s</w:t>
      </w:r>
      <w:r w:rsidR="003843CD">
        <w:rPr>
          <w:rFonts w:ascii="Arial" w:hAnsi="Arial" w:cs="Arial"/>
          <w:sz w:val="24"/>
          <w:szCs w:val="24"/>
        </w:rPr>
        <w:t xml:space="preserve"> for each segment</w:t>
      </w:r>
      <w:r w:rsidRPr="00E14B4C">
        <w:rPr>
          <w:rFonts w:ascii="Arial" w:hAnsi="Arial" w:cs="Arial"/>
          <w:sz w:val="24"/>
          <w:szCs w:val="24"/>
        </w:rPr>
        <w:t>.</w:t>
      </w:r>
    </w:p>
    <w:p w:rsidR="00CA3C47" w:rsidRDefault="00CA3C47" w:rsidP="00CA3C47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SegTop</w:t>
      </w:r>
      <w:proofErr w:type="spellEnd"/>
      <w:r>
        <w:rPr>
          <w:rFonts w:ascii="Arial" w:hAnsi="Arial" w:cs="Arial"/>
          <w:sz w:val="24"/>
          <w:szCs w:val="24"/>
        </w:rPr>
        <w:t xml:space="preserve"> (A) = (E1 + E4 + E6)’</w:t>
      </w:r>
    </w:p>
    <w:p w:rsidR="00A9292E" w:rsidRDefault="00AB6037" w:rsidP="00E14B4C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SegTopRight</w:t>
      </w:r>
      <w:proofErr w:type="spellEnd"/>
      <w:r w:rsidR="00E36CF6">
        <w:rPr>
          <w:rFonts w:ascii="Arial" w:hAnsi="Arial" w:cs="Arial"/>
          <w:sz w:val="24"/>
          <w:szCs w:val="24"/>
        </w:rPr>
        <w:t xml:space="preserve"> (B)</w:t>
      </w:r>
      <w:r>
        <w:rPr>
          <w:rFonts w:ascii="Arial" w:hAnsi="Arial" w:cs="Arial"/>
          <w:sz w:val="24"/>
          <w:szCs w:val="24"/>
        </w:rPr>
        <w:t xml:space="preserve"> = (E5 + E6)’</w:t>
      </w:r>
    </w:p>
    <w:p w:rsidR="00AB6037" w:rsidRDefault="00AB6037" w:rsidP="00E14B4C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SegBottomRight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A3C47">
        <w:rPr>
          <w:rFonts w:ascii="Arial" w:hAnsi="Arial" w:cs="Arial"/>
          <w:sz w:val="24"/>
          <w:szCs w:val="24"/>
        </w:rPr>
        <w:t xml:space="preserve">(C) </w:t>
      </w:r>
      <w:r>
        <w:rPr>
          <w:rFonts w:ascii="Arial" w:hAnsi="Arial" w:cs="Arial"/>
          <w:sz w:val="24"/>
          <w:szCs w:val="24"/>
        </w:rPr>
        <w:t>= (</w:t>
      </w:r>
      <w:r w:rsidR="00E70490">
        <w:rPr>
          <w:rFonts w:ascii="Arial" w:hAnsi="Arial" w:cs="Arial"/>
          <w:sz w:val="24"/>
          <w:szCs w:val="24"/>
        </w:rPr>
        <w:t>E2)’</w:t>
      </w:r>
    </w:p>
    <w:p w:rsidR="00CA3C47" w:rsidRDefault="00CA3C47" w:rsidP="00E14B4C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SegBottom</w:t>
      </w:r>
      <w:proofErr w:type="spellEnd"/>
      <w:r>
        <w:rPr>
          <w:rFonts w:ascii="Arial" w:hAnsi="Arial" w:cs="Arial"/>
          <w:sz w:val="24"/>
          <w:szCs w:val="24"/>
        </w:rPr>
        <w:t xml:space="preserve"> (D) = </w:t>
      </w:r>
      <w:r w:rsidR="00E70490">
        <w:rPr>
          <w:rFonts w:ascii="Arial" w:hAnsi="Arial" w:cs="Arial"/>
          <w:sz w:val="24"/>
          <w:szCs w:val="24"/>
        </w:rPr>
        <w:t>(E1 + E4 + E7 + E9)</w:t>
      </w:r>
      <w:r w:rsidR="00AB79A7">
        <w:rPr>
          <w:rFonts w:ascii="Arial" w:hAnsi="Arial" w:cs="Arial"/>
          <w:sz w:val="24"/>
          <w:szCs w:val="24"/>
        </w:rPr>
        <w:t>’</w:t>
      </w:r>
    </w:p>
    <w:p w:rsidR="00CA3C47" w:rsidRDefault="00CA3C47" w:rsidP="00E14B4C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SegBottomLeft</w:t>
      </w:r>
      <w:proofErr w:type="spellEnd"/>
      <w:r>
        <w:rPr>
          <w:rFonts w:ascii="Arial" w:hAnsi="Arial" w:cs="Arial"/>
          <w:sz w:val="24"/>
          <w:szCs w:val="24"/>
        </w:rPr>
        <w:t xml:space="preserve"> (E) = </w:t>
      </w:r>
      <w:r w:rsidR="00E70490">
        <w:rPr>
          <w:rFonts w:ascii="Arial" w:hAnsi="Arial" w:cs="Arial"/>
          <w:sz w:val="24"/>
          <w:szCs w:val="24"/>
        </w:rPr>
        <w:t>(</w:t>
      </w:r>
      <w:r w:rsidR="00AB79A7">
        <w:rPr>
          <w:rFonts w:ascii="Arial" w:hAnsi="Arial" w:cs="Arial"/>
          <w:sz w:val="24"/>
          <w:szCs w:val="24"/>
        </w:rPr>
        <w:t>E1 + E3 + E4 + E5 + E7 + E9)’</w:t>
      </w:r>
    </w:p>
    <w:p w:rsidR="00CA3C47" w:rsidRDefault="00CA3C47" w:rsidP="00E14B4C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SegTopLeft</w:t>
      </w:r>
      <w:proofErr w:type="spellEnd"/>
      <w:r>
        <w:rPr>
          <w:rFonts w:ascii="Arial" w:hAnsi="Arial" w:cs="Arial"/>
          <w:sz w:val="24"/>
          <w:szCs w:val="24"/>
        </w:rPr>
        <w:t xml:space="preserve"> (F) =</w:t>
      </w:r>
      <w:r w:rsidR="00AB79A7">
        <w:rPr>
          <w:rFonts w:ascii="Arial" w:hAnsi="Arial" w:cs="Arial"/>
          <w:sz w:val="24"/>
          <w:szCs w:val="24"/>
        </w:rPr>
        <w:t xml:space="preserve"> (E1 + E2 + E3 + E7)’</w:t>
      </w:r>
    </w:p>
    <w:p w:rsidR="004B51EE" w:rsidRDefault="00CA3C47" w:rsidP="004B51EE">
      <w:p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SegCenter</w:t>
      </w:r>
      <w:proofErr w:type="spellEnd"/>
      <w:r>
        <w:rPr>
          <w:rFonts w:ascii="Arial" w:hAnsi="Arial" w:cs="Arial"/>
          <w:sz w:val="24"/>
          <w:szCs w:val="24"/>
        </w:rPr>
        <w:t xml:space="preserve"> (G)</w:t>
      </w:r>
      <w:r w:rsidR="00AB79A7">
        <w:rPr>
          <w:rFonts w:ascii="Arial" w:hAnsi="Arial" w:cs="Arial"/>
          <w:sz w:val="24"/>
          <w:szCs w:val="24"/>
        </w:rPr>
        <w:t xml:space="preserve"> = (E0 + E1 + E7)’</w:t>
      </w:r>
    </w:p>
    <w:p w:rsidR="00E14B4C" w:rsidRDefault="00E14B4C">
      <w:pPr>
        <w:rPr>
          <w:rFonts w:ascii="Arial" w:hAnsi="Arial" w:cs="Arial"/>
          <w:b/>
          <w:sz w:val="24"/>
          <w:szCs w:val="24"/>
        </w:rPr>
      </w:pPr>
    </w:p>
    <w:p w:rsidR="00960A65" w:rsidRDefault="00960A65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960A65" w:rsidRDefault="00960A65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960A65" w:rsidRDefault="00960A65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960A65" w:rsidRDefault="00960A65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E14B4C" w:rsidRPr="00E14B4C" w:rsidRDefault="00E14B4C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Sample Output</w:t>
      </w:r>
    </w:p>
    <w:p w:rsidR="0087281F" w:rsidRDefault="001278F0" w:rsidP="00E14B4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circuit below shows 4 inputs</w:t>
      </w:r>
      <w:r w:rsidR="00264088">
        <w:rPr>
          <w:rFonts w:ascii="Arial" w:hAnsi="Arial" w:cs="Arial"/>
          <w:sz w:val="24"/>
          <w:szCs w:val="24"/>
        </w:rPr>
        <w:t xml:space="preserve"> of a binary decimal counter (BCD)</w:t>
      </w:r>
      <w:r>
        <w:rPr>
          <w:rFonts w:ascii="Arial" w:hAnsi="Arial" w:cs="Arial"/>
          <w:sz w:val="24"/>
          <w:szCs w:val="24"/>
        </w:rPr>
        <w:t xml:space="preserve"> controlling 7 outputs (one for each segment in a 7-segment display.</w:t>
      </w:r>
    </w:p>
    <w:p w:rsidR="00960A65" w:rsidRDefault="001278F0" w:rsidP="00960A6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88330" cy="69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496" cy="707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4C" w:rsidRDefault="00264088" w:rsidP="00960A65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 xml:space="preserve">The circuit was then used as a sub-circuit to show a modulo-10 counter built using JK flip flops operating a 7-segment display. The “Enable” switch is turned on first and then “Count” is clicked repeatedly to see the 7-segment display show numbers in proper succession. </w:t>
      </w:r>
    </w:p>
    <w:p w:rsidR="00264088" w:rsidRDefault="00264088" w:rsidP="0026408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148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1F" w:rsidRDefault="0087281F" w:rsidP="00E14B4C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7281F">
        <w:rPr>
          <w:rFonts w:ascii="Arial" w:hAnsi="Arial" w:cs="Arial"/>
          <w:b/>
          <w:sz w:val="24"/>
          <w:szCs w:val="24"/>
        </w:rPr>
        <w:t>Conclusion</w:t>
      </w:r>
    </w:p>
    <w:p w:rsidR="0087281F" w:rsidRPr="00F673E7" w:rsidRDefault="0087281F" w:rsidP="0026408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was a great exercise </w:t>
      </w:r>
      <w:r w:rsidR="00264088">
        <w:rPr>
          <w:rFonts w:ascii="Arial" w:hAnsi="Arial" w:cs="Arial"/>
          <w:sz w:val="24"/>
          <w:szCs w:val="24"/>
        </w:rPr>
        <w:t xml:space="preserve">for building on </w:t>
      </w:r>
      <w:r>
        <w:rPr>
          <w:rFonts w:ascii="Arial" w:hAnsi="Arial" w:cs="Arial"/>
          <w:sz w:val="24"/>
          <w:szCs w:val="24"/>
        </w:rPr>
        <w:t>for everything we have cove</w:t>
      </w:r>
      <w:r w:rsidR="00264088">
        <w:rPr>
          <w:rFonts w:ascii="Arial" w:hAnsi="Arial" w:cs="Arial"/>
          <w:sz w:val="24"/>
          <w:szCs w:val="24"/>
        </w:rPr>
        <w:t xml:space="preserve">red in class because it required an intense use of truth tables </w:t>
      </w:r>
      <w:r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264088"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264088">
        <w:rPr>
          <w:rFonts w:ascii="Arial" w:hAnsi="Arial" w:cs="Arial"/>
          <w:sz w:val="24"/>
          <w:szCs w:val="24"/>
        </w:rPr>
        <w:t>This circuit required a lot more outputs than the previous lab and had numerous functions for each of the segments which was good source of practice in circuit design.</w:t>
      </w:r>
      <w:r w:rsidR="00A13559">
        <w:rPr>
          <w:rFonts w:ascii="Arial" w:hAnsi="Arial" w:cs="Arial"/>
          <w:sz w:val="24"/>
          <w:szCs w:val="24"/>
        </w:rPr>
        <w:t xml:space="preserve"> It also took me time to figure out how to</w:t>
      </w:r>
      <w:r w:rsidR="00264088">
        <w:rPr>
          <w:rFonts w:ascii="Arial" w:hAnsi="Arial" w:cs="Arial"/>
          <w:sz w:val="24"/>
          <w:szCs w:val="24"/>
        </w:rPr>
        <w:t xml:space="preserve"> build the modulo-10 counter with JK flip flops but reading the relevant </w:t>
      </w:r>
      <w:r w:rsidR="00264088">
        <w:rPr>
          <w:rFonts w:ascii="Arial" w:hAnsi="Arial" w:cs="Arial"/>
          <w:sz w:val="24"/>
          <w:szCs w:val="24"/>
        </w:rPr>
        <w:lastRenderedPageBreak/>
        <w:t>chapters in the book and drawing it out on a whiteboard helped a lot</w:t>
      </w:r>
      <w:r w:rsidR="00A13559">
        <w:rPr>
          <w:rFonts w:ascii="Arial" w:hAnsi="Arial" w:cs="Arial"/>
          <w:sz w:val="24"/>
          <w:szCs w:val="24"/>
        </w:rPr>
        <w:t xml:space="preserve">. Overall, this was </w:t>
      </w:r>
      <w:r w:rsidR="00264088">
        <w:rPr>
          <w:rFonts w:ascii="Arial" w:hAnsi="Arial" w:cs="Arial"/>
          <w:sz w:val="24"/>
          <w:szCs w:val="24"/>
        </w:rPr>
        <w:t>an excellent module</w:t>
      </w:r>
      <w:r w:rsidR="00A13559">
        <w:rPr>
          <w:rFonts w:ascii="Arial" w:hAnsi="Arial" w:cs="Arial"/>
          <w:sz w:val="24"/>
          <w:szCs w:val="24"/>
        </w:rPr>
        <w:t xml:space="preserve"> </w:t>
      </w:r>
      <w:r w:rsidR="00264088">
        <w:rPr>
          <w:rFonts w:ascii="Arial" w:hAnsi="Arial" w:cs="Arial"/>
          <w:sz w:val="24"/>
          <w:szCs w:val="24"/>
        </w:rPr>
        <w:t xml:space="preserve">on more advanced </w:t>
      </w:r>
      <w:proofErr w:type="spellStart"/>
      <w:r w:rsidR="00264088">
        <w:rPr>
          <w:rFonts w:ascii="Arial" w:hAnsi="Arial" w:cs="Arial"/>
          <w:sz w:val="24"/>
          <w:szCs w:val="24"/>
        </w:rPr>
        <w:t>Logisim</w:t>
      </w:r>
      <w:proofErr w:type="spellEnd"/>
      <w:r w:rsidR="00264088">
        <w:rPr>
          <w:rFonts w:ascii="Arial" w:hAnsi="Arial" w:cs="Arial"/>
          <w:sz w:val="24"/>
          <w:szCs w:val="24"/>
        </w:rPr>
        <w:t xml:space="preserve"> circuit design now that we know the basics of the software and being able to see the outputs on the 7-segment display was very fulfilling. </w:t>
      </w:r>
      <w:r w:rsidR="00A13559">
        <w:rPr>
          <w:rFonts w:ascii="Arial" w:hAnsi="Arial" w:cs="Arial"/>
          <w:sz w:val="24"/>
          <w:szCs w:val="24"/>
        </w:rPr>
        <w:t xml:space="preserve"> </w:t>
      </w:r>
    </w:p>
    <w:sectPr w:rsidR="0087281F" w:rsidRPr="00F6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8E"/>
    <w:rsid w:val="000737B3"/>
    <w:rsid w:val="001278F0"/>
    <w:rsid w:val="001E1688"/>
    <w:rsid w:val="0023696A"/>
    <w:rsid w:val="00264088"/>
    <w:rsid w:val="002942E6"/>
    <w:rsid w:val="003843CD"/>
    <w:rsid w:val="0039348E"/>
    <w:rsid w:val="003E5095"/>
    <w:rsid w:val="00461ED0"/>
    <w:rsid w:val="004B51EE"/>
    <w:rsid w:val="00605334"/>
    <w:rsid w:val="00675F7D"/>
    <w:rsid w:val="007D3818"/>
    <w:rsid w:val="00820A29"/>
    <w:rsid w:val="008354AB"/>
    <w:rsid w:val="00836A1E"/>
    <w:rsid w:val="0087281F"/>
    <w:rsid w:val="008C43FF"/>
    <w:rsid w:val="00940FE7"/>
    <w:rsid w:val="00960A65"/>
    <w:rsid w:val="009D21A1"/>
    <w:rsid w:val="009D7385"/>
    <w:rsid w:val="00A13559"/>
    <w:rsid w:val="00A9292E"/>
    <w:rsid w:val="00AB6037"/>
    <w:rsid w:val="00AB79A7"/>
    <w:rsid w:val="00C14678"/>
    <w:rsid w:val="00CA3C47"/>
    <w:rsid w:val="00D77655"/>
    <w:rsid w:val="00DF5DFF"/>
    <w:rsid w:val="00E14B4C"/>
    <w:rsid w:val="00E36CF6"/>
    <w:rsid w:val="00E70490"/>
    <w:rsid w:val="00E859F7"/>
    <w:rsid w:val="00EB3E15"/>
    <w:rsid w:val="00EF5849"/>
    <w:rsid w:val="00F6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734F8-2079-48F3-8D65-932461FE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M Jamil</dc:creator>
  <cp:keywords/>
  <dc:description/>
  <cp:lastModifiedBy>Shariq Jamil</cp:lastModifiedBy>
  <cp:revision>9</cp:revision>
  <dcterms:created xsi:type="dcterms:W3CDTF">2014-02-10T23:15:00Z</dcterms:created>
  <dcterms:modified xsi:type="dcterms:W3CDTF">2014-02-15T05:28:00Z</dcterms:modified>
</cp:coreProperties>
</file>