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5E9" w:rsidRDefault="00B735E9">
      <w:pPr>
        <w:pStyle w:val="Standard"/>
        <w:rPr>
          <w:b/>
          <w:bCs/>
        </w:rPr>
      </w:pPr>
    </w:p>
    <w:p w:rsidR="00B735E9" w:rsidRDefault="00127A3C">
      <w:pPr>
        <w:pStyle w:val="Standard"/>
      </w:pPr>
      <w:r>
        <w:rPr>
          <w:b/>
          <w:bCs/>
        </w:rPr>
        <w:t xml:space="preserve">Sequential Learning for Materials Science </w:t>
      </w:r>
      <w:r>
        <w:rPr>
          <w:b/>
          <w:bCs/>
        </w:rPr>
        <w:br/>
      </w:r>
      <w:r>
        <w:rPr>
          <w:b/>
          <w:bCs/>
        </w:rPr>
        <w:br/>
        <w:t>Citrine Informatics</w:t>
      </w:r>
      <w:r>
        <w:br/>
      </w:r>
      <w:r>
        <w:br/>
        <w:t>Intuition driven</w:t>
      </w:r>
    </w:p>
    <w:p w:rsidR="00B735E9" w:rsidRDefault="00B735E9">
      <w:pPr>
        <w:pStyle w:val="Standard"/>
      </w:pPr>
    </w:p>
    <w:p w:rsidR="00B735E9" w:rsidRDefault="00127A3C">
      <w:pPr>
        <w:pStyle w:val="Standard"/>
      </w:pPr>
      <w:r>
        <w:t>Domain specific machine learning</w:t>
      </w:r>
    </w:p>
    <w:p w:rsidR="00B735E9" w:rsidRDefault="00B735E9">
      <w:pPr>
        <w:pStyle w:val="Standard"/>
      </w:pPr>
    </w:p>
    <w:p w:rsidR="00B735E9" w:rsidRDefault="00127A3C">
      <w:pPr>
        <w:pStyle w:val="Standard"/>
      </w:pPr>
      <w:r>
        <w:t>Uncertainty quantification</w:t>
      </w:r>
    </w:p>
    <w:p w:rsidR="00B735E9" w:rsidRDefault="00127A3C">
      <w:pPr>
        <w:pStyle w:val="Standard"/>
      </w:pPr>
      <w:r>
        <w:t xml:space="preserve"> </w:t>
      </w:r>
      <w:r>
        <w:tab/>
      </w:r>
      <w:bookmarkStart w:id="0" w:name="_GoBack"/>
      <w:bookmarkEnd w:id="0"/>
      <w:proofErr w:type="spellStart"/>
      <w:r>
        <w:t>jacknife</w:t>
      </w:r>
      <w:proofErr w:type="spellEnd"/>
      <w:r>
        <w:t xml:space="preserve"> after bootstrap</w:t>
      </w:r>
    </w:p>
    <w:p w:rsidR="00B735E9" w:rsidRDefault="00B735E9">
      <w:pPr>
        <w:pStyle w:val="Standard"/>
      </w:pPr>
    </w:p>
    <w:p w:rsidR="00B735E9" w:rsidRDefault="00B735E9">
      <w:pPr>
        <w:pStyle w:val="Standard"/>
      </w:pPr>
    </w:p>
    <w:p w:rsidR="00B735E9" w:rsidRDefault="00B735E9">
      <w:pPr>
        <w:pStyle w:val="Standard"/>
      </w:pPr>
    </w:p>
    <w:p w:rsidR="00B735E9" w:rsidRDefault="00127A3C">
      <w:pPr>
        <w:pStyle w:val="Standard"/>
      </w:pPr>
      <w:r>
        <w:rPr>
          <w:b/>
          <w:bCs/>
        </w:rPr>
        <w:t>Sequential learning framework</w:t>
      </w:r>
    </w:p>
    <w:p w:rsidR="00B735E9" w:rsidRDefault="00127A3C">
      <w:pPr>
        <w:pStyle w:val="Standard"/>
      </w:pPr>
      <w:r>
        <w:t xml:space="preserve">  </w:t>
      </w:r>
    </w:p>
    <w:p w:rsidR="00B735E9" w:rsidRDefault="00127A3C">
      <w:pPr>
        <w:pStyle w:val="Standard"/>
      </w:pPr>
      <w:r>
        <w:t xml:space="preserve">   Perform random initial set of </w:t>
      </w:r>
      <w:r>
        <w:t>experiments to create data set</w:t>
      </w:r>
      <w:r>
        <w:br/>
        <w:t xml:space="preserve">     → train machine learning mode</w:t>
      </w:r>
      <w:r>
        <w:br/>
        <w:t xml:space="preserve">      → evaluate model with uncertainty estimates over all candidates </w:t>
      </w:r>
      <w:r>
        <w:br/>
        <w:t xml:space="preserve">       → choose next candidate based on selection strategy </w:t>
      </w:r>
      <w:r>
        <w:br/>
        <w:t xml:space="preserve">         → perform experiment </w:t>
      </w:r>
      <w:r>
        <w:br/>
        <w:t xml:space="preserve">            → does test cand</w:t>
      </w:r>
      <w:r>
        <w:t xml:space="preserve">idate meet specifications? </w:t>
      </w:r>
      <w:r>
        <w:br/>
      </w:r>
      <w:r>
        <w:br/>
        <w:t xml:space="preserve">Maximum uncertainty </w:t>
      </w:r>
      <w:r>
        <w:br/>
        <w:t xml:space="preserve">Maximum expected improvement </w:t>
      </w:r>
      <w:r>
        <w:br/>
        <w:t xml:space="preserve">Maximum likelihood of Improvement P(f(x) &gt; m) ~ erf[ f(x) – m / sigma(x) ] </w:t>
      </w:r>
      <w:r>
        <w:br/>
        <w:t xml:space="preserve">  – takes into account uncertainty of predictions </w:t>
      </w:r>
      <w:r>
        <w:br/>
      </w:r>
      <w:r>
        <w:br/>
        <w:t>Inputs : 20-60 features based on composition and</w:t>
      </w:r>
      <w:r>
        <w:t xml:space="preserve"> processing</w:t>
      </w:r>
    </w:p>
    <w:p w:rsidR="00B735E9" w:rsidRDefault="00B735E9">
      <w:pPr>
        <w:pStyle w:val="Standard"/>
      </w:pPr>
    </w:p>
    <w:p w:rsidR="00B735E9" w:rsidRDefault="00B735E9">
      <w:pPr>
        <w:pStyle w:val="Standard"/>
      </w:pPr>
    </w:p>
    <w:p w:rsidR="00B735E9" w:rsidRDefault="00127A3C">
      <w:pPr>
        <w:pStyle w:val="Standard"/>
      </w:pPr>
      <w:r>
        <w:t xml:space="preserve">Materials Resource Registry </w:t>
      </w:r>
      <w:r>
        <w:br/>
        <w:t xml:space="preserve">Materials Data Curation System </w:t>
      </w:r>
      <w:r>
        <w:br/>
        <w:t xml:space="preserve">Schema Repository and Registry </w:t>
      </w:r>
      <w:r>
        <w:br/>
        <w:t>HTE Resource Registry and Repository</w:t>
      </w:r>
    </w:p>
    <w:p w:rsidR="00B735E9" w:rsidRDefault="00B735E9">
      <w:pPr>
        <w:pStyle w:val="Standard"/>
      </w:pPr>
    </w:p>
    <w:p w:rsidR="00B735E9" w:rsidRDefault="00127A3C">
      <w:pPr>
        <w:pStyle w:val="Standard"/>
      </w:pPr>
      <w:r>
        <w:br/>
        <w:t>Globus – data transfer grid</w:t>
      </w:r>
    </w:p>
    <w:sectPr w:rsidR="00B735E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5E9"/>
    <w:rsid w:val="00127A3C"/>
    <w:rsid w:val="00B7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69AB1"/>
  <w15:docId w15:val="{EFBA6070-FA72-634F-9A50-2D72F188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C Elton</cp:lastModifiedBy>
  <cp:revision>4</cp:revision>
  <dcterms:created xsi:type="dcterms:W3CDTF">2017-07-17T17:24:00Z</dcterms:created>
  <dcterms:modified xsi:type="dcterms:W3CDTF">2018-02-16T16:08:00Z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