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  <w:br w:type="textWrapping"/>
      </w: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Facultad de Ingeniería de Sistemas e Informática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  <w:br w:type="textWrapping"/>
      </w: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E.P. de Ingeniería de Software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</w:rPr>
        <w:drawing>
          <wp:inline distB="114300" distT="114300" distL="114300" distR="114300">
            <wp:extent cx="19685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PEP-HU06: Historia de Usuario 06</w:t>
      </w: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Calle Huamantinco, Luis Eduardo</w:t>
        <w:tab/>
        <w:tab/>
        <w:tab/>
        <w:tab/>
        <w:tab/>
        <w:t xml:space="preserve">22200255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Calongos Jara, Leonid</w:t>
        <w:tab/>
        <w:tab/>
        <w:tab/>
        <w:tab/>
        <w:tab/>
        <w:tab/>
        <w:t xml:space="preserve">22200102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Flores Cóngora, Paolo Luis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22200232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Matthew Alexandre, Pariona Molina</w:t>
        <w:tab/>
        <w:tab/>
        <w:tab/>
        <w:tab/>
        <w:t xml:space="preserve">22200235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left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Calderón Matias, Diego Alonso</w:t>
        <w:tab/>
        <w:tab/>
        <w:tab/>
        <w:tab/>
        <w:tab/>
        <w:t xml:space="preserve">22200074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Luján Vila, Frank José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12200058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98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Curso: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Gestión de la Configuración del Software.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60" w:firstLine="70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Docente: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Wong Portillo, Lenis Rossi.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60" w:firstLine="70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60" w:firstLine="70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60" w:firstLine="70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PEP-HU06: Historia de Usuario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06: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 y Protección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ind w:left="141.73228346456688" w:right="129.330708661418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estudiante, quiero que mis datos y mi identidad estén protegidos mientras utilizo la plataforma, para que pueda calificar y comentar sobre mis profesores de manera anónima y segura, sin preocuparme por la exposición de mi información personal.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sistema debe garantizar que los comentarios y calificaciones se publiquen de manera anónima, sin revelar la identidad del estudiante.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La plataforma debe implementar políticas de seguridad como la sanitización de entradas para evitar ataques de inyección de SQL o XSS.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Cualquier intento de acceso no autorizado debe ser registrado y notificado al administrador para tomar medidas de protección.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La sesión de usuario debe tener un tiempo de expiración seguro para prevenir accesos no deseados.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