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tif" ContentType="image/tif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932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70"/>
      </w:tblGrid>
      <w:tr>
        <w:trPr>
          <w:trHeight w:val="1559" w:hRule="atLeast"/>
        </w:trPr>
        <w:tc>
          <w:tcPr>
            <w:tcW w:w="47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56"/>
                <w:szCs w:val="56"/>
              </w:rPr>
            </w:pPr>
            <w:r>
              <w:rPr>
                <w:rFonts w:eastAsia="Calibri" w:cs=""/>
                <w:kern w:val="2"/>
                <w:lang w:val="pl-PL" w:eastAsia="en-US" w:bidi="ar-SA"/>
              </w:rPr>
              <w:drawing>
                <wp:inline distT="0" distB="0" distL="0" distR="0">
                  <wp:extent cx="2480310" cy="916305"/>
                  <wp:effectExtent l="0" t="0" r="0" b="0"/>
                  <wp:docPr id="1" name="Obraz 1" descr="Obraz zawierający tekst, Czcionka, logo, Grafika&#10;&#10;Zawartość wygenerowana przez AI może być niepoprawn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braz 1" descr="Obraz zawierający tekst, Czcionka, logo, Grafika&#10;&#10;Zawartość wygenerowana przez AI może być niepoprawna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0310" cy="916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7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56"/>
                <w:szCs w:val="56"/>
              </w:rPr>
            </w:pPr>
            <w:r>
              <w:rPr>
                <w:rFonts w:eastAsia="Calibri" w:cs=""/>
                <w:kern w:val="2"/>
                <w:sz w:val="56"/>
                <w:szCs w:val="56"/>
                <w:lang w:val="pl-PL" w:eastAsia="en-US" w:bidi="ar-SA"/>
              </w:rPr>
              <w:t>Sprawozdanie</w:t>
            </w:r>
          </w:p>
        </w:tc>
      </w:tr>
      <w:tr>
        <w:trPr/>
        <w:tc>
          <w:tcPr>
            <w:tcW w:w="4770" w:type="dxa"/>
            <w:tcBorders/>
            <w:shd w:color="auto" w:fill="D5DCE4" w:themeFill="text2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Calibri" w:cs=""/>
                <w:kern w:val="2"/>
                <w:sz w:val="16"/>
                <w:szCs w:val="16"/>
                <w:lang w:val="pl-PL" w:eastAsia="en-US" w:bidi="ar-SA"/>
              </w:rPr>
              <w:t>Rodzaj zajęć</w:t>
            </w:r>
          </w:p>
        </w:tc>
      </w:tr>
      <w:tr>
        <w:trPr>
          <w:trHeight w:val="643" w:hRule="atLeast"/>
        </w:trPr>
        <w:tc>
          <w:tcPr>
            <w:tcW w:w="47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40"/>
                <w:szCs w:val="40"/>
              </w:rPr>
            </w:pPr>
            <w:r>
              <w:rPr>
                <w:rFonts w:eastAsia="Calibri" w:cs=""/>
                <w:kern w:val="2"/>
                <w:sz w:val="40"/>
                <w:szCs w:val="40"/>
                <w:lang w:val="pl-PL" w:eastAsia="en-US" w:bidi="ar-SA"/>
              </w:rPr>
              <w:t>Projekt</w:t>
            </w:r>
          </w:p>
        </w:tc>
      </w:tr>
      <w:tr>
        <w:trPr>
          <w:trHeight w:val="142" w:hRule="atLeast"/>
        </w:trPr>
        <w:tc>
          <w:tcPr>
            <w:tcW w:w="4770" w:type="dxa"/>
            <w:tcBorders/>
            <w:shd w:color="auto" w:fill="D5DCE4" w:themeFill="text2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Calibri" w:cs=""/>
                <w:kern w:val="2"/>
                <w:sz w:val="16"/>
                <w:szCs w:val="16"/>
                <w:lang w:val="pl-PL" w:eastAsia="en-US" w:bidi="ar-SA"/>
              </w:rPr>
              <w:t>Przedmiot</w:t>
            </w:r>
          </w:p>
        </w:tc>
      </w:tr>
      <w:tr>
        <w:trPr>
          <w:trHeight w:val="841" w:hRule="atLeast"/>
        </w:trPr>
        <w:tc>
          <w:tcPr>
            <w:tcW w:w="47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40"/>
                <w:szCs w:val="40"/>
              </w:rPr>
            </w:pPr>
            <w:r>
              <w:rPr>
                <w:rFonts w:eastAsia="Calibri" w:cs=""/>
                <w:kern w:val="2"/>
                <w:sz w:val="40"/>
                <w:szCs w:val="40"/>
                <w:lang w:val="pl-PL" w:eastAsia="en-US" w:bidi="ar-SA"/>
              </w:rPr>
              <w:t>Systemy mikroprocesorowe i wbudowane</w:t>
            </w:r>
          </w:p>
        </w:tc>
      </w:tr>
      <w:tr>
        <w:trPr/>
        <w:tc>
          <w:tcPr>
            <w:tcW w:w="4770" w:type="dxa"/>
            <w:tcBorders/>
            <w:shd w:color="auto" w:fill="D5DCE4" w:themeFill="text2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Calibri" w:cs=""/>
                <w:kern w:val="2"/>
                <w:sz w:val="16"/>
                <w:szCs w:val="16"/>
                <w:lang w:val="pl-PL" w:eastAsia="en-US" w:bidi="ar-SA"/>
              </w:rPr>
              <w:t>Rok akademicki</w:t>
            </w:r>
          </w:p>
        </w:tc>
      </w:tr>
      <w:tr>
        <w:trPr/>
        <w:tc>
          <w:tcPr>
            <w:tcW w:w="47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48"/>
                <w:szCs w:val="48"/>
              </w:rPr>
            </w:pPr>
            <w:r>
              <w:rPr>
                <w:rFonts w:eastAsia="Calibri" w:cs=""/>
                <w:kern w:val="2"/>
                <w:sz w:val="48"/>
                <w:szCs w:val="48"/>
                <w:lang w:val="pl-PL" w:eastAsia="en-US" w:bidi="ar-SA"/>
              </w:rPr>
              <w:t>2025/2026</w:t>
            </w:r>
          </w:p>
        </w:tc>
      </w:tr>
      <w:tr>
        <w:trPr/>
        <w:tc>
          <w:tcPr>
            <w:tcW w:w="4770" w:type="dxa"/>
            <w:tcBorders/>
            <w:shd w:color="auto" w:fill="D5DCE4" w:themeFill="text2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Calibri" w:cs=""/>
                <w:kern w:val="2"/>
                <w:sz w:val="16"/>
                <w:szCs w:val="16"/>
                <w:lang w:val="pl-PL" w:eastAsia="en-US" w:bidi="ar-SA"/>
              </w:rPr>
              <w:t>Data</w:t>
            </w:r>
          </w:p>
        </w:tc>
      </w:tr>
      <w:tr>
        <w:trPr>
          <w:trHeight w:val="521" w:hRule="atLeast"/>
        </w:trPr>
        <w:tc>
          <w:tcPr>
            <w:tcW w:w="47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32"/>
                <w:szCs w:val="32"/>
              </w:rPr>
            </w:pPr>
            <w:r>
              <w:rPr>
                <w:rFonts w:eastAsia="Calibri" w:cs=""/>
                <w:kern w:val="2"/>
                <w:sz w:val="32"/>
                <w:szCs w:val="32"/>
                <w:lang w:val="pl-PL" w:eastAsia="en-US" w:bidi="ar-SA"/>
              </w:rPr>
              <w:t>10.06.2026</w:t>
            </w:r>
          </w:p>
        </w:tc>
      </w:tr>
      <w:tr>
        <w:trPr>
          <w:trHeight w:val="416" w:hRule="atLeast"/>
        </w:trPr>
        <w:tc>
          <w:tcPr>
            <w:tcW w:w="4770" w:type="dxa"/>
            <w:tcBorders/>
            <w:shd w:color="auto" w:fill="D5DCE4" w:themeFill="text2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Calibri" w:cs=""/>
                <w:kern w:val="2"/>
                <w:sz w:val="16"/>
                <w:szCs w:val="16"/>
                <w:lang w:val="pl-PL" w:eastAsia="en-US" w:bidi="ar-SA"/>
              </w:rPr>
              <w:t>Temat</w:t>
            </w:r>
          </w:p>
        </w:tc>
      </w:tr>
      <w:tr>
        <w:trPr>
          <w:trHeight w:val="1932" w:hRule="atLeast"/>
        </w:trPr>
        <w:tc>
          <w:tcPr>
            <w:tcW w:w="47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32"/>
                <w:szCs w:val="32"/>
              </w:rPr>
            </w:pPr>
            <w:r>
              <w:rPr>
                <w:rFonts w:eastAsia="Calibri" w:cs=""/>
                <w:kern w:val="2"/>
                <w:sz w:val="32"/>
                <w:szCs w:val="32"/>
                <w:lang w:val="pl-PL" w:eastAsia="en-US" w:bidi="ar-SA"/>
              </w:rPr>
              <w:t>Lokalny asystent głosowy do sterowania SmartHome z wykorzystaniem LLM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-Siatka"/>
        <w:tblW w:w="600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009"/>
      </w:tblGrid>
      <w:tr>
        <w:trPr/>
        <w:tc>
          <w:tcPr>
            <w:tcW w:w="6009" w:type="dxa"/>
            <w:tcBorders/>
            <w:shd w:color="auto" w:fill="D5DCE4" w:themeFill="text2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Calibri" w:cs=""/>
                <w:kern w:val="2"/>
                <w:sz w:val="16"/>
                <w:szCs w:val="16"/>
                <w:lang w:val="pl-PL" w:eastAsia="en-US" w:bidi="ar-SA"/>
              </w:rPr>
              <w:t>Imię i nazwisko</w:t>
            </w:r>
          </w:p>
        </w:tc>
      </w:tr>
      <w:tr>
        <w:trPr/>
        <w:tc>
          <w:tcPr>
            <w:tcW w:w="60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pl-PL" w:eastAsia="en-US" w:bidi="ar-SA"/>
              </w:rPr>
              <w:t>Karol Bieżuński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l-PL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e6707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tif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40A413-3A40-4C30-9B46-6917CEFC2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1</Pages>
  <Words>29</Words>
  <Characters>201</Characters>
  <CharactersWithSpaces>217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2025-10-13T21:08:00Z</dcterms:created>
  <dc:creator>Gabriel Drabik</dc:creator>
  <dc:description/>
  <dc:language>pl-PL</dc:language>
  <cp:lastModifiedBy/>
  <dcterms:modified xsi:type="dcterms:W3CDTF">2026-06-10T22:04:16Z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283e2ea1-06ad-4325-8d69-399e9e3bfecf</vt:lpwstr>
  </property>
</Properties>
</file>