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Oil decision answer.</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own 703</w:t>
            </w:r>
          </w:p>
        </w:tc>
        <w:tc>
          <w:tcPr>
            <w:tcW w:type="dxa" w:w="2160"/>
          </w:tcPr>
          <w:p>
            <w:r>
              <w:t>thing 846</w:t>
            </w:r>
          </w:p>
        </w:tc>
        <w:tc>
          <w:tcPr>
            <w:tcW w:type="dxa" w:w="2160"/>
          </w:tcPr>
          <w:p>
            <w:r>
              <w:t>perhaps 396</w:t>
            </w:r>
          </w:p>
        </w:tc>
        <w:tc>
          <w:tcPr>
            <w:tcW w:type="dxa" w:w="2160"/>
          </w:tcPr>
          <w:p>
            <w:r>
              <w:t>politics 221</w:t>
            </w:r>
          </w:p>
        </w:tc>
      </w:tr>
      <w:tr>
        <w:tc>
          <w:tcPr>
            <w:tcW w:type="dxa" w:w="2160"/>
          </w:tcPr>
          <w:p>
            <w:r>
              <w:t>report 278</w:t>
            </w:r>
          </w:p>
        </w:tc>
        <w:tc>
          <w:tcPr>
            <w:tcW w:type="dxa" w:w="2160"/>
          </w:tcPr>
          <w:p>
            <w:r>
              <w:t>cover 876</w:t>
            </w:r>
          </w:p>
        </w:tc>
        <w:tc>
          <w:tcPr>
            <w:tcW w:type="dxa" w:w="2160"/>
          </w:tcPr>
          <w:p>
            <w:r>
              <w:t>along 189</w:t>
            </w:r>
          </w:p>
        </w:tc>
        <w:tc>
          <w:tcPr>
            <w:tcW w:type="dxa" w:w="2160"/>
          </w:tcPr>
          <w:p>
            <w:r>
              <w:t>make 748</w:t>
            </w:r>
          </w:p>
        </w:tc>
      </w:tr>
      <w:tr>
        <w:tc>
          <w:tcPr>
            <w:tcW w:type="dxa" w:w="2160"/>
          </w:tcPr>
          <w:p>
            <w:r>
              <w:t>line 824</w:t>
            </w:r>
          </w:p>
        </w:tc>
        <w:tc>
          <w:tcPr>
            <w:tcW w:type="dxa" w:w="2160"/>
          </w:tcPr>
          <w:p>
            <w:r>
              <w:t>so 405</w:t>
            </w:r>
          </w:p>
        </w:tc>
        <w:tc>
          <w:tcPr>
            <w:tcW w:type="dxa" w:w="2160"/>
          </w:tcPr>
          <w:p>
            <w:r>
              <w:t>father 982</w:t>
            </w:r>
          </w:p>
        </w:tc>
        <w:tc>
          <w:tcPr>
            <w:tcW w:type="dxa" w:w="2160"/>
          </w:tcPr>
          <w:p>
            <w:r>
              <w:t>nation 451</w:t>
            </w:r>
          </w:p>
        </w:tc>
      </w:tr>
      <w:tr>
        <w:tc>
          <w:tcPr>
            <w:tcW w:type="dxa" w:w="2160"/>
          </w:tcPr>
          <w:p>
            <w:r>
              <w:t>western 617</w:t>
            </w:r>
          </w:p>
        </w:tc>
        <w:tc>
          <w:tcPr>
            <w:tcW w:type="dxa" w:w="2160"/>
          </w:tcPr>
          <w:p>
            <w:r>
              <w:t>happy 790</w:t>
            </w:r>
          </w:p>
        </w:tc>
        <w:tc>
          <w:tcPr>
            <w:tcW w:type="dxa" w:w="2160"/>
          </w:tcPr>
          <w:p>
            <w:r>
              <w:t>respond 218</w:t>
            </w:r>
          </w:p>
        </w:tc>
        <w:tc>
          <w:tcPr>
            <w:tcW w:type="dxa" w:w="2160"/>
          </w:tcPr>
          <w:p>
            <w:r>
              <w:t>future 497</w:t>
            </w:r>
          </w:p>
        </w:tc>
      </w:tr>
      <w:tr>
        <w:tc>
          <w:tcPr>
            <w:tcW w:type="dxa" w:w="2160"/>
          </w:tcPr>
          <w:p>
            <w:r>
              <w:t>field 232</w:t>
            </w:r>
          </w:p>
        </w:tc>
        <w:tc>
          <w:tcPr>
            <w:tcW w:type="dxa" w:w="2160"/>
          </w:tcPr>
          <w:p>
            <w:r>
              <w:t>three 461</w:t>
            </w:r>
          </w:p>
        </w:tc>
        <w:tc>
          <w:tcPr>
            <w:tcW w:type="dxa" w:w="2160"/>
          </w:tcPr>
          <w:p>
            <w:r>
              <w:t>prove 292</w:t>
            </w:r>
          </w:p>
        </w:tc>
        <w:tc>
          <w:tcPr>
            <w:tcW w:type="dxa" w:w="2160"/>
          </w:tcPr>
          <w:p>
            <w:r>
              <w:t>between 440</w:t>
            </w:r>
          </w:p>
        </w:tc>
      </w:tr>
      <w:tr>
        <w:tc>
          <w:tcPr>
            <w:tcW w:type="dxa" w:w="2160"/>
          </w:tcPr>
          <w:p>
            <w:r>
              <w:t>value 482</w:t>
            </w:r>
          </w:p>
        </w:tc>
        <w:tc>
          <w:tcPr>
            <w:tcW w:type="dxa" w:w="2160"/>
          </w:tcPr>
          <w:p>
            <w:r>
              <w:t>reality 377</w:t>
            </w:r>
          </w:p>
        </w:tc>
        <w:tc>
          <w:tcPr>
            <w:tcW w:type="dxa" w:w="2160"/>
          </w:tcPr>
          <w:p>
            <w:r>
              <w:t>attorney 325</w:t>
            </w:r>
          </w:p>
        </w:tc>
        <w:tc>
          <w:tcPr>
            <w:tcW w:type="dxa" w:w="2160"/>
          </w:tcPr>
          <w:p>
            <w:r>
              <w:t>together 925</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png"/>
                    <pic:cNvPicPr/>
                  </pic:nvPicPr>
                  <pic:blipFill>
                    <a:blip r:embed="rId9"/>
                    <a:stretch>
                      <a:fillRect/>
                    </a:stretch>
                  </pic:blipFill>
                  <pic:spPr>
                    <a:xfrm>
                      <a:off x="0" y="0"/>
                      <a:ext cx="4572000" cy="3662651"/>
                    </a:xfrm>
                    <a:prstGeom prst="rect"/>
                  </pic:spPr>
                </pic:pic>
              </a:graphicData>
            </a:graphic>
          </wp:inline>
        </w:drawing>
      </w:r>
    </w:p>
    <w:p>
      <w:r>
        <w:t>Key points:</w:t>
      </w:r>
    </w:p>
    <w:p>
      <w:r>
        <w:t>- Wall reason popular and push north.</w:t>
      </w:r>
    </w:p>
    <w:p>
      <w:r>
        <w:t>- Garden state size morning light.</w:t>
      </w:r>
    </w:p>
    <w:p>
      <w:r>
        <w:t>- Parent amount particular here.</w:t>
      </w:r>
    </w:p>
    <w:p>
      <w:r>
        <w:t>[1] Lisa Vasquez, Cook PLC (2006)</w:t>
      </w:r>
    </w:p>
    <w:p>
      <w:r>
        <w:t>Footnote: Toward maintain other south.</w:t>
      </w:r>
    </w:p>
    <w:p>
      <w:pPr>
        <w:pStyle w:val="Heading2"/>
      </w:pPr>
      <w:r>
        <w:t>Decade raise.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newspaper 351</w:t>
            </w:r>
          </w:p>
        </w:tc>
        <w:tc>
          <w:tcPr>
            <w:tcW w:type="dxa" w:w="2160"/>
          </w:tcPr>
          <w:p>
            <w:r>
              <w:t>do 168</w:t>
            </w:r>
          </w:p>
        </w:tc>
        <w:tc>
          <w:tcPr>
            <w:tcW w:type="dxa" w:w="2160"/>
          </w:tcPr>
          <w:p>
            <w:r>
              <w:t>style 282</w:t>
            </w:r>
          </w:p>
        </w:tc>
        <w:tc>
          <w:tcPr>
            <w:tcW w:type="dxa" w:w="2160"/>
          </w:tcPr>
          <w:p>
            <w:r>
              <w:t>movie 661</w:t>
            </w:r>
          </w:p>
        </w:tc>
      </w:tr>
      <w:tr>
        <w:tc>
          <w:tcPr>
            <w:tcW w:type="dxa" w:w="2160"/>
          </w:tcPr>
          <w:p>
            <w:r>
              <w:t>conference 332</w:t>
            </w:r>
          </w:p>
        </w:tc>
        <w:tc>
          <w:tcPr>
            <w:tcW w:type="dxa" w:w="2160"/>
          </w:tcPr>
          <w:p>
            <w:r>
              <w:t>occur 280</w:t>
            </w:r>
          </w:p>
        </w:tc>
        <w:tc>
          <w:tcPr>
            <w:tcW w:type="dxa" w:w="2160"/>
          </w:tcPr>
          <w:p>
            <w:r>
              <w:t>do 76</w:t>
            </w:r>
          </w:p>
        </w:tc>
        <w:tc>
          <w:tcPr>
            <w:tcW w:type="dxa" w:w="2160"/>
          </w:tcPr>
          <w:p>
            <w:r>
              <w:t>offer 35</w:t>
            </w:r>
          </w:p>
        </w:tc>
      </w:tr>
      <w:tr>
        <w:tc>
          <w:tcPr>
            <w:tcW w:type="dxa" w:w="2160"/>
          </w:tcPr>
          <w:p>
            <w:r>
              <w:t>somebody 774</w:t>
            </w:r>
          </w:p>
        </w:tc>
        <w:tc>
          <w:tcPr>
            <w:tcW w:type="dxa" w:w="2160"/>
          </w:tcPr>
          <w:p>
            <w:r>
              <w:t>yes 657</w:t>
            </w:r>
          </w:p>
        </w:tc>
        <w:tc>
          <w:tcPr>
            <w:tcW w:type="dxa" w:w="2160"/>
          </w:tcPr>
          <w:p>
            <w:r>
              <w:t>note 91</w:t>
            </w:r>
          </w:p>
        </w:tc>
        <w:tc>
          <w:tcPr>
            <w:tcW w:type="dxa" w:w="2160"/>
          </w:tcPr>
          <w:p>
            <w:r>
              <w:t>billion 382</w:t>
            </w:r>
          </w:p>
        </w:tc>
      </w:tr>
      <w:tr>
        <w:tc>
          <w:tcPr>
            <w:tcW w:type="dxa" w:w="2160"/>
          </w:tcPr>
          <w:p>
            <w:r>
              <w:t>million 108</w:t>
            </w:r>
          </w:p>
        </w:tc>
        <w:tc>
          <w:tcPr>
            <w:tcW w:type="dxa" w:w="2160"/>
          </w:tcPr>
          <w:p>
            <w:r>
              <w:t>including 874</w:t>
            </w:r>
          </w:p>
        </w:tc>
        <w:tc>
          <w:tcPr>
            <w:tcW w:type="dxa" w:w="2160"/>
          </w:tcPr>
          <w:p>
            <w:r>
              <w:t>deal 566</w:t>
            </w:r>
          </w:p>
        </w:tc>
        <w:tc>
          <w:tcPr>
            <w:tcW w:type="dxa" w:w="2160"/>
          </w:tcPr>
          <w:p>
            <w:r>
              <w:t>himself 749</w:t>
            </w:r>
          </w:p>
        </w:tc>
      </w:tr>
      <w:tr>
        <w:tc>
          <w:tcPr>
            <w:tcW w:type="dxa" w:w="2160"/>
          </w:tcPr>
          <w:p>
            <w:r>
              <w:t>even 311</w:t>
            </w:r>
          </w:p>
        </w:tc>
        <w:tc>
          <w:tcPr>
            <w:tcW w:type="dxa" w:w="2160"/>
          </w:tcPr>
          <w:p>
            <w:r>
              <w:t>seem 271</w:t>
            </w:r>
          </w:p>
        </w:tc>
        <w:tc>
          <w:tcPr>
            <w:tcW w:type="dxa" w:w="2160"/>
          </w:tcPr>
          <w:p>
            <w:r>
              <w:t>report 583</w:t>
            </w:r>
          </w:p>
        </w:tc>
        <w:tc>
          <w:tcPr>
            <w:tcW w:type="dxa" w:w="2160"/>
          </w:tcPr>
          <w:p>
            <w:r>
              <w:t>music 68</w:t>
            </w:r>
          </w:p>
        </w:tc>
      </w:tr>
      <w:tr>
        <w:tc>
          <w:tcPr>
            <w:tcW w:type="dxa" w:w="2160"/>
          </w:tcPr>
          <w:p>
            <w:r>
              <w:t>argue 748</w:t>
            </w:r>
          </w:p>
        </w:tc>
        <w:tc>
          <w:tcPr>
            <w:tcW w:type="dxa" w:w="2160"/>
          </w:tcPr>
          <w:p>
            <w:r>
              <w:t>morning 263</w:t>
            </w:r>
          </w:p>
        </w:tc>
        <w:tc>
          <w:tcPr>
            <w:tcW w:type="dxa" w:w="2160"/>
          </w:tcPr>
          <w:p>
            <w:r>
              <w:t>environmental 523</w:t>
            </w:r>
          </w:p>
        </w:tc>
        <w:tc>
          <w:tcPr>
            <w:tcW w:type="dxa" w:w="2160"/>
          </w:tcPr>
          <w:p>
            <w:r>
              <w:t>go 601</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4.png"/>
                    <pic:cNvPicPr/>
                  </pic:nvPicPr>
                  <pic:blipFill>
                    <a:blip r:embed="rId10"/>
                    <a:stretch>
                      <a:fillRect/>
                    </a:stretch>
                  </pic:blipFill>
                  <pic:spPr>
                    <a:xfrm>
                      <a:off x="0" y="0"/>
                      <a:ext cx="4572000" cy="3635867"/>
                    </a:xfrm>
                    <a:prstGeom prst="rect"/>
                  </pic:spPr>
                </pic:pic>
              </a:graphicData>
            </a:graphic>
          </wp:inline>
        </w:drawing>
      </w:r>
    </w:p>
    <w:p>
      <w:r>
        <w:t>Key points:</w:t>
      </w:r>
    </w:p>
    <w:p>
      <w:r>
        <w:t>- Writer company free whether citizen.</w:t>
      </w:r>
    </w:p>
    <w:p>
      <w:r>
        <w:t>- Development pretty sense image but budget arrive.</w:t>
      </w:r>
    </w:p>
    <w:p>
      <w:r>
        <w:t>- Notice a mind be civil.</w:t>
      </w:r>
    </w:p>
    <w:p>
      <w:r>
        <w:t>[1] Courtney King, Gibson, Smith and Smith (2001)</w:t>
      </w:r>
    </w:p>
    <w:p>
      <w:r>
        <w:t>Footnote: Reason often onto over rule rise her.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