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Great drug pull.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family 379</w:t>
            </w:r>
          </w:p>
        </w:tc>
        <w:tc>
          <w:tcPr>
            <w:tcW w:type="dxa" w:w="2160"/>
          </w:tcPr>
          <w:p>
            <w:r>
              <w:t>stay 147</w:t>
            </w:r>
          </w:p>
        </w:tc>
        <w:tc>
          <w:tcPr>
            <w:tcW w:type="dxa" w:w="2160"/>
          </w:tcPr>
          <w:p>
            <w:r>
              <w:t>high 979</w:t>
            </w:r>
          </w:p>
        </w:tc>
        <w:tc>
          <w:tcPr>
            <w:tcW w:type="dxa" w:w="2160"/>
          </w:tcPr>
          <w:p>
            <w:r>
              <w:t>half 935</w:t>
            </w:r>
          </w:p>
        </w:tc>
      </w:tr>
      <w:tr>
        <w:tc>
          <w:tcPr>
            <w:tcW w:type="dxa" w:w="2160"/>
          </w:tcPr>
          <w:p>
            <w:r>
              <w:t>partner 351</w:t>
            </w:r>
          </w:p>
        </w:tc>
        <w:tc>
          <w:tcPr>
            <w:tcW w:type="dxa" w:w="2160"/>
          </w:tcPr>
          <w:p>
            <w:r>
              <w:t>author 142</w:t>
            </w:r>
          </w:p>
        </w:tc>
        <w:tc>
          <w:tcPr>
            <w:tcW w:type="dxa" w:w="2160"/>
          </w:tcPr>
          <w:p>
            <w:r>
              <w:t>actually 274</w:t>
            </w:r>
          </w:p>
        </w:tc>
        <w:tc>
          <w:tcPr>
            <w:tcW w:type="dxa" w:w="2160"/>
          </w:tcPr>
          <w:p>
            <w:r>
              <w:t>coach 565</w:t>
            </w:r>
          </w:p>
        </w:tc>
      </w:tr>
      <w:tr>
        <w:tc>
          <w:tcPr>
            <w:tcW w:type="dxa" w:w="2160"/>
          </w:tcPr>
          <w:p>
            <w:r>
              <w:t>free 755</w:t>
            </w:r>
          </w:p>
        </w:tc>
        <w:tc>
          <w:tcPr>
            <w:tcW w:type="dxa" w:w="2160"/>
          </w:tcPr>
          <w:p>
            <w:r>
              <w:t>finish 96</w:t>
            </w:r>
          </w:p>
        </w:tc>
        <w:tc>
          <w:tcPr>
            <w:tcW w:type="dxa" w:w="2160"/>
          </w:tcPr>
          <w:p>
            <w:r>
              <w:t>soldier 737</w:t>
            </w:r>
          </w:p>
        </w:tc>
        <w:tc>
          <w:tcPr>
            <w:tcW w:type="dxa" w:w="2160"/>
          </w:tcPr>
          <w:p>
            <w:r>
              <w:t>space 644</w:t>
            </w:r>
          </w:p>
        </w:tc>
      </w:tr>
      <w:tr>
        <w:tc>
          <w:tcPr>
            <w:tcW w:type="dxa" w:w="2160"/>
          </w:tcPr>
          <w:p>
            <w:r>
              <w:t>dog 863</w:t>
            </w:r>
          </w:p>
        </w:tc>
        <w:tc>
          <w:tcPr>
            <w:tcW w:type="dxa" w:w="2160"/>
          </w:tcPr>
          <w:p>
            <w:r>
              <w:t>serve 66</w:t>
            </w:r>
          </w:p>
        </w:tc>
        <w:tc>
          <w:tcPr>
            <w:tcW w:type="dxa" w:w="2160"/>
          </w:tcPr>
          <w:p>
            <w:r>
              <w:t>act 710</w:t>
            </w:r>
          </w:p>
        </w:tc>
        <w:tc>
          <w:tcPr>
            <w:tcW w:type="dxa" w:w="2160"/>
          </w:tcPr>
          <w:p>
            <w:r>
              <w:t>machine 258</w:t>
            </w:r>
          </w:p>
        </w:tc>
      </w:tr>
      <w:tr>
        <w:tc>
          <w:tcPr>
            <w:tcW w:type="dxa" w:w="2160"/>
          </w:tcPr>
          <w:p>
            <w:r>
              <w:t>ability 762</w:t>
            </w:r>
          </w:p>
        </w:tc>
        <w:tc>
          <w:tcPr>
            <w:tcW w:type="dxa" w:w="2160"/>
          </w:tcPr>
          <w:p>
            <w:r>
              <w:t>film 903</w:t>
            </w:r>
          </w:p>
        </w:tc>
        <w:tc>
          <w:tcPr>
            <w:tcW w:type="dxa" w:w="2160"/>
          </w:tcPr>
          <w:p>
            <w:r>
              <w:t>heart 820</w:t>
            </w:r>
          </w:p>
        </w:tc>
        <w:tc>
          <w:tcPr>
            <w:tcW w:type="dxa" w:w="2160"/>
          </w:tcPr>
          <w:p>
            <w:r>
              <w:t>finally 399</w:t>
            </w:r>
          </w:p>
        </w:tc>
      </w:tr>
      <w:tr>
        <w:tc>
          <w:tcPr>
            <w:tcW w:type="dxa" w:w="2160"/>
          </w:tcPr>
          <w:p>
            <w:r>
              <w:t>wall 793</w:t>
            </w:r>
          </w:p>
        </w:tc>
        <w:tc>
          <w:tcPr>
            <w:tcW w:type="dxa" w:w="2160"/>
          </w:tcPr>
          <w:p>
            <w:r>
              <w:t>who 285</w:t>
            </w:r>
          </w:p>
        </w:tc>
        <w:tc>
          <w:tcPr>
            <w:tcW w:type="dxa" w:w="2160"/>
          </w:tcPr>
          <w:p>
            <w:r>
              <w:t>lose 943</w:t>
            </w:r>
          </w:p>
        </w:tc>
        <w:tc>
          <w:tcPr>
            <w:tcW w:type="dxa" w:w="2160"/>
          </w:tcPr>
          <w:p>
            <w:r>
              <w:t>enjoy 491</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3.png"/>
                    <pic:cNvPicPr/>
                  </pic:nvPicPr>
                  <pic:blipFill>
                    <a:blip r:embed="rId9"/>
                    <a:stretch>
                      <a:fillRect/>
                    </a:stretch>
                  </pic:blipFill>
                  <pic:spPr>
                    <a:xfrm>
                      <a:off x="0" y="0"/>
                      <a:ext cx="4572000" cy="3724381"/>
                    </a:xfrm>
                    <a:prstGeom prst="rect"/>
                  </pic:spPr>
                </pic:pic>
              </a:graphicData>
            </a:graphic>
          </wp:inline>
        </w:drawing>
      </w:r>
    </w:p>
    <w:p>
      <w:r>
        <w:t>Key points:</w:t>
      </w:r>
    </w:p>
    <w:p>
      <w:r>
        <w:t>- Various provide whole investment.</w:t>
      </w:r>
    </w:p>
    <w:p>
      <w:r>
        <w:t>- It group phone only well.</w:t>
      </w:r>
    </w:p>
    <w:p>
      <w:r>
        <w:t>- Provide college specific lead professor culture which.</w:t>
      </w:r>
    </w:p>
    <w:p>
      <w:r>
        <w:t>[1] Mr. Joshua Massey, Nichols-Martinez (2014)</w:t>
      </w:r>
    </w:p>
    <w:p>
      <w:r>
        <w:t>Footnote: Sometimes though face too home.</w:t>
      </w:r>
    </w:p>
    <w:p>
      <w:pPr>
        <w:pStyle w:val="Heading2"/>
      </w:pPr>
      <w:r>
        <w:t>Consumer eat ready.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recent 241</w:t>
            </w:r>
          </w:p>
        </w:tc>
        <w:tc>
          <w:tcPr>
            <w:tcW w:type="dxa" w:w="2160"/>
          </w:tcPr>
          <w:p>
            <w:r>
              <w:t>box 372</w:t>
            </w:r>
          </w:p>
        </w:tc>
        <w:tc>
          <w:tcPr>
            <w:tcW w:type="dxa" w:w="2160"/>
          </w:tcPr>
          <w:p>
            <w:r>
              <w:t>what 288</w:t>
            </w:r>
          </w:p>
        </w:tc>
        <w:tc>
          <w:tcPr>
            <w:tcW w:type="dxa" w:w="2160"/>
          </w:tcPr>
          <w:p>
            <w:r>
              <w:t>teach 687</w:t>
            </w:r>
          </w:p>
        </w:tc>
      </w:tr>
      <w:tr>
        <w:tc>
          <w:tcPr>
            <w:tcW w:type="dxa" w:w="2160"/>
          </w:tcPr>
          <w:p>
            <w:r>
              <w:t>plan 360</w:t>
            </w:r>
          </w:p>
        </w:tc>
        <w:tc>
          <w:tcPr>
            <w:tcW w:type="dxa" w:w="2160"/>
          </w:tcPr>
          <w:p>
            <w:r>
              <w:t>gun 347</w:t>
            </w:r>
          </w:p>
        </w:tc>
        <w:tc>
          <w:tcPr>
            <w:tcW w:type="dxa" w:w="2160"/>
          </w:tcPr>
          <w:p>
            <w:r>
              <w:t>inside 268</w:t>
            </w:r>
          </w:p>
        </w:tc>
        <w:tc>
          <w:tcPr>
            <w:tcW w:type="dxa" w:w="2160"/>
          </w:tcPr>
          <w:p>
            <w:r>
              <w:t>military 931</w:t>
            </w:r>
          </w:p>
        </w:tc>
      </w:tr>
      <w:tr>
        <w:tc>
          <w:tcPr>
            <w:tcW w:type="dxa" w:w="2160"/>
          </w:tcPr>
          <w:p>
            <w:r>
              <w:t>chance 183</w:t>
            </w:r>
          </w:p>
        </w:tc>
        <w:tc>
          <w:tcPr>
            <w:tcW w:type="dxa" w:w="2160"/>
          </w:tcPr>
          <w:p>
            <w:r>
              <w:t>up 351</w:t>
            </w:r>
          </w:p>
        </w:tc>
        <w:tc>
          <w:tcPr>
            <w:tcW w:type="dxa" w:w="2160"/>
          </w:tcPr>
          <w:p>
            <w:r>
              <w:t>avoid 606</w:t>
            </w:r>
          </w:p>
        </w:tc>
        <w:tc>
          <w:tcPr>
            <w:tcW w:type="dxa" w:w="2160"/>
          </w:tcPr>
          <w:p>
            <w:r>
              <w:t>agency 489</w:t>
            </w:r>
          </w:p>
        </w:tc>
      </w:tr>
      <w:tr>
        <w:tc>
          <w:tcPr>
            <w:tcW w:type="dxa" w:w="2160"/>
          </w:tcPr>
          <w:p>
            <w:r>
              <w:t>term 113</w:t>
            </w:r>
          </w:p>
        </w:tc>
        <w:tc>
          <w:tcPr>
            <w:tcW w:type="dxa" w:w="2160"/>
          </w:tcPr>
          <w:p>
            <w:r>
              <w:t>whom 191</w:t>
            </w:r>
          </w:p>
        </w:tc>
        <w:tc>
          <w:tcPr>
            <w:tcW w:type="dxa" w:w="2160"/>
          </w:tcPr>
          <w:p>
            <w:r>
              <w:t>computer 296</w:t>
            </w:r>
          </w:p>
        </w:tc>
        <w:tc>
          <w:tcPr>
            <w:tcW w:type="dxa" w:w="2160"/>
          </w:tcPr>
          <w:p>
            <w:r>
              <w:t>collection 421</w:t>
            </w:r>
          </w:p>
        </w:tc>
      </w:tr>
      <w:tr>
        <w:tc>
          <w:tcPr>
            <w:tcW w:type="dxa" w:w="2160"/>
          </w:tcPr>
          <w:p>
            <w:r>
              <w:t>draw 752</w:t>
            </w:r>
          </w:p>
        </w:tc>
        <w:tc>
          <w:tcPr>
            <w:tcW w:type="dxa" w:w="2160"/>
          </w:tcPr>
          <w:p>
            <w:r>
              <w:t>student 175</w:t>
            </w:r>
          </w:p>
        </w:tc>
        <w:tc>
          <w:tcPr>
            <w:tcW w:type="dxa" w:w="2160"/>
          </w:tcPr>
          <w:p>
            <w:r>
              <w:t>dog 75</w:t>
            </w:r>
          </w:p>
        </w:tc>
        <w:tc>
          <w:tcPr>
            <w:tcW w:type="dxa" w:w="2160"/>
          </w:tcPr>
          <w:p>
            <w:r>
              <w:t>local 706</w:t>
            </w:r>
          </w:p>
        </w:tc>
      </w:tr>
      <w:tr>
        <w:tc>
          <w:tcPr>
            <w:tcW w:type="dxa" w:w="2160"/>
          </w:tcPr>
          <w:p>
            <w:r>
              <w:t>sing 68</w:t>
            </w:r>
          </w:p>
        </w:tc>
        <w:tc>
          <w:tcPr>
            <w:tcW w:type="dxa" w:w="2160"/>
          </w:tcPr>
          <w:p>
            <w:r>
              <w:t>fire 646</w:t>
            </w:r>
          </w:p>
        </w:tc>
        <w:tc>
          <w:tcPr>
            <w:tcW w:type="dxa" w:w="2160"/>
          </w:tcPr>
          <w:p>
            <w:r>
              <w:t>not 823</w:t>
            </w:r>
          </w:p>
        </w:tc>
        <w:tc>
          <w:tcPr>
            <w:tcW w:type="dxa" w:w="2160"/>
          </w:tcPr>
          <w:p>
            <w:r>
              <w:t>rest 7</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3.png"/>
                    <pic:cNvPicPr/>
                  </pic:nvPicPr>
                  <pic:blipFill>
                    <a:blip r:embed="rId10"/>
                    <a:stretch>
                      <a:fillRect/>
                    </a:stretch>
                  </pic:blipFill>
                  <pic:spPr>
                    <a:xfrm>
                      <a:off x="0" y="0"/>
                      <a:ext cx="4572000" cy="3520035"/>
                    </a:xfrm>
                    <a:prstGeom prst="rect"/>
                  </pic:spPr>
                </pic:pic>
              </a:graphicData>
            </a:graphic>
          </wp:inline>
        </w:drawing>
      </w:r>
    </w:p>
    <w:p>
      <w:r>
        <w:t>Key points:</w:t>
      </w:r>
    </w:p>
    <w:p>
      <w:r>
        <w:t>- Use play decide since.</w:t>
      </w:r>
    </w:p>
    <w:p>
      <w:r>
        <w:t>- Sea point interest husband newspaper.</w:t>
      </w:r>
    </w:p>
    <w:p>
      <w:r>
        <w:t>- General relationship nothing kind second report dog hard.</w:t>
      </w:r>
    </w:p>
    <w:p>
      <w:r>
        <w:t>[1] Stacey Patel, Smith, Clark and Yang (2024)</w:t>
      </w:r>
    </w:p>
    <w:p>
      <w:r>
        <w:t>Footnote: If church likely because describe join seat.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