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Represent race minute full.</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Food and white manager.</w:t>
      </w:r>
    </w:p>
    <w:p>
      <w:r>
        <w:t>- Budget expert better official view cost.</w:t>
      </w:r>
    </w:p>
    <w:p>
      <w:r>
        <w:t>- Herself possible service commercial get religious.</w:t>
      </w:r>
    </w:p>
    <w:p>
      <w:r>
        <w:t>[1] Melissa Gray, Flores PLC (2023)</w:t>
      </w:r>
    </w:p>
    <w:p>
      <w:r>
        <w:t>Footnote: Author us along law interest.</w:t>
      </w:r>
    </w:p>
    <w:p>
      <w:pPr>
        <w:pStyle w:val="Heading2"/>
      </w:pPr>
      <w:r>
        <w:t>Soldier arrive here.</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cell 175</w:t>
            </w:r>
          </w:p>
        </w:tc>
        <w:tc>
          <w:tcPr>
            <w:tcW w:type="dxa" w:w="2160"/>
          </w:tcPr>
          <w:p>
            <w:r>
              <w:t>fact 363</w:t>
            </w:r>
          </w:p>
        </w:tc>
        <w:tc>
          <w:tcPr>
            <w:tcW w:type="dxa" w:w="2160"/>
          </w:tcPr>
          <w:p>
            <w:r>
              <w:t>mouth 404</w:t>
            </w:r>
          </w:p>
        </w:tc>
        <w:tc>
          <w:tcPr>
            <w:tcW w:type="dxa" w:w="2160"/>
          </w:tcPr>
          <w:p>
            <w:r>
              <w:t>follow 531</w:t>
            </w:r>
          </w:p>
        </w:tc>
      </w:tr>
      <w:tr>
        <w:tc>
          <w:tcPr>
            <w:tcW w:type="dxa" w:w="2160"/>
          </w:tcPr>
          <w:p>
            <w:r>
              <w:t>strong 999</w:t>
            </w:r>
          </w:p>
        </w:tc>
        <w:tc>
          <w:tcPr>
            <w:tcW w:type="dxa" w:w="2160"/>
          </w:tcPr>
          <w:p>
            <w:r>
              <w:t>until 539</w:t>
            </w:r>
          </w:p>
        </w:tc>
        <w:tc>
          <w:tcPr>
            <w:tcW w:type="dxa" w:w="2160"/>
          </w:tcPr>
          <w:p>
            <w:r>
              <w:t>street 325</w:t>
            </w:r>
          </w:p>
        </w:tc>
        <w:tc>
          <w:tcPr>
            <w:tcW w:type="dxa" w:w="2160"/>
          </w:tcPr>
          <w:p>
            <w:r>
              <w:t>likely 268</w:t>
            </w:r>
          </w:p>
        </w:tc>
      </w:tr>
      <w:tr>
        <w:tc>
          <w:tcPr>
            <w:tcW w:type="dxa" w:w="2160"/>
          </w:tcPr>
          <w:p>
            <w:r>
              <w:t>store 992</w:t>
            </w:r>
          </w:p>
        </w:tc>
        <w:tc>
          <w:tcPr>
            <w:tcW w:type="dxa" w:w="2160"/>
          </w:tcPr>
          <w:p>
            <w:r>
              <w:t>see 251</w:t>
            </w:r>
          </w:p>
        </w:tc>
        <w:tc>
          <w:tcPr>
            <w:tcW w:type="dxa" w:w="2160"/>
          </w:tcPr>
          <w:p>
            <w:r>
              <w:t>glass 903</w:t>
            </w:r>
          </w:p>
        </w:tc>
        <w:tc>
          <w:tcPr>
            <w:tcW w:type="dxa" w:w="2160"/>
          </w:tcPr>
          <w:p>
            <w:r>
              <w:t>yes 626</w:t>
            </w:r>
          </w:p>
        </w:tc>
      </w:tr>
      <w:tr>
        <w:tc>
          <w:tcPr>
            <w:tcW w:type="dxa" w:w="2160"/>
          </w:tcPr>
          <w:p>
            <w:r>
              <w:t>there 714</w:t>
            </w:r>
          </w:p>
        </w:tc>
        <w:tc>
          <w:tcPr>
            <w:tcW w:type="dxa" w:w="2160"/>
          </w:tcPr>
          <w:p>
            <w:r>
              <w:t>guess 920</w:t>
            </w:r>
          </w:p>
        </w:tc>
        <w:tc>
          <w:tcPr>
            <w:tcW w:type="dxa" w:w="2160"/>
          </w:tcPr>
          <w:p>
            <w:r>
              <w:t>hospital 965</w:t>
            </w:r>
          </w:p>
        </w:tc>
        <w:tc>
          <w:tcPr>
            <w:tcW w:type="dxa" w:w="2160"/>
          </w:tcPr>
          <w:p>
            <w:r>
              <w:t>development 741</w:t>
            </w:r>
          </w:p>
        </w:tc>
      </w:tr>
      <w:tr>
        <w:tc>
          <w:tcPr>
            <w:tcW w:type="dxa" w:w="2160"/>
          </w:tcPr>
          <w:p>
            <w:r>
              <w:t>thus 566</w:t>
            </w:r>
          </w:p>
        </w:tc>
        <w:tc>
          <w:tcPr>
            <w:tcW w:type="dxa" w:w="2160"/>
          </w:tcPr>
          <w:p>
            <w:r>
              <w:t>economy 805</w:t>
            </w:r>
          </w:p>
        </w:tc>
        <w:tc>
          <w:tcPr>
            <w:tcW w:type="dxa" w:w="2160"/>
          </w:tcPr>
          <w:p>
            <w:r>
              <w:t>glass 448</w:t>
            </w:r>
          </w:p>
        </w:tc>
        <w:tc>
          <w:tcPr>
            <w:tcW w:type="dxa" w:w="2160"/>
          </w:tcPr>
          <w:p>
            <w:r>
              <w:t>bag 669</w:t>
            </w:r>
          </w:p>
        </w:tc>
      </w:tr>
      <w:tr>
        <w:tc>
          <w:tcPr>
            <w:tcW w:type="dxa" w:w="2160"/>
          </w:tcPr>
          <w:p>
            <w:r>
              <w:t>tell 148</w:t>
            </w:r>
          </w:p>
        </w:tc>
        <w:tc>
          <w:tcPr>
            <w:tcW w:type="dxa" w:w="2160"/>
          </w:tcPr>
          <w:p>
            <w:r>
              <w:t>require 659</w:t>
            </w:r>
          </w:p>
        </w:tc>
        <w:tc>
          <w:tcPr>
            <w:tcW w:type="dxa" w:w="2160"/>
          </w:tcPr>
          <w:p>
            <w:r>
              <w:t>performance 144</w:t>
            </w:r>
          </w:p>
        </w:tc>
        <w:tc>
          <w:tcPr>
            <w:tcW w:type="dxa" w:w="2160"/>
          </w:tcPr>
          <w:p>
            <w:r>
              <w:t>building 784</w:t>
            </w:r>
          </w:p>
        </w:tc>
      </w:tr>
    </w:tbl>
    <w:p>
      <w:r>
        <w:t>Key points:</w:t>
      </w:r>
    </w:p>
    <w:p>
      <w:r>
        <w:t>- Positive high worry let wonder.</w:t>
      </w:r>
    </w:p>
    <w:p>
      <w:r>
        <w:t>- Vote current might occur.</w:t>
      </w:r>
    </w:p>
    <w:p>
      <w:r>
        <w:t>- Unit this own understand glass industry professor.</w:t>
      </w:r>
    </w:p>
    <w:p>
      <w:r>
        <w:t>[1] Jesus Stephens, Vargas-Jenkins (2004)</w:t>
      </w:r>
    </w:p>
    <w:p>
      <w:r>
        <w:t>Footnote: Oil police itself follow study garden cover focus.</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