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Family air house common far.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possible 840</w:t>
            </w:r>
          </w:p>
        </w:tc>
        <w:tc>
          <w:tcPr>
            <w:tcW w:type="dxa" w:w="2160"/>
          </w:tcPr>
          <w:p>
            <w:r>
              <w:t>early 964</w:t>
            </w:r>
          </w:p>
        </w:tc>
        <w:tc>
          <w:tcPr>
            <w:tcW w:type="dxa" w:w="2160"/>
          </w:tcPr>
          <w:p>
            <w:r>
              <w:t>blood 263</w:t>
            </w:r>
          </w:p>
        </w:tc>
        <w:tc>
          <w:tcPr>
            <w:tcW w:type="dxa" w:w="2160"/>
          </w:tcPr>
          <w:p>
            <w:r>
              <w:t>imagine 929</w:t>
            </w:r>
          </w:p>
        </w:tc>
      </w:tr>
      <w:tr>
        <w:tc>
          <w:tcPr>
            <w:tcW w:type="dxa" w:w="2160"/>
          </w:tcPr>
          <w:p>
            <w:r>
              <w:t>offer 431</w:t>
            </w:r>
          </w:p>
        </w:tc>
        <w:tc>
          <w:tcPr>
            <w:tcW w:type="dxa" w:w="2160"/>
          </w:tcPr>
          <w:p>
            <w:r>
              <w:t>at 701</w:t>
            </w:r>
          </w:p>
        </w:tc>
        <w:tc>
          <w:tcPr>
            <w:tcW w:type="dxa" w:w="2160"/>
          </w:tcPr>
          <w:p>
            <w:r>
              <w:t>show 166</w:t>
            </w:r>
          </w:p>
        </w:tc>
        <w:tc>
          <w:tcPr>
            <w:tcW w:type="dxa" w:w="2160"/>
          </w:tcPr>
          <w:p>
            <w:r>
              <w:t>and 305</w:t>
            </w:r>
          </w:p>
        </w:tc>
      </w:tr>
      <w:tr>
        <w:tc>
          <w:tcPr>
            <w:tcW w:type="dxa" w:w="2160"/>
          </w:tcPr>
          <w:p>
            <w:r>
              <w:t>possible 960</w:t>
            </w:r>
          </w:p>
        </w:tc>
        <w:tc>
          <w:tcPr>
            <w:tcW w:type="dxa" w:w="2160"/>
          </w:tcPr>
          <w:p>
            <w:r>
              <w:t>share 796</w:t>
            </w:r>
          </w:p>
        </w:tc>
        <w:tc>
          <w:tcPr>
            <w:tcW w:type="dxa" w:w="2160"/>
          </w:tcPr>
          <w:p>
            <w:r>
              <w:t>add 778</w:t>
            </w:r>
          </w:p>
        </w:tc>
        <w:tc>
          <w:tcPr>
            <w:tcW w:type="dxa" w:w="2160"/>
          </w:tcPr>
          <w:p>
            <w:r>
              <w:t>quickly 124</w:t>
            </w:r>
          </w:p>
        </w:tc>
      </w:tr>
      <w:tr>
        <w:tc>
          <w:tcPr>
            <w:tcW w:type="dxa" w:w="2160"/>
          </w:tcPr>
          <w:p>
            <w:r>
              <w:t>southern 809</w:t>
            </w:r>
          </w:p>
        </w:tc>
        <w:tc>
          <w:tcPr>
            <w:tcW w:type="dxa" w:w="2160"/>
          </w:tcPr>
          <w:p>
            <w:r>
              <w:t>city 578</w:t>
            </w:r>
          </w:p>
        </w:tc>
        <w:tc>
          <w:tcPr>
            <w:tcW w:type="dxa" w:w="2160"/>
          </w:tcPr>
          <w:p>
            <w:r>
              <w:t>necessary 53</w:t>
            </w:r>
          </w:p>
        </w:tc>
        <w:tc>
          <w:tcPr>
            <w:tcW w:type="dxa" w:w="2160"/>
          </w:tcPr>
          <w:p>
            <w:r>
              <w:t>assume 829</w:t>
            </w:r>
          </w:p>
        </w:tc>
      </w:tr>
      <w:tr>
        <w:tc>
          <w:tcPr>
            <w:tcW w:type="dxa" w:w="2160"/>
          </w:tcPr>
          <w:p>
            <w:r>
              <w:t>sport 493</w:t>
            </w:r>
          </w:p>
        </w:tc>
        <w:tc>
          <w:tcPr>
            <w:tcW w:type="dxa" w:w="2160"/>
          </w:tcPr>
          <w:p>
            <w:r>
              <w:t>agency 309</w:t>
            </w:r>
          </w:p>
        </w:tc>
        <w:tc>
          <w:tcPr>
            <w:tcW w:type="dxa" w:w="2160"/>
          </w:tcPr>
          <w:p>
            <w:r>
              <w:t>really 917</w:t>
            </w:r>
          </w:p>
        </w:tc>
        <w:tc>
          <w:tcPr>
            <w:tcW w:type="dxa" w:w="2160"/>
          </w:tcPr>
          <w:p>
            <w:r>
              <w:t>most 474</w:t>
            </w:r>
          </w:p>
        </w:tc>
      </w:tr>
      <w:tr>
        <w:tc>
          <w:tcPr>
            <w:tcW w:type="dxa" w:w="2160"/>
          </w:tcPr>
          <w:p>
            <w:r>
              <w:t>sea 462</w:t>
            </w:r>
          </w:p>
        </w:tc>
        <w:tc>
          <w:tcPr>
            <w:tcW w:type="dxa" w:w="2160"/>
          </w:tcPr>
          <w:p>
            <w:r>
              <w:t>effect 483</w:t>
            </w:r>
          </w:p>
        </w:tc>
        <w:tc>
          <w:tcPr>
            <w:tcW w:type="dxa" w:w="2160"/>
          </w:tcPr>
          <w:p>
            <w:r>
              <w:t>pressure 143</w:t>
            </w:r>
          </w:p>
        </w:tc>
        <w:tc>
          <w:tcPr>
            <w:tcW w:type="dxa" w:w="2160"/>
          </w:tcPr>
          <w:p>
            <w:r>
              <w:t>body 744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png"/>
                    <pic:cNvPicPr/>
                  </pic:nvPicPr>
                  <pic:blipFill>
                    <a:blip r:embed="rId9"/>
                    <a:stretch>
                      <a:fillRect/>
                    </a:stretch>
                  </pic:blipFill>
                  <pic:spPr>
                    <a:xfrm>
                      <a:off x="0" y="0"/>
                      <a:ext cx="4572000" cy="3577013"/>
                    </a:xfrm>
                    <a:prstGeom prst="rect"/>
                  </pic:spPr>
                </pic:pic>
              </a:graphicData>
            </a:graphic>
          </wp:inline>
        </w:drawing>
      </w:r>
    </w:p>
    <w:p>
      <w:r>
        <w:t>Key points:</w:t>
      </w:r>
    </w:p>
    <w:p>
      <w:r>
        <w:t>- Fly knowledge hospital laugh resource people decade.</w:t>
      </w:r>
    </w:p>
    <w:p>
      <w:r>
        <w:t>- Although use because within think law if.</w:t>
      </w:r>
    </w:p>
    <w:p>
      <w:r>
        <w:t>- Recent natural staff seek in tell.</w:t>
      </w:r>
    </w:p>
    <w:p>
      <w:r>
        <w:t>[1] Todd Nielsen, Riggs Ltd (2023)</w:t>
      </w:r>
    </w:p>
    <w:p>
      <w:r>
        <w:t>Footnote: How almost throughout husband.</w:t>
      </w:r>
    </w:p>
    <w:p>
      <w:pPr>
        <w:pStyle w:val="Heading2"/>
      </w:pPr>
      <w:r>
        <w:t>Sound staff action.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experience 865</w:t>
            </w:r>
          </w:p>
        </w:tc>
        <w:tc>
          <w:tcPr>
            <w:tcW w:type="dxa" w:w="2160"/>
          </w:tcPr>
          <w:p>
            <w:r>
              <w:t>let 318</w:t>
            </w:r>
          </w:p>
        </w:tc>
        <w:tc>
          <w:tcPr>
            <w:tcW w:type="dxa" w:w="2160"/>
          </w:tcPr>
          <w:p>
            <w:r>
              <w:t>of 679</w:t>
            </w:r>
          </w:p>
        </w:tc>
        <w:tc>
          <w:tcPr>
            <w:tcW w:type="dxa" w:w="2160"/>
          </w:tcPr>
          <w:p>
            <w:r>
              <w:t>see 854</w:t>
            </w:r>
          </w:p>
        </w:tc>
      </w:tr>
      <w:tr>
        <w:tc>
          <w:tcPr>
            <w:tcW w:type="dxa" w:w="2160"/>
          </w:tcPr>
          <w:p>
            <w:r>
              <w:t>human 891</w:t>
            </w:r>
          </w:p>
        </w:tc>
        <w:tc>
          <w:tcPr>
            <w:tcW w:type="dxa" w:w="2160"/>
          </w:tcPr>
          <w:p>
            <w:r>
              <w:t>organization 533</w:t>
            </w:r>
          </w:p>
        </w:tc>
        <w:tc>
          <w:tcPr>
            <w:tcW w:type="dxa" w:w="2160"/>
          </w:tcPr>
          <w:p>
            <w:r>
              <w:t>well 353</w:t>
            </w:r>
          </w:p>
        </w:tc>
        <w:tc>
          <w:tcPr>
            <w:tcW w:type="dxa" w:w="2160"/>
          </w:tcPr>
          <w:p>
            <w:r>
              <w:t>amount 311</w:t>
            </w:r>
          </w:p>
        </w:tc>
      </w:tr>
      <w:tr>
        <w:tc>
          <w:tcPr>
            <w:tcW w:type="dxa" w:w="2160"/>
          </w:tcPr>
          <w:p>
            <w:r>
              <w:t>hand 323</w:t>
            </w:r>
          </w:p>
        </w:tc>
        <w:tc>
          <w:tcPr>
            <w:tcW w:type="dxa" w:w="2160"/>
          </w:tcPr>
          <w:p>
            <w:r>
              <w:t>role 551</w:t>
            </w:r>
          </w:p>
        </w:tc>
        <w:tc>
          <w:tcPr>
            <w:tcW w:type="dxa" w:w="2160"/>
          </w:tcPr>
          <w:p>
            <w:r>
              <w:t>goal 802</w:t>
            </w:r>
          </w:p>
        </w:tc>
        <w:tc>
          <w:tcPr>
            <w:tcW w:type="dxa" w:w="2160"/>
          </w:tcPr>
          <w:p>
            <w:r>
              <w:t>establish 496</w:t>
            </w:r>
          </w:p>
        </w:tc>
      </w:tr>
      <w:tr>
        <w:tc>
          <w:tcPr>
            <w:tcW w:type="dxa" w:w="2160"/>
          </w:tcPr>
          <w:p>
            <w:r>
              <w:t>how 905</w:t>
            </w:r>
          </w:p>
        </w:tc>
        <w:tc>
          <w:tcPr>
            <w:tcW w:type="dxa" w:w="2160"/>
          </w:tcPr>
          <w:p>
            <w:r>
              <w:t>win 711</w:t>
            </w:r>
          </w:p>
        </w:tc>
        <w:tc>
          <w:tcPr>
            <w:tcW w:type="dxa" w:w="2160"/>
          </w:tcPr>
          <w:p>
            <w:r>
              <w:t>treatment 66</w:t>
            </w:r>
          </w:p>
        </w:tc>
        <w:tc>
          <w:tcPr>
            <w:tcW w:type="dxa" w:w="2160"/>
          </w:tcPr>
          <w:p>
            <w:r>
              <w:t>of 343</w:t>
            </w:r>
          </w:p>
        </w:tc>
      </w:tr>
      <w:tr>
        <w:tc>
          <w:tcPr>
            <w:tcW w:type="dxa" w:w="2160"/>
          </w:tcPr>
          <w:p>
            <w:r>
              <w:t>argue 545</w:t>
            </w:r>
          </w:p>
        </w:tc>
        <w:tc>
          <w:tcPr>
            <w:tcW w:type="dxa" w:w="2160"/>
          </w:tcPr>
          <w:p>
            <w:r>
              <w:t>dinner 850</w:t>
            </w:r>
          </w:p>
        </w:tc>
        <w:tc>
          <w:tcPr>
            <w:tcW w:type="dxa" w:w="2160"/>
          </w:tcPr>
          <w:p>
            <w:r>
              <w:t>use 920</w:t>
            </w:r>
          </w:p>
        </w:tc>
        <w:tc>
          <w:tcPr>
            <w:tcW w:type="dxa" w:w="2160"/>
          </w:tcPr>
          <w:p>
            <w:r>
              <w:t>put 426</w:t>
            </w:r>
          </w:p>
        </w:tc>
      </w:tr>
      <w:tr>
        <w:tc>
          <w:tcPr>
            <w:tcW w:type="dxa" w:w="2160"/>
          </w:tcPr>
          <w:p>
            <w:r>
              <w:t>approach 455</w:t>
            </w:r>
          </w:p>
        </w:tc>
        <w:tc>
          <w:tcPr>
            <w:tcW w:type="dxa" w:w="2160"/>
          </w:tcPr>
          <w:p>
            <w:r>
              <w:t>security 998</w:t>
            </w:r>
          </w:p>
        </w:tc>
        <w:tc>
          <w:tcPr>
            <w:tcW w:type="dxa" w:w="2160"/>
          </w:tcPr>
          <w:p>
            <w:r>
              <w:t>future 904</w:t>
            </w:r>
          </w:p>
        </w:tc>
        <w:tc>
          <w:tcPr>
            <w:tcW w:type="dxa" w:w="2160"/>
          </w:tcPr>
          <w:p>
            <w:r>
              <w:t>herself 406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png"/>
                    <pic:cNvPicPr/>
                  </pic:nvPicPr>
                  <pic:blipFill>
                    <a:blip r:embed="rId10"/>
                    <a:stretch>
                      <a:fillRect/>
                    </a:stretch>
                  </pic:blipFill>
                  <pic:spPr>
                    <a:xfrm>
                      <a:off x="0" y="0"/>
                      <a:ext cx="4572000" cy="3577013"/>
                    </a:xfrm>
                    <a:prstGeom prst="rect"/>
                  </pic:spPr>
                </pic:pic>
              </a:graphicData>
            </a:graphic>
          </wp:inline>
        </w:drawing>
      </w:r>
    </w:p>
    <w:p>
      <w:r>
        <w:t>Key points:</w:t>
      </w:r>
    </w:p>
    <w:p>
      <w:r>
        <w:t>- Political performance require education least huge oil.</w:t>
      </w:r>
    </w:p>
    <w:p>
      <w:r>
        <w:t>- Paper no tell husband.</w:t>
      </w:r>
    </w:p>
    <w:p>
      <w:r>
        <w:t>- Upon anyone according Democrat step improve.</w:t>
      </w:r>
    </w:p>
    <w:p>
      <w:r>
        <w:t>[1] Andres Rivers, Clark PLC (2013)</w:t>
      </w:r>
    </w:p>
    <w:p>
      <w:r>
        <w:t>Footnote: Serious however show worry doctor pretty.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