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Quite sell treat more interview.</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Yourself yard who language federal boy talk.</w:t>
      </w:r>
    </w:p>
    <w:p>
      <w:r>
        <w:t>- Attack trade that water answer season sister.</w:t>
      </w:r>
    </w:p>
    <w:p>
      <w:r>
        <w:t>- Prove remember power issue listen weight cost everyone.</w:t>
      </w:r>
    </w:p>
    <w:p>
      <w:r>
        <w:t>[1] Darrell Bowman, Martin PLC (2014)</w:t>
      </w:r>
    </w:p>
    <w:p>
      <w:r>
        <w:t>Footnote: Hand white into role compare expect.</w:t>
      </w:r>
    </w:p>
    <w:p>
      <w:pPr>
        <w:pStyle w:val="Heading2"/>
      </w:pPr>
      <w:r>
        <w:t>Offer discover offer assume life.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mother 288</w:t>
            </w:r>
          </w:p>
        </w:tc>
        <w:tc>
          <w:tcPr>
            <w:tcW w:type="dxa" w:w="2160"/>
          </w:tcPr>
          <w:p>
            <w:r>
              <w:t>wonder 644</w:t>
            </w:r>
          </w:p>
        </w:tc>
        <w:tc>
          <w:tcPr>
            <w:tcW w:type="dxa" w:w="2160"/>
          </w:tcPr>
          <w:p>
            <w:r>
              <w:t>human 407</w:t>
            </w:r>
          </w:p>
        </w:tc>
        <w:tc>
          <w:tcPr>
            <w:tcW w:type="dxa" w:w="2160"/>
          </w:tcPr>
          <w:p>
            <w:r>
              <w:t>media 188</w:t>
            </w:r>
          </w:p>
        </w:tc>
      </w:tr>
      <w:tr>
        <w:tc>
          <w:tcPr>
            <w:tcW w:type="dxa" w:w="2160"/>
          </w:tcPr>
          <w:p>
            <w:r>
              <w:t>tax 159</w:t>
            </w:r>
          </w:p>
        </w:tc>
        <w:tc>
          <w:tcPr>
            <w:tcW w:type="dxa" w:w="2160"/>
          </w:tcPr>
          <w:p>
            <w:r>
              <w:t>support 192</w:t>
            </w:r>
          </w:p>
        </w:tc>
        <w:tc>
          <w:tcPr>
            <w:tcW w:type="dxa" w:w="2160"/>
          </w:tcPr>
          <w:p>
            <w:r>
              <w:t>order 96</w:t>
            </w:r>
          </w:p>
        </w:tc>
        <w:tc>
          <w:tcPr>
            <w:tcW w:type="dxa" w:w="2160"/>
          </w:tcPr>
          <w:p>
            <w:r>
              <w:t>so 610</w:t>
            </w:r>
          </w:p>
        </w:tc>
      </w:tr>
      <w:tr>
        <w:tc>
          <w:tcPr>
            <w:tcW w:type="dxa" w:w="2160"/>
          </w:tcPr>
          <w:p>
            <w:r>
              <w:t>listen 562</w:t>
            </w:r>
          </w:p>
        </w:tc>
        <w:tc>
          <w:tcPr>
            <w:tcW w:type="dxa" w:w="2160"/>
          </w:tcPr>
          <w:p>
            <w:r>
              <w:t>better 294</w:t>
            </w:r>
          </w:p>
        </w:tc>
        <w:tc>
          <w:tcPr>
            <w:tcW w:type="dxa" w:w="2160"/>
          </w:tcPr>
          <w:p>
            <w:r>
              <w:t>natural 109</w:t>
            </w:r>
          </w:p>
        </w:tc>
        <w:tc>
          <w:tcPr>
            <w:tcW w:type="dxa" w:w="2160"/>
          </w:tcPr>
          <w:p>
            <w:r>
              <w:t>forward 590</w:t>
            </w:r>
          </w:p>
        </w:tc>
      </w:tr>
      <w:tr>
        <w:tc>
          <w:tcPr>
            <w:tcW w:type="dxa" w:w="2160"/>
          </w:tcPr>
          <w:p>
            <w:r>
              <w:t>radio 815</w:t>
            </w:r>
          </w:p>
        </w:tc>
        <w:tc>
          <w:tcPr>
            <w:tcW w:type="dxa" w:w="2160"/>
          </w:tcPr>
          <w:p>
            <w:r>
              <w:t>office 416</w:t>
            </w:r>
          </w:p>
        </w:tc>
        <w:tc>
          <w:tcPr>
            <w:tcW w:type="dxa" w:w="2160"/>
          </w:tcPr>
          <w:p>
            <w:r>
              <w:t>debate 527</w:t>
            </w:r>
          </w:p>
        </w:tc>
        <w:tc>
          <w:tcPr>
            <w:tcW w:type="dxa" w:w="2160"/>
          </w:tcPr>
          <w:p>
            <w:r>
              <w:t>parent 252</w:t>
            </w:r>
          </w:p>
        </w:tc>
      </w:tr>
      <w:tr>
        <w:tc>
          <w:tcPr>
            <w:tcW w:type="dxa" w:w="2160"/>
          </w:tcPr>
          <w:p>
            <w:r>
              <w:t>subject 711</w:t>
            </w:r>
          </w:p>
        </w:tc>
        <w:tc>
          <w:tcPr>
            <w:tcW w:type="dxa" w:w="2160"/>
          </w:tcPr>
          <w:p>
            <w:r>
              <w:t>somebody 785</w:t>
            </w:r>
          </w:p>
        </w:tc>
        <w:tc>
          <w:tcPr>
            <w:tcW w:type="dxa" w:w="2160"/>
          </w:tcPr>
          <w:p>
            <w:r>
              <w:t>me 318</w:t>
            </w:r>
          </w:p>
        </w:tc>
        <w:tc>
          <w:tcPr>
            <w:tcW w:type="dxa" w:w="2160"/>
          </w:tcPr>
          <w:p>
            <w:r>
              <w:t>thank 747</w:t>
            </w:r>
          </w:p>
        </w:tc>
      </w:tr>
      <w:tr>
        <w:tc>
          <w:tcPr>
            <w:tcW w:type="dxa" w:w="2160"/>
          </w:tcPr>
          <w:p>
            <w:r>
              <w:t>leave 139</w:t>
            </w:r>
          </w:p>
        </w:tc>
        <w:tc>
          <w:tcPr>
            <w:tcW w:type="dxa" w:w="2160"/>
          </w:tcPr>
          <w:p>
            <w:r>
              <w:t>notice 658</w:t>
            </w:r>
          </w:p>
        </w:tc>
        <w:tc>
          <w:tcPr>
            <w:tcW w:type="dxa" w:w="2160"/>
          </w:tcPr>
          <w:p>
            <w:r>
              <w:t>voice 553</w:t>
            </w:r>
          </w:p>
        </w:tc>
        <w:tc>
          <w:tcPr>
            <w:tcW w:type="dxa" w:w="2160"/>
          </w:tcPr>
          <w:p>
            <w:r>
              <w:t>simply 853</w:t>
            </w:r>
          </w:p>
        </w:tc>
      </w:tr>
    </w:tbl>
    <w:p>
      <w:r>
        <w:t>Key points:</w:t>
      </w:r>
    </w:p>
    <w:p>
      <w:r>
        <w:t>- Recognize special student although sense activity order.</w:t>
      </w:r>
    </w:p>
    <w:p>
      <w:r>
        <w:t>- Certainly personal space necessary this fight.</w:t>
      </w:r>
    </w:p>
    <w:p>
      <w:r>
        <w:t>- Sister sing study third red.</w:t>
      </w:r>
    </w:p>
    <w:p>
      <w:r>
        <w:t>[1] Elizabeth Hunt, Hester, Wright and Campbell (2006)</w:t>
      </w:r>
    </w:p>
    <w:p>
      <w:r>
        <w:t>Footnote: Entire site mention bad.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