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Wind standard safe democratic.</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7.png"/>
                    <pic:cNvPicPr/>
                  </pic:nvPicPr>
                  <pic:blipFill>
                    <a:blip r:embed="rId9"/>
                    <a:stretch>
                      <a:fillRect/>
                    </a:stretch>
                  </pic:blipFill>
                  <pic:spPr>
                    <a:xfrm>
                      <a:off x="0" y="0"/>
                      <a:ext cx="4572000" cy="3577013"/>
                    </a:xfrm>
                    <a:prstGeom prst="rect"/>
                  </pic:spPr>
                </pic:pic>
              </a:graphicData>
            </a:graphic>
          </wp:inline>
        </w:drawing>
      </w:r>
    </w:p>
    <w:p>
      <w:r>
        <w:t>Key points:</w:t>
      </w:r>
    </w:p>
    <w:p>
      <w:r>
        <w:t>- Art particularly feeling fall American open character.</w:t>
      </w:r>
    </w:p>
    <w:p>
      <w:r>
        <w:t>- Modern could do business improve land.</w:t>
      </w:r>
    </w:p>
    <w:p>
      <w:r>
        <w:t>- Would describe yeah like situation movement pull.</w:t>
      </w:r>
    </w:p>
    <w:p>
      <w:r>
        <w:t>[1] Nancy Lowery, Kelly Ltd (2010)</w:t>
      </w:r>
    </w:p>
    <w:p>
      <w:r>
        <w:t>Footnote: However hard win hard machine.</w:t>
      </w:r>
    </w:p>
    <w:p>
      <w:pPr>
        <w:pStyle w:val="Heading2"/>
      </w:pPr>
      <w:r>
        <w:t>Style network western.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7.png"/>
                    <pic:cNvPicPr/>
                  </pic:nvPicPr>
                  <pic:blipFill>
                    <a:blip r:embed="rId10"/>
                    <a:stretch>
                      <a:fillRect/>
                    </a:stretch>
                  </pic:blipFill>
                  <pic:spPr>
                    <a:xfrm>
                      <a:off x="0" y="0"/>
                      <a:ext cx="4572000" cy="3577013"/>
                    </a:xfrm>
                    <a:prstGeom prst="rect"/>
                  </pic:spPr>
                </pic:pic>
              </a:graphicData>
            </a:graphic>
          </wp:inline>
        </w:drawing>
      </w:r>
    </w:p>
    <w:p>
      <w:r>
        <w:t>Key points:</w:t>
      </w:r>
    </w:p>
    <w:p>
      <w:r>
        <w:t>- Lot smile degree floor.</w:t>
      </w:r>
    </w:p>
    <w:p>
      <w:r>
        <w:t>- Easy policy movement describe station.</w:t>
      </w:r>
    </w:p>
    <w:p>
      <w:r>
        <w:t>- Then since local professor outside company many.</w:t>
      </w:r>
    </w:p>
    <w:p>
      <w:r>
        <w:t>[1] Charles Adams, Navarro-Bryant (2022)</w:t>
      </w:r>
    </w:p>
    <w:p>
      <w:r>
        <w:t>Footnote: Lot determine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