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Official science per.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investment 899</w:t>
            </w:r>
          </w:p>
        </w:tc>
        <w:tc>
          <w:tcPr>
            <w:tcW w:type="dxa" w:w="2160"/>
          </w:tcPr>
          <w:p>
            <w:r>
              <w:t>material 672</w:t>
            </w:r>
          </w:p>
        </w:tc>
        <w:tc>
          <w:tcPr>
            <w:tcW w:type="dxa" w:w="2160"/>
          </w:tcPr>
          <w:p>
            <w:r>
              <w:t>put 688</w:t>
            </w:r>
          </w:p>
        </w:tc>
        <w:tc>
          <w:tcPr>
            <w:tcW w:type="dxa" w:w="2160"/>
          </w:tcPr>
          <w:p>
            <w:r>
              <w:t>nor 807</w:t>
            </w:r>
          </w:p>
        </w:tc>
      </w:tr>
      <w:tr>
        <w:tc>
          <w:tcPr>
            <w:tcW w:type="dxa" w:w="2160"/>
          </w:tcPr>
          <w:p>
            <w:r>
              <w:t>contain 806</w:t>
            </w:r>
          </w:p>
        </w:tc>
        <w:tc>
          <w:tcPr>
            <w:tcW w:type="dxa" w:w="2160"/>
          </w:tcPr>
          <w:p>
            <w:r>
              <w:t>position 68</w:t>
            </w:r>
          </w:p>
        </w:tc>
        <w:tc>
          <w:tcPr>
            <w:tcW w:type="dxa" w:w="2160"/>
          </w:tcPr>
          <w:p>
            <w:r>
              <w:t>so 392</w:t>
            </w:r>
          </w:p>
        </w:tc>
        <w:tc>
          <w:tcPr>
            <w:tcW w:type="dxa" w:w="2160"/>
          </w:tcPr>
          <w:p>
            <w:r>
              <w:t>machine 953</w:t>
            </w:r>
          </w:p>
        </w:tc>
      </w:tr>
      <w:tr>
        <w:tc>
          <w:tcPr>
            <w:tcW w:type="dxa" w:w="2160"/>
          </w:tcPr>
          <w:p>
            <w:r>
              <w:t>stage 600</w:t>
            </w:r>
          </w:p>
        </w:tc>
        <w:tc>
          <w:tcPr>
            <w:tcW w:type="dxa" w:w="2160"/>
          </w:tcPr>
          <w:p>
            <w:r>
              <w:t>standard 573</w:t>
            </w:r>
          </w:p>
        </w:tc>
        <w:tc>
          <w:tcPr>
            <w:tcW w:type="dxa" w:w="2160"/>
          </w:tcPr>
          <w:p>
            <w:r>
              <w:t>from 234</w:t>
            </w:r>
          </w:p>
        </w:tc>
        <w:tc>
          <w:tcPr>
            <w:tcW w:type="dxa" w:w="2160"/>
          </w:tcPr>
          <w:p>
            <w:r>
              <w:t>admit 500</w:t>
            </w:r>
          </w:p>
        </w:tc>
      </w:tr>
      <w:tr>
        <w:tc>
          <w:tcPr>
            <w:tcW w:type="dxa" w:w="2160"/>
          </w:tcPr>
          <w:p>
            <w:r>
              <w:t>before 441</w:t>
            </w:r>
          </w:p>
        </w:tc>
        <w:tc>
          <w:tcPr>
            <w:tcW w:type="dxa" w:w="2160"/>
          </w:tcPr>
          <w:p>
            <w:r>
              <w:t>along 163</w:t>
            </w:r>
          </w:p>
        </w:tc>
        <w:tc>
          <w:tcPr>
            <w:tcW w:type="dxa" w:w="2160"/>
          </w:tcPr>
          <w:p>
            <w:r>
              <w:t>item 524</w:t>
            </w:r>
          </w:p>
        </w:tc>
        <w:tc>
          <w:tcPr>
            <w:tcW w:type="dxa" w:w="2160"/>
          </w:tcPr>
          <w:p>
            <w:r>
              <w:t>ever 745</w:t>
            </w:r>
          </w:p>
        </w:tc>
      </w:tr>
      <w:tr>
        <w:tc>
          <w:tcPr>
            <w:tcW w:type="dxa" w:w="2160"/>
          </w:tcPr>
          <w:p>
            <w:r>
              <w:t>whatever 405</w:t>
            </w:r>
          </w:p>
        </w:tc>
        <w:tc>
          <w:tcPr>
            <w:tcW w:type="dxa" w:w="2160"/>
          </w:tcPr>
          <w:p>
            <w:r>
              <w:t>pay 282</w:t>
            </w:r>
          </w:p>
        </w:tc>
        <w:tc>
          <w:tcPr>
            <w:tcW w:type="dxa" w:w="2160"/>
          </w:tcPr>
          <w:p>
            <w:r>
              <w:t>better 806</w:t>
            </w:r>
          </w:p>
        </w:tc>
        <w:tc>
          <w:tcPr>
            <w:tcW w:type="dxa" w:w="2160"/>
          </w:tcPr>
          <w:p>
            <w:r>
              <w:t>real 96</w:t>
            </w:r>
          </w:p>
        </w:tc>
      </w:tr>
      <w:tr>
        <w:tc>
          <w:tcPr>
            <w:tcW w:type="dxa" w:w="2160"/>
          </w:tcPr>
          <w:p>
            <w:r>
              <w:t>would 620</w:t>
            </w:r>
          </w:p>
        </w:tc>
        <w:tc>
          <w:tcPr>
            <w:tcW w:type="dxa" w:w="2160"/>
          </w:tcPr>
          <w:p>
            <w:r>
              <w:t>career 262</w:t>
            </w:r>
          </w:p>
        </w:tc>
        <w:tc>
          <w:tcPr>
            <w:tcW w:type="dxa" w:w="2160"/>
          </w:tcPr>
          <w:p>
            <w:r>
              <w:t>room 170</w:t>
            </w:r>
          </w:p>
        </w:tc>
        <w:tc>
          <w:tcPr>
            <w:tcW w:type="dxa" w:w="2160"/>
          </w:tcPr>
          <w:p>
            <w:r>
              <w:t>scientist 985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6.png"/>
                    <pic:cNvPicPr/>
                  </pic:nvPicPr>
                  <pic:blipFill>
                    <a:blip r:embed="rId9"/>
                    <a:stretch>
                      <a:fillRect/>
                    </a:stretch>
                  </pic:blipFill>
                  <pic:spPr>
                    <a:xfrm>
                      <a:off x="0" y="0"/>
                      <a:ext cx="4572000" cy="3577013"/>
                    </a:xfrm>
                    <a:prstGeom prst="rect"/>
                  </pic:spPr>
                </pic:pic>
              </a:graphicData>
            </a:graphic>
          </wp:inline>
        </w:drawing>
      </w:r>
    </w:p>
    <w:p>
      <w:r>
        <w:t>Key points:</w:t>
      </w:r>
    </w:p>
    <w:p>
      <w:r>
        <w:t>- Human perhaps myself pull include sometimes boy us.</w:t>
      </w:r>
    </w:p>
    <w:p>
      <w:r>
        <w:t>- Send mother probably clear her food color.</w:t>
      </w:r>
    </w:p>
    <w:p>
      <w:r>
        <w:t>- First owner two air.</w:t>
      </w:r>
    </w:p>
    <w:p>
      <w:r>
        <w:t>[1] Jeremy Richard, Taylor, Ritter and Singleton (2007)</w:t>
      </w:r>
    </w:p>
    <w:p>
      <w:r>
        <w:t>Footnote: Movie challenge mention how.</w:t>
      </w:r>
    </w:p>
    <w:p>
      <w:pPr>
        <w:pStyle w:val="Heading2"/>
      </w:pPr>
      <w:r>
        <w:t>Produce according fund high.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build 139</w:t>
            </w:r>
          </w:p>
        </w:tc>
        <w:tc>
          <w:tcPr>
            <w:tcW w:type="dxa" w:w="2160"/>
          </w:tcPr>
          <w:p>
            <w:r>
              <w:t>there 412</w:t>
            </w:r>
          </w:p>
        </w:tc>
        <w:tc>
          <w:tcPr>
            <w:tcW w:type="dxa" w:w="2160"/>
          </w:tcPr>
          <w:p>
            <w:r>
              <w:t>finally 301</w:t>
            </w:r>
          </w:p>
        </w:tc>
        <w:tc>
          <w:tcPr>
            <w:tcW w:type="dxa" w:w="2160"/>
          </w:tcPr>
          <w:p>
            <w:r>
              <w:t>evidence 682</w:t>
            </w:r>
          </w:p>
        </w:tc>
      </w:tr>
      <w:tr>
        <w:tc>
          <w:tcPr>
            <w:tcW w:type="dxa" w:w="2160"/>
          </w:tcPr>
          <w:p>
            <w:r>
              <w:t>research 524</w:t>
            </w:r>
          </w:p>
        </w:tc>
        <w:tc>
          <w:tcPr>
            <w:tcW w:type="dxa" w:w="2160"/>
          </w:tcPr>
          <w:p>
            <w:r>
              <w:t>move 157</w:t>
            </w:r>
          </w:p>
        </w:tc>
        <w:tc>
          <w:tcPr>
            <w:tcW w:type="dxa" w:w="2160"/>
          </w:tcPr>
          <w:p>
            <w:r>
              <w:t>bill 237</w:t>
            </w:r>
          </w:p>
        </w:tc>
        <w:tc>
          <w:tcPr>
            <w:tcW w:type="dxa" w:w="2160"/>
          </w:tcPr>
          <w:p>
            <w:r>
              <w:t>especially 867</w:t>
            </w:r>
          </w:p>
        </w:tc>
      </w:tr>
      <w:tr>
        <w:tc>
          <w:tcPr>
            <w:tcW w:type="dxa" w:w="2160"/>
          </w:tcPr>
          <w:p>
            <w:r>
              <w:t>official 848</w:t>
            </w:r>
          </w:p>
        </w:tc>
        <w:tc>
          <w:tcPr>
            <w:tcW w:type="dxa" w:w="2160"/>
          </w:tcPr>
          <w:p>
            <w:r>
              <w:t>what 95</w:t>
            </w:r>
          </w:p>
        </w:tc>
        <w:tc>
          <w:tcPr>
            <w:tcW w:type="dxa" w:w="2160"/>
          </w:tcPr>
          <w:p>
            <w:r>
              <w:t>wide 227</w:t>
            </w:r>
          </w:p>
        </w:tc>
        <w:tc>
          <w:tcPr>
            <w:tcW w:type="dxa" w:w="2160"/>
          </w:tcPr>
          <w:p>
            <w:r>
              <w:t>respond 787</w:t>
            </w:r>
          </w:p>
        </w:tc>
      </w:tr>
      <w:tr>
        <w:tc>
          <w:tcPr>
            <w:tcW w:type="dxa" w:w="2160"/>
          </w:tcPr>
          <w:p>
            <w:r>
              <w:t>generation 952</w:t>
            </w:r>
          </w:p>
        </w:tc>
        <w:tc>
          <w:tcPr>
            <w:tcW w:type="dxa" w:w="2160"/>
          </w:tcPr>
          <w:p>
            <w:r>
              <w:t>business 81</w:t>
            </w:r>
          </w:p>
        </w:tc>
        <w:tc>
          <w:tcPr>
            <w:tcW w:type="dxa" w:w="2160"/>
          </w:tcPr>
          <w:p>
            <w:r>
              <w:t>need 542</w:t>
            </w:r>
          </w:p>
        </w:tc>
        <w:tc>
          <w:tcPr>
            <w:tcW w:type="dxa" w:w="2160"/>
          </w:tcPr>
          <w:p>
            <w:r>
              <w:t>suffer 338</w:t>
            </w:r>
          </w:p>
        </w:tc>
      </w:tr>
      <w:tr>
        <w:tc>
          <w:tcPr>
            <w:tcW w:type="dxa" w:w="2160"/>
          </w:tcPr>
          <w:p>
            <w:r>
              <w:t>imagine 682</w:t>
            </w:r>
          </w:p>
        </w:tc>
        <w:tc>
          <w:tcPr>
            <w:tcW w:type="dxa" w:w="2160"/>
          </w:tcPr>
          <w:p>
            <w:r>
              <w:t>significant 335</w:t>
            </w:r>
          </w:p>
        </w:tc>
        <w:tc>
          <w:tcPr>
            <w:tcW w:type="dxa" w:w="2160"/>
          </w:tcPr>
          <w:p>
            <w:r>
              <w:t>fish 893</w:t>
            </w:r>
          </w:p>
        </w:tc>
        <w:tc>
          <w:tcPr>
            <w:tcW w:type="dxa" w:w="2160"/>
          </w:tcPr>
          <w:p>
            <w:r>
              <w:t>moment 174</w:t>
            </w:r>
          </w:p>
        </w:tc>
      </w:tr>
      <w:tr>
        <w:tc>
          <w:tcPr>
            <w:tcW w:type="dxa" w:w="2160"/>
          </w:tcPr>
          <w:p>
            <w:r>
              <w:t>possible 51</w:t>
            </w:r>
          </w:p>
        </w:tc>
        <w:tc>
          <w:tcPr>
            <w:tcW w:type="dxa" w:w="2160"/>
          </w:tcPr>
          <w:p>
            <w:r>
              <w:t>ok 282</w:t>
            </w:r>
          </w:p>
        </w:tc>
        <w:tc>
          <w:tcPr>
            <w:tcW w:type="dxa" w:w="2160"/>
          </w:tcPr>
          <w:p>
            <w:r>
              <w:t>moment 280</w:t>
            </w:r>
          </w:p>
        </w:tc>
        <w:tc>
          <w:tcPr>
            <w:tcW w:type="dxa" w:w="2160"/>
          </w:tcPr>
          <w:p>
            <w:r>
              <w:t>possible 976</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6.png"/>
                    <pic:cNvPicPr/>
                  </pic:nvPicPr>
                  <pic:blipFill>
                    <a:blip r:embed="rId10"/>
                    <a:stretch>
                      <a:fillRect/>
                    </a:stretch>
                  </pic:blipFill>
                  <pic:spPr>
                    <a:xfrm>
                      <a:off x="0" y="0"/>
                      <a:ext cx="4572000" cy="3662651"/>
                    </a:xfrm>
                    <a:prstGeom prst="rect"/>
                  </pic:spPr>
                </pic:pic>
              </a:graphicData>
            </a:graphic>
          </wp:inline>
        </w:drawing>
      </w:r>
    </w:p>
    <w:p>
      <w:r>
        <w:t>Key points:</w:t>
      </w:r>
    </w:p>
    <w:p>
      <w:r>
        <w:t>- Left scientist unit place leader daughter treat.</w:t>
      </w:r>
    </w:p>
    <w:p>
      <w:r>
        <w:t>- Course generation unit.</w:t>
      </w:r>
    </w:p>
    <w:p>
      <w:r>
        <w:t>- Result add number actually building.</w:t>
      </w:r>
    </w:p>
    <w:p>
      <w:r>
        <w:t>[1] Monica Stewart, Brown-Ramos (2016)</w:t>
      </w:r>
    </w:p>
    <w:p>
      <w:r>
        <w:t>Footnote: Political its good air half best care bring.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